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54C0130" w:rsidR="0001574B" w:rsidRPr="00193E1D" w:rsidRDefault="0076265F" w:rsidP="0001574B">
      <w:pPr>
        <w:framePr w:w="9552" w:hSpace="141" w:wrap="around" w:vAnchor="page" w:hAnchor="page" w:x="1537" w:y="6500"/>
        <w:jc w:val="center"/>
        <w:rPr>
          <w:rFonts w:asciiTheme="minorHAnsi" w:hAnsiTheme="minorHAnsi" w:cs="Arial"/>
          <w:b/>
          <w:bCs/>
          <w:sz w:val="32"/>
          <w:szCs w:val="22"/>
        </w:rPr>
      </w:pPr>
      <w:r w:rsidRPr="00193E1D">
        <w:rPr>
          <w:rFonts w:asciiTheme="minorHAnsi" w:hAnsiTheme="minorHAnsi" w:cs="Arial"/>
          <w:b/>
          <w:bCs/>
          <w:sz w:val="32"/>
          <w:szCs w:val="22"/>
        </w:rPr>
        <w:t>COMPARACIÓN DE PROPUESTAS</w:t>
      </w:r>
      <w:r w:rsidR="00316FF5">
        <w:rPr>
          <w:rFonts w:asciiTheme="minorHAnsi" w:hAnsiTheme="minorHAnsi" w:cs="Arial"/>
          <w:b/>
          <w:bCs/>
          <w:sz w:val="32"/>
          <w:szCs w:val="22"/>
        </w:rPr>
        <w:t xml:space="preserve"> CP-0</w:t>
      </w:r>
      <w:r w:rsidR="00BD204C">
        <w:rPr>
          <w:rFonts w:asciiTheme="minorHAnsi" w:hAnsiTheme="minorHAnsi" w:cs="Arial"/>
          <w:b/>
          <w:bCs/>
          <w:sz w:val="32"/>
          <w:szCs w:val="22"/>
        </w:rPr>
        <w:t>2</w:t>
      </w:r>
      <w:r w:rsidR="00316FF5">
        <w:rPr>
          <w:rFonts w:asciiTheme="minorHAnsi" w:hAnsiTheme="minorHAnsi" w:cs="Arial"/>
          <w:b/>
          <w:bCs/>
          <w:sz w:val="32"/>
          <w:szCs w:val="22"/>
        </w:rPr>
        <w:t>-24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E53F89">
        <w:tc>
          <w:tcPr>
            <w:tcW w:w="8460" w:type="dxa"/>
          </w:tcPr>
          <w:p w14:paraId="10E48862" w14:textId="77777777" w:rsidR="0001574B" w:rsidRPr="00417E6F" w:rsidRDefault="0001574B" w:rsidP="00E53F89">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A3CA2A1" w:rsidR="0001574B" w:rsidRPr="00417E6F" w:rsidRDefault="0001574B" w:rsidP="00E53F8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 LABORATORIO CLINICO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E53F89">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155A5D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4604C" w:rsidRPr="00E53F89">
        <w:rPr>
          <w:rFonts w:asciiTheme="minorHAnsi" w:hAnsiTheme="minorHAnsi"/>
          <w:b/>
          <w:iCs/>
          <w:sz w:val="22"/>
          <w:szCs w:val="22"/>
          <w:lang w:val="es-ES"/>
        </w:rPr>
        <w:t>Potosí</w:t>
      </w:r>
      <w:r w:rsidRPr="00E53F89">
        <w:rPr>
          <w:rFonts w:asciiTheme="minorHAnsi" w:hAnsiTheme="minorHAnsi"/>
          <w:b/>
          <w:iCs/>
          <w:sz w:val="22"/>
          <w:szCs w:val="22"/>
          <w:lang w:val="es-ES"/>
        </w:rPr>
        <w:t xml:space="preserve">, </w:t>
      </w:r>
      <w:r w:rsidR="0076265F">
        <w:rPr>
          <w:rFonts w:asciiTheme="minorHAnsi" w:hAnsiTheme="minorHAnsi"/>
          <w:b/>
          <w:iCs/>
          <w:sz w:val="22"/>
          <w:szCs w:val="22"/>
          <w:lang w:val="es-ES"/>
        </w:rPr>
        <w:t>abril</w:t>
      </w:r>
      <w:r w:rsidRPr="00E53F89">
        <w:rPr>
          <w:rFonts w:asciiTheme="minorHAnsi" w:hAnsiTheme="minorHAnsi"/>
          <w:b/>
          <w:iCs/>
          <w:sz w:val="22"/>
          <w:szCs w:val="22"/>
          <w:lang w:val="es-ES"/>
        </w:rPr>
        <w:t xml:space="preserve"> de 202</w:t>
      </w:r>
      <w:r w:rsidR="00D4199F" w:rsidRPr="00E53F8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E53F89">
        <w:trPr>
          <w:trHeight w:val="2944"/>
          <w:jc w:val="center"/>
        </w:trPr>
        <w:tc>
          <w:tcPr>
            <w:tcW w:w="9284" w:type="dxa"/>
          </w:tcPr>
          <w:p w14:paraId="61AB8DF6" w14:textId="77777777" w:rsidR="000F2477" w:rsidRPr="002B57C9" w:rsidRDefault="000F2477" w:rsidP="00E53F89">
            <w:pPr>
              <w:jc w:val="center"/>
              <w:rPr>
                <w:rFonts w:asciiTheme="minorHAnsi" w:hAnsiTheme="minorHAnsi" w:cs="Arial"/>
              </w:rPr>
            </w:pPr>
            <w:r w:rsidRPr="002B57C9">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2B57C9" w:rsidRDefault="000F2477" w:rsidP="00E53F89">
            <w:pPr>
              <w:jc w:val="center"/>
              <w:rPr>
                <w:rFonts w:asciiTheme="minorHAnsi" w:hAnsiTheme="minorHAnsi" w:cs="Arial"/>
              </w:rPr>
            </w:pPr>
          </w:p>
          <w:p w14:paraId="6BF59AED" w14:textId="77777777" w:rsidR="000F2477" w:rsidRPr="002B57C9" w:rsidRDefault="000F2477" w:rsidP="00E53F89">
            <w:pPr>
              <w:jc w:val="center"/>
              <w:rPr>
                <w:rFonts w:asciiTheme="minorHAnsi" w:hAnsiTheme="minorHAnsi" w:cs="Arial"/>
              </w:rPr>
            </w:pPr>
          </w:p>
          <w:p w14:paraId="48456225" w14:textId="77777777" w:rsidR="000F2477" w:rsidRPr="002B57C9" w:rsidRDefault="000F2477" w:rsidP="00E53F89">
            <w:pPr>
              <w:jc w:val="center"/>
              <w:rPr>
                <w:rFonts w:asciiTheme="minorHAnsi" w:hAnsiTheme="minorHAnsi" w:cs="Arial"/>
              </w:rPr>
            </w:pPr>
          </w:p>
          <w:p w14:paraId="28D2FC96" w14:textId="77777777" w:rsidR="000F2477" w:rsidRPr="002B57C9" w:rsidRDefault="000F2477" w:rsidP="00E53F89">
            <w:pPr>
              <w:jc w:val="center"/>
              <w:rPr>
                <w:rFonts w:asciiTheme="minorHAnsi" w:hAnsiTheme="minorHAnsi" w:cs="Arial"/>
                <w:b/>
                <w:sz w:val="28"/>
                <w:szCs w:val="28"/>
              </w:rPr>
            </w:pPr>
            <w:r w:rsidRPr="002B57C9">
              <w:rPr>
                <w:rFonts w:asciiTheme="minorHAnsi" w:hAnsiTheme="minorHAnsi" w:cs="Arial"/>
                <w:b/>
                <w:sz w:val="28"/>
                <w:szCs w:val="28"/>
              </w:rPr>
              <w:t>CAJA DE SALUD DE LA BANCA PRIVADA</w:t>
            </w:r>
          </w:p>
          <w:p w14:paraId="4130C37C" w14:textId="6865B834" w:rsidR="000F2477" w:rsidRPr="002B57C9" w:rsidRDefault="000F2477" w:rsidP="00E53F89">
            <w:pPr>
              <w:rPr>
                <w:rFonts w:asciiTheme="minorHAnsi" w:hAnsiTheme="minorHAnsi" w:cs="Arial"/>
                <w:b/>
                <w:sz w:val="28"/>
                <w:szCs w:val="28"/>
              </w:rPr>
            </w:pPr>
          </w:p>
          <w:p w14:paraId="5F255085" w14:textId="316A3B57" w:rsidR="00232F50" w:rsidRPr="00D4199F" w:rsidRDefault="00316FF5" w:rsidP="00E53F89">
            <w:pPr>
              <w:jc w:val="center"/>
              <w:rPr>
                <w:rFonts w:asciiTheme="minorHAnsi" w:hAnsiTheme="minorHAnsi" w:cs="Arial"/>
                <w:b/>
                <w:sz w:val="24"/>
                <w:szCs w:val="24"/>
                <w:lang w:val="it-IT"/>
              </w:rPr>
            </w:pPr>
            <w:r>
              <w:rPr>
                <w:rFonts w:asciiTheme="minorHAnsi" w:hAnsiTheme="minorHAnsi" w:cstheme="minorHAnsi"/>
                <w:b/>
                <w:sz w:val="24"/>
                <w:szCs w:val="24"/>
                <w:lang w:val="it-IT"/>
              </w:rPr>
              <w:t>COMPARACIÓN DE PROPUESTAS CP-0</w:t>
            </w:r>
            <w:r w:rsidR="008152A3">
              <w:rPr>
                <w:rFonts w:asciiTheme="minorHAnsi" w:hAnsiTheme="minorHAnsi" w:cstheme="minorHAnsi"/>
                <w:b/>
                <w:sz w:val="24"/>
                <w:szCs w:val="24"/>
                <w:lang w:val="it-IT"/>
              </w:rPr>
              <w:t>2</w:t>
            </w:r>
            <w:r>
              <w:rPr>
                <w:rFonts w:asciiTheme="minorHAnsi" w:hAnsiTheme="minorHAnsi" w:cstheme="minorHAnsi"/>
                <w:b/>
                <w:sz w:val="24"/>
                <w:szCs w:val="24"/>
                <w:lang w:val="it-IT"/>
              </w:rPr>
              <w:t>-24</w:t>
            </w:r>
          </w:p>
          <w:p w14:paraId="06C84058" w14:textId="21589A54" w:rsidR="000F2477" w:rsidRPr="00D4199F" w:rsidRDefault="000F2477" w:rsidP="00E53F89">
            <w:pPr>
              <w:jc w:val="center"/>
              <w:rPr>
                <w:rFonts w:asciiTheme="minorHAnsi" w:hAnsiTheme="minorHAnsi" w:cs="Arial"/>
                <w:b/>
                <w:sz w:val="24"/>
                <w:szCs w:val="24"/>
                <w:lang w:val="it-IT"/>
              </w:rPr>
            </w:pPr>
            <w:r w:rsidRPr="00D4199F">
              <w:rPr>
                <w:rFonts w:asciiTheme="minorHAnsi" w:hAnsiTheme="minorHAnsi" w:cs="Arial"/>
                <w:b/>
                <w:sz w:val="24"/>
                <w:szCs w:val="24"/>
                <w:lang w:val="it-IT"/>
              </w:rPr>
              <w:t>PRIMERA CONVOCATORIA</w:t>
            </w:r>
          </w:p>
          <w:p w14:paraId="4B5930B5" w14:textId="77777777" w:rsidR="000F2477" w:rsidRPr="00D4199F" w:rsidRDefault="000F2477" w:rsidP="00E53F89">
            <w:pPr>
              <w:rPr>
                <w:rFonts w:asciiTheme="minorHAnsi" w:hAnsiTheme="minorHAnsi" w:cs="Arial"/>
                <w:sz w:val="28"/>
                <w:szCs w:val="28"/>
                <w:lang w:val="it-IT"/>
              </w:rPr>
            </w:pPr>
          </w:p>
          <w:p w14:paraId="37AE6732" w14:textId="23E1DD32" w:rsidR="000F2477" w:rsidRPr="002B57C9" w:rsidRDefault="000F2477" w:rsidP="00E53F89">
            <w:pPr>
              <w:jc w:val="center"/>
              <w:rPr>
                <w:rFonts w:asciiTheme="minorHAnsi" w:hAnsiTheme="minorHAnsi" w:cs="Arial"/>
              </w:rPr>
            </w:pPr>
            <w:r w:rsidRPr="002B57C9">
              <w:rPr>
                <w:rFonts w:asciiTheme="minorHAnsi" w:hAnsiTheme="minorHAnsi" w:cs="Arial"/>
              </w:rPr>
              <w:t xml:space="preserve">La Caja de Salud de la Banca Privada, </w:t>
            </w:r>
            <w:r w:rsidR="00ED56BB" w:rsidRPr="002B57C9">
              <w:rPr>
                <w:rFonts w:asciiTheme="minorHAnsi" w:hAnsiTheme="minorHAnsi" w:cs="Arial"/>
              </w:rPr>
              <w:t xml:space="preserve">Regional </w:t>
            </w:r>
            <w:r w:rsidR="005E451D" w:rsidRPr="002B57C9">
              <w:rPr>
                <w:rFonts w:asciiTheme="minorHAnsi" w:hAnsiTheme="minorHAnsi" w:cs="Arial"/>
              </w:rPr>
              <w:t>Potosí</w:t>
            </w:r>
            <w:r w:rsidR="005E451D">
              <w:rPr>
                <w:rFonts w:asciiTheme="minorHAnsi" w:hAnsiTheme="minorHAnsi" w:cs="Arial"/>
              </w:rPr>
              <w:t>,</w:t>
            </w:r>
            <w:r w:rsidR="009464E5" w:rsidRPr="002B57C9">
              <w:rPr>
                <w:rFonts w:asciiTheme="minorHAnsi" w:hAnsiTheme="minorHAnsi" w:cs="Arial"/>
              </w:rPr>
              <w:t xml:space="preserve"> </w:t>
            </w:r>
            <w:r w:rsidRPr="002B57C9">
              <w:rPr>
                <w:rFonts w:asciiTheme="minorHAnsi" w:hAnsiTheme="minorHAnsi" w:cs="Arial"/>
              </w:rPr>
              <w:t>invita públicamente a proponentes legalmente establecidos a presentar propuestas para:</w:t>
            </w:r>
          </w:p>
        </w:tc>
      </w:tr>
      <w:tr w:rsidR="000F2477" w:rsidRPr="00D14461" w14:paraId="6DD20514" w14:textId="77777777" w:rsidTr="00E53F89">
        <w:trPr>
          <w:trHeight w:val="553"/>
          <w:jc w:val="center"/>
        </w:trPr>
        <w:tc>
          <w:tcPr>
            <w:tcW w:w="9284" w:type="dxa"/>
            <w:vAlign w:val="center"/>
          </w:tcPr>
          <w:p w14:paraId="495570B7" w14:textId="0108B3A0" w:rsidR="000F2477" w:rsidRPr="002B57C9" w:rsidRDefault="009F5C9D" w:rsidP="00E53F89">
            <w:pPr>
              <w:jc w:val="center"/>
              <w:rPr>
                <w:rFonts w:asciiTheme="minorHAnsi" w:hAnsiTheme="minorHAnsi" w:cs="Arial"/>
              </w:rPr>
            </w:pPr>
            <w:r w:rsidRPr="002B57C9">
              <w:rPr>
                <w:rFonts w:asciiTheme="minorHAnsi" w:hAnsiTheme="minorHAnsi"/>
                <w:b/>
                <w:bCs/>
                <w:sz w:val="24"/>
                <w:szCs w:val="24"/>
              </w:rPr>
              <w:t>SERVICIO DE LABORATORIO CLINICO</w:t>
            </w:r>
          </w:p>
        </w:tc>
      </w:tr>
      <w:tr w:rsidR="000F2477" w:rsidRPr="00D14461" w14:paraId="4FE6F9CB" w14:textId="77777777" w:rsidTr="00E53F89">
        <w:trPr>
          <w:trHeight w:val="553"/>
          <w:jc w:val="center"/>
        </w:trPr>
        <w:tc>
          <w:tcPr>
            <w:tcW w:w="9284" w:type="dxa"/>
            <w:vAlign w:val="center"/>
          </w:tcPr>
          <w:p w14:paraId="2D19BFFC" w14:textId="3CF99FB2" w:rsidR="000F2477" w:rsidRPr="002B57C9" w:rsidRDefault="000F2477" w:rsidP="00316FF5">
            <w:pPr>
              <w:jc w:val="center"/>
              <w:rPr>
                <w:rFonts w:asciiTheme="minorHAnsi" w:hAnsiTheme="minorHAnsi" w:cs="Arial"/>
              </w:rPr>
            </w:pPr>
            <w:r w:rsidRPr="002B57C9">
              <w:rPr>
                <w:rFonts w:asciiTheme="minorHAnsi" w:hAnsiTheme="minorHAnsi" w:cs="Arial"/>
              </w:rPr>
              <w:t xml:space="preserve">Tipo de Convocatoria: </w:t>
            </w:r>
            <w:r w:rsidR="00316FF5">
              <w:rPr>
                <w:rFonts w:asciiTheme="minorHAnsi" w:hAnsiTheme="minorHAnsi" w:cs="Arial"/>
              </w:rPr>
              <w:t>COMPARACIÓN DE PROPUESTAS</w:t>
            </w:r>
          </w:p>
        </w:tc>
      </w:tr>
      <w:tr w:rsidR="000F2477" w:rsidRPr="00D14461" w14:paraId="6E258B39" w14:textId="77777777" w:rsidTr="00E53F89">
        <w:trPr>
          <w:trHeight w:val="509"/>
          <w:jc w:val="center"/>
        </w:trPr>
        <w:tc>
          <w:tcPr>
            <w:tcW w:w="9284" w:type="dxa"/>
            <w:vAlign w:val="center"/>
          </w:tcPr>
          <w:p w14:paraId="6B09B304" w14:textId="6B429B86" w:rsidR="000F2477" w:rsidRPr="002B57C9" w:rsidRDefault="000F2477" w:rsidP="00E53F89">
            <w:pPr>
              <w:jc w:val="center"/>
              <w:rPr>
                <w:rFonts w:asciiTheme="minorHAnsi" w:hAnsiTheme="minorHAnsi" w:cs="Arial"/>
              </w:rPr>
            </w:pPr>
            <w:r w:rsidRPr="002E6061">
              <w:rPr>
                <w:rFonts w:asciiTheme="minorHAnsi" w:hAnsiTheme="minorHAnsi" w:cs="Arial"/>
              </w:rPr>
              <w:t xml:space="preserve">Forma de adjudicación: </w:t>
            </w:r>
            <w:r w:rsidR="00A23951" w:rsidRPr="002E6061">
              <w:rPr>
                <w:rFonts w:asciiTheme="minorHAnsi" w:hAnsiTheme="minorHAnsi" w:cs="Arial"/>
              </w:rPr>
              <w:t>POR EL TOTAL</w:t>
            </w:r>
          </w:p>
        </w:tc>
      </w:tr>
      <w:tr w:rsidR="000F2477" w:rsidRPr="00D14461" w14:paraId="0BAC4C00" w14:textId="77777777" w:rsidTr="00E53F89">
        <w:trPr>
          <w:trHeight w:val="447"/>
          <w:jc w:val="center"/>
        </w:trPr>
        <w:tc>
          <w:tcPr>
            <w:tcW w:w="9284" w:type="dxa"/>
            <w:vAlign w:val="center"/>
          </w:tcPr>
          <w:p w14:paraId="315B03C4" w14:textId="6E0CED5A" w:rsidR="000F2477" w:rsidRPr="002B57C9" w:rsidRDefault="000F2477" w:rsidP="00E53F89">
            <w:pPr>
              <w:jc w:val="center"/>
              <w:rPr>
                <w:rFonts w:asciiTheme="minorHAnsi" w:hAnsiTheme="minorHAnsi" w:cs="Arial"/>
              </w:rPr>
            </w:pPr>
            <w:r w:rsidRPr="002B57C9">
              <w:rPr>
                <w:rFonts w:asciiTheme="minorHAnsi" w:hAnsiTheme="minorHAnsi" w:cs="Arial"/>
              </w:rPr>
              <w:t xml:space="preserve">Sistema de evaluación y adjudicación: CALIDAD </w:t>
            </w:r>
            <w:r w:rsidR="0009533E">
              <w:rPr>
                <w:rFonts w:asciiTheme="minorHAnsi" w:hAnsiTheme="minorHAnsi" w:cs="Arial"/>
              </w:rPr>
              <w:t xml:space="preserve">y </w:t>
            </w:r>
            <w:r w:rsidRPr="002B57C9">
              <w:rPr>
                <w:rFonts w:asciiTheme="minorHAnsi" w:hAnsiTheme="minorHAnsi" w:cs="Arial"/>
              </w:rPr>
              <w:t>COSTO</w:t>
            </w:r>
          </w:p>
        </w:tc>
      </w:tr>
      <w:tr w:rsidR="000F2477" w:rsidRPr="00D14461" w14:paraId="252B86A0" w14:textId="77777777" w:rsidTr="00E53F89">
        <w:trPr>
          <w:trHeight w:val="522"/>
          <w:jc w:val="center"/>
        </w:trPr>
        <w:tc>
          <w:tcPr>
            <w:tcW w:w="9284" w:type="dxa"/>
            <w:vAlign w:val="center"/>
          </w:tcPr>
          <w:p w14:paraId="57F035DD" w14:textId="1410EF33" w:rsidR="000F2477" w:rsidRDefault="000F2477" w:rsidP="005B759E">
            <w:pPr>
              <w:jc w:val="center"/>
              <w:rPr>
                <w:rFonts w:asciiTheme="minorHAnsi" w:hAnsiTheme="minorHAnsi" w:cstheme="minorHAnsi"/>
              </w:rPr>
            </w:pPr>
            <w:r w:rsidRPr="002B57C9">
              <w:rPr>
                <w:rFonts w:asciiTheme="minorHAnsi" w:hAnsiTheme="minorHAnsi" w:cstheme="minorHAnsi"/>
              </w:rPr>
              <w:t>Encargados de atender consultas</w:t>
            </w:r>
            <w:r w:rsidR="005B759E">
              <w:rPr>
                <w:rFonts w:asciiTheme="minorHAnsi" w:hAnsiTheme="minorHAnsi" w:cstheme="minorHAnsi"/>
              </w:rPr>
              <w:t>: Walter Olivares Villca</w:t>
            </w:r>
          </w:p>
          <w:p w14:paraId="7A0B78F0" w14:textId="62FFF805" w:rsidR="005B759E" w:rsidRPr="002B57C9" w:rsidRDefault="005B759E" w:rsidP="005B759E">
            <w:pPr>
              <w:jc w:val="center"/>
              <w:rPr>
                <w:rFonts w:asciiTheme="minorHAnsi" w:hAnsiTheme="minorHAnsi" w:cstheme="minorHAnsi"/>
              </w:rPr>
            </w:pPr>
            <w:r>
              <w:rPr>
                <w:rFonts w:asciiTheme="minorHAnsi" w:hAnsiTheme="minorHAnsi" w:cstheme="minorHAnsi"/>
              </w:rPr>
              <w:t xml:space="preserve">                                                           Eldy Ticona Sánchez</w:t>
            </w:r>
          </w:p>
        </w:tc>
      </w:tr>
      <w:tr w:rsidR="000F2477" w:rsidRPr="00D14461" w14:paraId="35C524C9" w14:textId="77777777" w:rsidTr="00E53F89">
        <w:trPr>
          <w:trHeight w:val="497"/>
          <w:jc w:val="center"/>
        </w:trPr>
        <w:tc>
          <w:tcPr>
            <w:tcW w:w="9284" w:type="dxa"/>
            <w:vAlign w:val="center"/>
          </w:tcPr>
          <w:p w14:paraId="375850ED" w14:textId="3334B9AA" w:rsidR="000F2477" w:rsidRPr="002B57C9" w:rsidRDefault="000F2477" w:rsidP="00E53F89">
            <w:pPr>
              <w:jc w:val="center"/>
              <w:rPr>
                <w:rFonts w:asciiTheme="minorHAnsi" w:hAnsiTheme="minorHAnsi" w:cs="Arial"/>
              </w:rPr>
            </w:pPr>
            <w:r w:rsidRPr="002B57C9">
              <w:rPr>
                <w:rFonts w:asciiTheme="minorHAnsi" w:hAnsiTheme="minorHAnsi" w:cs="Arial"/>
              </w:rPr>
              <w:t xml:space="preserve">Correo electrónico: </w:t>
            </w:r>
            <w:r w:rsidR="00A23951">
              <w:rPr>
                <w:rFonts w:asciiTheme="minorHAnsi" w:hAnsiTheme="minorHAnsi" w:cs="Arial"/>
              </w:rPr>
              <w:t xml:space="preserve"> </w:t>
            </w:r>
            <w:hyperlink r:id="rId10" w:history="1">
              <w:r w:rsidR="005B759E" w:rsidRPr="00C53B7B">
                <w:rPr>
                  <w:rStyle w:val="Hipervnculo"/>
                </w:rPr>
                <w:t>walter.olivares</w:t>
              </w:r>
              <w:r w:rsidR="005B759E" w:rsidRPr="00C53B7B">
                <w:rPr>
                  <w:rStyle w:val="Hipervnculo"/>
                  <w:rFonts w:asciiTheme="minorHAnsi" w:hAnsiTheme="minorHAnsi" w:cs="Arial"/>
                </w:rPr>
                <w:t>@csbp.com.bo</w:t>
              </w:r>
            </w:hyperlink>
          </w:p>
          <w:p w14:paraId="7D2BCD91" w14:textId="65F18367" w:rsidR="000F2477" w:rsidRPr="002B57C9" w:rsidRDefault="000F2477" w:rsidP="00E53F89">
            <w:pPr>
              <w:jc w:val="center"/>
            </w:pPr>
            <w:r w:rsidRPr="002B57C9">
              <w:rPr>
                <w:rFonts w:asciiTheme="minorHAnsi" w:hAnsiTheme="minorHAnsi"/>
              </w:rPr>
              <w:t xml:space="preserve"> </w:t>
            </w:r>
            <w:r w:rsidRPr="002B57C9">
              <w:t xml:space="preserve">                                   </w:t>
            </w:r>
            <w:hyperlink r:id="rId11" w:history="1">
              <w:r w:rsidR="005B759E" w:rsidRPr="00C53B7B">
                <w:rPr>
                  <w:rStyle w:val="Hipervnculo"/>
                  <w:rFonts w:asciiTheme="minorHAnsi" w:hAnsiTheme="minorHAnsi"/>
                </w:rPr>
                <w:t>eldy.ticona@c</w:t>
              </w:r>
              <w:r w:rsidR="005B759E" w:rsidRPr="00C53B7B">
                <w:rPr>
                  <w:rStyle w:val="Hipervnculo"/>
                  <w:rFonts w:asciiTheme="minorHAnsi" w:hAnsiTheme="minorHAnsi" w:cs="Arial"/>
                </w:rPr>
                <w:t>sbp.com.bo</w:t>
              </w:r>
            </w:hyperlink>
            <w:r w:rsidRPr="002B57C9">
              <w:t xml:space="preserve">                         </w:t>
            </w:r>
          </w:p>
          <w:p w14:paraId="147A3F45" w14:textId="77777777" w:rsidR="000F2477" w:rsidRPr="002B57C9" w:rsidRDefault="000F2477" w:rsidP="00E53F89">
            <w:pPr>
              <w:jc w:val="center"/>
              <w:rPr>
                <w:rFonts w:asciiTheme="minorHAnsi" w:hAnsiTheme="minorHAnsi" w:cs="Arial"/>
              </w:rPr>
            </w:pPr>
            <w:r w:rsidRPr="002B57C9">
              <w:t xml:space="preserve">                          </w:t>
            </w:r>
            <w:r w:rsidRPr="002B57C9">
              <w:rPr>
                <w:rFonts w:asciiTheme="minorHAnsi" w:hAnsiTheme="minorHAnsi"/>
              </w:rPr>
              <w:t xml:space="preserve">      </w:t>
            </w:r>
            <w:hyperlink r:id="rId12" w:history="1">
              <w:r w:rsidRPr="005B759E">
                <w:rPr>
                  <w:rStyle w:val="Hipervnculo"/>
                  <w:rFonts w:asciiTheme="minorHAnsi" w:hAnsiTheme="minorHAnsi"/>
                </w:rPr>
                <w:t>proveedores</w:t>
              </w:r>
              <w:r w:rsidRPr="005B759E">
                <w:rPr>
                  <w:rStyle w:val="Hipervnculo"/>
                  <w:rFonts w:asciiTheme="minorHAnsi" w:hAnsiTheme="minorHAnsi" w:cs="Arial"/>
                </w:rPr>
                <w:t>@csbp.com.bo</w:t>
              </w:r>
            </w:hyperlink>
          </w:p>
          <w:p w14:paraId="30D9FCD4" w14:textId="77777777" w:rsidR="000F2477" w:rsidRPr="002B57C9" w:rsidRDefault="000F2477" w:rsidP="00E53F89">
            <w:pPr>
              <w:jc w:val="center"/>
              <w:rPr>
                <w:rFonts w:asciiTheme="minorHAnsi" w:hAnsiTheme="minorHAnsi" w:cs="Arial"/>
              </w:rPr>
            </w:pPr>
          </w:p>
        </w:tc>
      </w:tr>
      <w:tr w:rsidR="000F2477" w:rsidRPr="00D14461" w14:paraId="7A6460AD" w14:textId="77777777" w:rsidTr="00E53F89">
        <w:trPr>
          <w:trHeight w:val="527"/>
          <w:jc w:val="center"/>
        </w:trPr>
        <w:tc>
          <w:tcPr>
            <w:tcW w:w="9284" w:type="dxa"/>
            <w:vAlign w:val="center"/>
          </w:tcPr>
          <w:p w14:paraId="41F0B8F1" w14:textId="77777777" w:rsidR="005B759E" w:rsidRPr="002B57C9" w:rsidRDefault="000F2477" w:rsidP="00E53F89">
            <w:pPr>
              <w:jc w:val="center"/>
              <w:rPr>
                <w:rFonts w:asciiTheme="minorHAnsi" w:hAnsiTheme="minorHAnsi" w:cs="Arial"/>
              </w:rPr>
            </w:pPr>
            <w:r w:rsidRPr="002B57C9">
              <w:rPr>
                <w:rFonts w:asciiTheme="minorHAnsi" w:hAnsiTheme="minorHAnsi" w:cs="Arial"/>
              </w:rPr>
              <w:t xml:space="preserve">Teléfono: </w:t>
            </w:r>
          </w:p>
          <w:p w14:paraId="0A6734D4" w14:textId="77777777" w:rsidR="005B759E" w:rsidRDefault="005B759E" w:rsidP="005B759E">
            <w:pPr>
              <w:jc w:val="center"/>
              <w:rPr>
                <w:b/>
                <w:bCs/>
                <w:lang w:val="es-BO"/>
              </w:rPr>
            </w:pPr>
            <w:r>
              <w:rPr>
                <w:b/>
                <w:bCs/>
              </w:rPr>
              <w:t>6227663</w:t>
            </w:r>
          </w:p>
          <w:p w14:paraId="67210FB4" w14:textId="4AF3DB74" w:rsidR="000F2477" w:rsidRPr="002B57C9" w:rsidRDefault="000F2477" w:rsidP="00E53F89">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19F02214" w:rsidR="000F2477" w:rsidRDefault="000F2477" w:rsidP="00AA655C">
      <w:pPr>
        <w:rPr>
          <w:rFonts w:asciiTheme="minorHAnsi" w:hAnsiTheme="minorHAnsi"/>
          <w:b/>
          <w:bCs/>
          <w:color w:val="000000"/>
          <w:sz w:val="24"/>
          <w:szCs w:val="24"/>
        </w:rPr>
      </w:pPr>
    </w:p>
    <w:p w14:paraId="2C5819B5" w14:textId="77777777" w:rsidR="002B57C9" w:rsidRDefault="002B57C9"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60EFDD0B" w:rsidR="001514BD" w:rsidRPr="00C777CB" w:rsidRDefault="00ED56BB" w:rsidP="00AE74A8">
      <w:pPr>
        <w:jc w:val="center"/>
        <w:rPr>
          <w:rFonts w:asciiTheme="minorHAnsi" w:hAnsiTheme="minorHAnsi"/>
          <w:b/>
          <w:bCs/>
          <w:sz w:val="24"/>
          <w:szCs w:val="24"/>
        </w:rPr>
      </w:pPr>
      <w:r>
        <w:rPr>
          <w:rFonts w:asciiTheme="minorHAnsi" w:hAnsiTheme="minorHAnsi"/>
          <w:b/>
          <w:bCs/>
          <w:sz w:val="24"/>
          <w:szCs w:val="24"/>
        </w:rPr>
        <w:lastRenderedPageBreak/>
        <w:t xml:space="preserve">CONTRATO </w:t>
      </w:r>
      <w:r w:rsidRPr="002E6061">
        <w:rPr>
          <w:rFonts w:asciiTheme="minorHAnsi" w:hAnsiTheme="minorHAnsi"/>
          <w:b/>
          <w:bCs/>
          <w:sz w:val="24"/>
          <w:szCs w:val="24"/>
        </w:rPr>
        <w:t>MA</w:t>
      </w:r>
      <w:r w:rsidR="009F5C9D" w:rsidRPr="002E6061">
        <w:rPr>
          <w:rFonts w:asciiTheme="minorHAnsi" w:hAnsiTheme="minorHAnsi"/>
          <w:b/>
          <w:bCs/>
          <w:sz w:val="24"/>
          <w:szCs w:val="24"/>
        </w:rPr>
        <w:t>RCO</w:t>
      </w:r>
      <w:r w:rsidR="009464E5" w:rsidRPr="002E6061">
        <w:rPr>
          <w:rFonts w:asciiTheme="minorHAnsi" w:hAnsiTheme="minorHAnsi"/>
          <w:b/>
          <w:bCs/>
          <w:sz w:val="24"/>
          <w:szCs w:val="24"/>
        </w:rPr>
        <w:t xml:space="preserve"> </w:t>
      </w:r>
      <w:r w:rsidR="009F5C9D" w:rsidRPr="002E6061">
        <w:rPr>
          <w:rFonts w:asciiTheme="minorHAnsi" w:hAnsiTheme="minorHAnsi"/>
          <w:b/>
          <w:bCs/>
          <w:sz w:val="24"/>
          <w:szCs w:val="24"/>
        </w:rPr>
        <w:t>SERVICIO DE LABORATORIO CLINICO</w:t>
      </w:r>
      <w:r w:rsidR="00AE74A8" w:rsidRPr="002E6061">
        <w:rPr>
          <w:rFonts w:asciiTheme="minorHAnsi" w:hAnsiTheme="minorHAnsi"/>
          <w:b/>
          <w:bCs/>
          <w:sz w:val="24"/>
          <w:szCs w:val="24"/>
        </w:rPr>
        <w:t xml:space="preserve"> </w:t>
      </w:r>
      <w:r w:rsidR="00AE74A8" w:rsidRPr="002E6061">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4E375C" w:rsidRDefault="001514BD" w:rsidP="000A5357">
            <w:pPr>
              <w:jc w:val="both"/>
              <w:rPr>
                <w:rFonts w:asciiTheme="minorHAnsi" w:hAnsiTheme="minorHAnsi" w:cstheme="minorHAnsi"/>
              </w:rPr>
            </w:pPr>
            <w:r w:rsidRPr="004E375C">
              <w:rPr>
                <w:rFonts w:asciiTheme="minorHAnsi" w:hAnsiTheme="minorHAnsi" w:cstheme="minorHAnsi"/>
              </w:rPr>
              <w:t xml:space="preserve">Invitación y publicación del Pliego de Condiciones </w:t>
            </w:r>
          </w:p>
        </w:tc>
        <w:tc>
          <w:tcPr>
            <w:tcW w:w="1814" w:type="dxa"/>
            <w:vAlign w:val="center"/>
          </w:tcPr>
          <w:p w14:paraId="6E1B2080" w14:textId="1026B2F7" w:rsidR="001514BD" w:rsidRPr="004E375C" w:rsidRDefault="005A309E" w:rsidP="004E375C">
            <w:pPr>
              <w:jc w:val="center"/>
              <w:rPr>
                <w:rFonts w:asciiTheme="minorHAnsi" w:hAnsiTheme="minorHAnsi" w:cstheme="minorHAnsi"/>
              </w:rPr>
            </w:pPr>
            <w:r>
              <w:rPr>
                <w:rFonts w:asciiTheme="minorHAnsi" w:hAnsiTheme="minorHAnsi" w:cstheme="minorHAnsi"/>
              </w:rPr>
              <w:t>8</w:t>
            </w:r>
            <w:r w:rsidR="009539CC" w:rsidRPr="004E375C">
              <w:rPr>
                <w:rFonts w:asciiTheme="minorHAnsi" w:hAnsiTheme="minorHAnsi" w:cstheme="minorHAnsi"/>
              </w:rPr>
              <w:t>/0</w:t>
            </w:r>
            <w:r w:rsidR="004E375C" w:rsidRPr="004E375C">
              <w:rPr>
                <w:rFonts w:asciiTheme="minorHAnsi" w:hAnsiTheme="minorHAnsi" w:cstheme="minorHAnsi"/>
              </w:rPr>
              <w:t>4</w:t>
            </w:r>
            <w:r w:rsidR="00B45558" w:rsidRPr="004E375C">
              <w:rPr>
                <w:rFonts w:asciiTheme="minorHAnsi" w:hAnsiTheme="minorHAnsi" w:cstheme="minorHAnsi"/>
              </w:rPr>
              <w:t>/2022</w:t>
            </w:r>
          </w:p>
        </w:tc>
        <w:tc>
          <w:tcPr>
            <w:tcW w:w="1588" w:type="dxa"/>
            <w:vAlign w:val="center"/>
          </w:tcPr>
          <w:p w14:paraId="1188D3DF" w14:textId="77777777" w:rsidR="004E375C" w:rsidRDefault="004E375C" w:rsidP="001C55C4">
            <w:pPr>
              <w:jc w:val="center"/>
              <w:rPr>
                <w:rFonts w:asciiTheme="minorHAnsi" w:hAnsiTheme="minorHAnsi" w:cstheme="minorHAnsi"/>
              </w:rPr>
            </w:pPr>
            <w:r>
              <w:rPr>
                <w:rFonts w:asciiTheme="minorHAnsi" w:hAnsiTheme="minorHAnsi" w:cstheme="minorHAnsi"/>
              </w:rPr>
              <w:t>Hasta</w:t>
            </w:r>
          </w:p>
          <w:p w14:paraId="21BAB05C" w14:textId="2611BCE8" w:rsidR="001514BD" w:rsidRPr="004E375C" w:rsidRDefault="004E375C" w:rsidP="001C55C4">
            <w:pPr>
              <w:jc w:val="center"/>
              <w:rPr>
                <w:rFonts w:asciiTheme="minorHAnsi" w:hAnsiTheme="minorHAnsi" w:cstheme="minorHAnsi"/>
              </w:rPr>
            </w:pPr>
            <w:r>
              <w:rPr>
                <w:rFonts w:asciiTheme="minorHAnsi" w:hAnsiTheme="minorHAnsi" w:cstheme="minorHAnsi"/>
              </w:rPr>
              <w:t>10:00</w:t>
            </w:r>
          </w:p>
        </w:tc>
        <w:tc>
          <w:tcPr>
            <w:tcW w:w="3822" w:type="dxa"/>
            <w:vAlign w:val="center"/>
          </w:tcPr>
          <w:p w14:paraId="120C7598" w14:textId="20C1E898" w:rsidR="001514BD" w:rsidRPr="004E375C" w:rsidRDefault="001823A9" w:rsidP="000A5357">
            <w:pPr>
              <w:jc w:val="both"/>
              <w:rPr>
                <w:rFonts w:asciiTheme="minorHAnsi" w:hAnsiTheme="minorHAnsi" w:cstheme="minorHAnsi"/>
                <w:lang w:val="es-ES_tradnl"/>
              </w:rPr>
            </w:pPr>
            <w:r w:rsidRPr="004E375C">
              <w:rPr>
                <w:rFonts w:asciiTheme="minorHAnsi" w:hAnsiTheme="minorHAnsi" w:cstheme="minorHAnsi"/>
                <w:lang w:val="es-BO"/>
              </w:rPr>
              <w:t xml:space="preserve">Página Web: </w:t>
            </w:r>
            <w:r w:rsidR="00602D99" w:rsidRPr="004E375C">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4E375C" w:rsidRDefault="001514BD" w:rsidP="000A5357">
            <w:pPr>
              <w:jc w:val="both"/>
              <w:rPr>
                <w:rFonts w:asciiTheme="minorHAnsi" w:hAnsiTheme="minorHAnsi" w:cstheme="minorHAnsi"/>
              </w:rPr>
            </w:pPr>
            <w:r w:rsidRPr="004E375C">
              <w:rPr>
                <w:rFonts w:asciiTheme="minorHAnsi" w:hAnsiTheme="minorHAnsi" w:cstheme="minorHAnsi"/>
              </w:rPr>
              <w:t>Consultas Escritas</w:t>
            </w:r>
          </w:p>
          <w:p w14:paraId="79DEF53E" w14:textId="77777777" w:rsidR="001514BD" w:rsidRPr="004E375C" w:rsidRDefault="001514BD" w:rsidP="000A5357">
            <w:pPr>
              <w:jc w:val="both"/>
              <w:rPr>
                <w:rFonts w:asciiTheme="minorHAnsi" w:hAnsiTheme="minorHAnsi" w:cstheme="minorHAnsi"/>
                <w:lang w:val="es-ES_tradnl"/>
              </w:rPr>
            </w:pPr>
          </w:p>
        </w:tc>
        <w:tc>
          <w:tcPr>
            <w:tcW w:w="1814" w:type="dxa"/>
            <w:vAlign w:val="center"/>
          </w:tcPr>
          <w:p w14:paraId="2741D7DC" w14:textId="77777777" w:rsidR="001C55C4" w:rsidRPr="004E375C" w:rsidRDefault="00C70B5B" w:rsidP="001C55C4">
            <w:pPr>
              <w:jc w:val="center"/>
              <w:rPr>
                <w:rFonts w:asciiTheme="minorHAnsi" w:hAnsiTheme="minorHAnsi" w:cstheme="minorHAnsi"/>
              </w:rPr>
            </w:pPr>
            <w:r w:rsidRPr="004E375C">
              <w:rPr>
                <w:rFonts w:asciiTheme="minorHAnsi" w:hAnsiTheme="minorHAnsi" w:cstheme="minorHAnsi"/>
              </w:rPr>
              <w:t>Hasta:</w:t>
            </w:r>
          </w:p>
          <w:p w14:paraId="79734303" w14:textId="691B2C1C" w:rsidR="001514BD" w:rsidRPr="004E375C" w:rsidRDefault="005A309E" w:rsidP="004E375C">
            <w:pPr>
              <w:jc w:val="center"/>
              <w:rPr>
                <w:rFonts w:asciiTheme="minorHAnsi" w:hAnsiTheme="minorHAnsi" w:cstheme="minorHAnsi"/>
              </w:rPr>
            </w:pPr>
            <w:r>
              <w:rPr>
                <w:rFonts w:asciiTheme="minorHAnsi" w:hAnsiTheme="minorHAnsi" w:cstheme="minorHAnsi"/>
              </w:rPr>
              <w:t>10</w:t>
            </w:r>
            <w:r w:rsidR="00B45558" w:rsidRPr="004E375C">
              <w:rPr>
                <w:rFonts w:asciiTheme="minorHAnsi" w:hAnsiTheme="minorHAnsi" w:cstheme="minorHAnsi"/>
              </w:rPr>
              <w:t>/0</w:t>
            </w:r>
            <w:r w:rsidR="004E375C">
              <w:rPr>
                <w:rFonts w:asciiTheme="minorHAnsi" w:hAnsiTheme="minorHAnsi" w:cstheme="minorHAnsi"/>
              </w:rPr>
              <w:t>4</w:t>
            </w:r>
            <w:r w:rsidR="00B45558" w:rsidRPr="004E375C">
              <w:rPr>
                <w:rFonts w:asciiTheme="minorHAnsi" w:hAnsiTheme="minorHAnsi" w:cstheme="minorHAnsi"/>
              </w:rPr>
              <w:t>/202</w:t>
            </w:r>
            <w:r w:rsidR="00D4199F" w:rsidRPr="004E375C">
              <w:rPr>
                <w:rFonts w:asciiTheme="minorHAnsi" w:hAnsiTheme="minorHAnsi" w:cstheme="minorHAnsi"/>
              </w:rPr>
              <w:t>4</w:t>
            </w:r>
          </w:p>
        </w:tc>
        <w:tc>
          <w:tcPr>
            <w:tcW w:w="1588" w:type="dxa"/>
            <w:vAlign w:val="center"/>
          </w:tcPr>
          <w:p w14:paraId="07745892" w14:textId="42E0D894" w:rsidR="001823A9" w:rsidRPr="004E375C" w:rsidRDefault="001823A9" w:rsidP="001C55C4">
            <w:pPr>
              <w:jc w:val="center"/>
              <w:rPr>
                <w:rFonts w:asciiTheme="minorHAnsi" w:hAnsiTheme="minorHAnsi" w:cstheme="minorHAnsi"/>
              </w:rPr>
            </w:pPr>
            <w:r w:rsidRPr="004E375C">
              <w:rPr>
                <w:rFonts w:asciiTheme="minorHAnsi" w:hAnsiTheme="minorHAnsi" w:cstheme="minorHAnsi"/>
              </w:rPr>
              <w:t>Hasta</w:t>
            </w:r>
          </w:p>
          <w:p w14:paraId="55DEC74B" w14:textId="778DA7D8" w:rsidR="001514BD" w:rsidRPr="004E375C" w:rsidRDefault="001823A9" w:rsidP="001C55C4">
            <w:pPr>
              <w:jc w:val="center"/>
              <w:rPr>
                <w:rFonts w:asciiTheme="minorHAnsi" w:hAnsiTheme="minorHAnsi" w:cstheme="minorHAnsi"/>
              </w:rPr>
            </w:pPr>
            <w:r w:rsidRPr="004E375C">
              <w:rPr>
                <w:rFonts w:asciiTheme="minorHAnsi" w:hAnsiTheme="minorHAnsi" w:cstheme="minorHAnsi"/>
              </w:rPr>
              <w:t>Hrs.</w:t>
            </w:r>
            <w:r w:rsidR="00C52DA0" w:rsidRPr="004E375C">
              <w:rPr>
                <w:rFonts w:asciiTheme="minorHAnsi" w:hAnsiTheme="minorHAnsi" w:cstheme="minorHAnsi"/>
              </w:rPr>
              <w:t>9</w:t>
            </w:r>
            <w:r w:rsidRPr="004E375C">
              <w:rPr>
                <w:rFonts w:asciiTheme="minorHAnsi" w:hAnsiTheme="minorHAnsi" w:cstheme="minorHAnsi"/>
              </w:rPr>
              <w:t>:00</w:t>
            </w:r>
          </w:p>
        </w:tc>
        <w:tc>
          <w:tcPr>
            <w:tcW w:w="3822" w:type="dxa"/>
            <w:vAlign w:val="center"/>
          </w:tcPr>
          <w:p w14:paraId="665303DE" w14:textId="2B6C968E" w:rsidR="001514BD" w:rsidRPr="004E375C" w:rsidRDefault="001823A9" w:rsidP="000A5357">
            <w:pPr>
              <w:jc w:val="both"/>
              <w:rPr>
                <w:rFonts w:asciiTheme="minorHAnsi" w:hAnsiTheme="minorHAnsi" w:cstheme="minorHAnsi"/>
              </w:rPr>
            </w:pPr>
            <w:r w:rsidRPr="004E375C">
              <w:rPr>
                <w:rFonts w:asciiTheme="minorHAnsi" w:hAnsiTheme="minorHAnsi" w:cstheme="minorHAnsi"/>
              </w:rPr>
              <w:t>Dirigidas a</w:t>
            </w:r>
            <w:r w:rsidR="00232F50" w:rsidRPr="004E375C">
              <w:rPr>
                <w:rFonts w:asciiTheme="minorHAnsi" w:hAnsiTheme="minorHAnsi" w:cstheme="minorHAnsi"/>
              </w:rPr>
              <w:t>:</w:t>
            </w:r>
          </w:p>
          <w:bookmarkStart w:id="0" w:name="_GoBack"/>
          <w:bookmarkEnd w:id="0"/>
          <w:p w14:paraId="7ADB439D" w14:textId="77777777" w:rsidR="004E375C" w:rsidRPr="004E375C" w:rsidRDefault="00D9432C" w:rsidP="004E375C">
            <w:pPr>
              <w:rPr>
                <w:rFonts w:asciiTheme="minorHAnsi" w:hAnsiTheme="minorHAnsi" w:cs="Arial"/>
              </w:rPr>
            </w:pPr>
            <w:r>
              <w:fldChar w:fldCharType="begin"/>
            </w:r>
            <w:r>
              <w:instrText xml:space="preserve"> HYPERLINK "mailto:walter.olivares@csbp.com.bo" </w:instrText>
            </w:r>
            <w:r>
              <w:fldChar w:fldCharType="separate"/>
            </w:r>
            <w:r w:rsidR="004E375C" w:rsidRPr="004E375C">
              <w:rPr>
                <w:rStyle w:val="Hipervnculo"/>
              </w:rPr>
              <w:t>walter.olivares</w:t>
            </w:r>
            <w:r w:rsidR="004E375C" w:rsidRPr="004E375C">
              <w:rPr>
                <w:rStyle w:val="Hipervnculo"/>
                <w:rFonts w:asciiTheme="minorHAnsi" w:hAnsiTheme="minorHAnsi" w:cs="Arial"/>
              </w:rPr>
              <w:t>@csbp.com.bo</w:t>
            </w:r>
            <w:r>
              <w:rPr>
                <w:rStyle w:val="Hipervnculo"/>
                <w:rFonts w:asciiTheme="minorHAnsi" w:hAnsiTheme="minorHAnsi" w:cs="Arial"/>
              </w:rPr>
              <w:fldChar w:fldCharType="end"/>
            </w:r>
          </w:p>
          <w:p w14:paraId="5E90762A" w14:textId="12E9030C" w:rsidR="004E375C" w:rsidRPr="004E375C" w:rsidRDefault="004E375C" w:rsidP="000A5357">
            <w:pPr>
              <w:jc w:val="both"/>
              <w:rPr>
                <w:rFonts w:asciiTheme="minorHAnsi" w:hAnsiTheme="minorHAnsi" w:cstheme="minorHAnsi"/>
              </w:rPr>
            </w:pPr>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4E375C" w:rsidRDefault="001514BD" w:rsidP="000A5357">
            <w:pPr>
              <w:jc w:val="both"/>
              <w:rPr>
                <w:rFonts w:asciiTheme="minorHAnsi" w:hAnsiTheme="minorHAnsi" w:cstheme="minorHAnsi"/>
              </w:rPr>
            </w:pPr>
            <w:r w:rsidRPr="004E375C">
              <w:rPr>
                <w:rFonts w:asciiTheme="minorHAnsi" w:hAnsiTheme="minorHAnsi" w:cstheme="minorHAnsi"/>
              </w:rPr>
              <w:t>Reunión de Aclaración</w:t>
            </w:r>
          </w:p>
          <w:p w14:paraId="39CCB38D" w14:textId="77777777" w:rsidR="001514BD" w:rsidRPr="004E375C" w:rsidRDefault="001514BD" w:rsidP="000A5357">
            <w:pPr>
              <w:jc w:val="both"/>
              <w:rPr>
                <w:rFonts w:asciiTheme="minorHAnsi" w:hAnsiTheme="minorHAnsi" w:cstheme="minorHAnsi"/>
              </w:rPr>
            </w:pPr>
          </w:p>
        </w:tc>
        <w:tc>
          <w:tcPr>
            <w:tcW w:w="1814" w:type="dxa"/>
            <w:vAlign w:val="center"/>
          </w:tcPr>
          <w:p w14:paraId="1AB2BB05" w14:textId="77777777" w:rsidR="001C55C4" w:rsidRPr="004E375C" w:rsidRDefault="00C70B5B" w:rsidP="001C55C4">
            <w:pPr>
              <w:jc w:val="center"/>
              <w:rPr>
                <w:rFonts w:asciiTheme="minorHAnsi" w:hAnsiTheme="minorHAnsi" w:cstheme="minorHAnsi"/>
              </w:rPr>
            </w:pPr>
            <w:r w:rsidRPr="004E375C">
              <w:rPr>
                <w:rFonts w:asciiTheme="minorHAnsi" w:hAnsiTheme="minorHAnsi" w:cstheme="minorHAnsi"/>
              </w:rPr>
              <w:t>Hasta:</w:t>
            </w:r>
          </w:p>
          <w:p w14:paraId="7D10F64B" w14:textId="3CF5FCAD" w:rsidR="001514BD" w:rsidRPr="004E375C" w:rsidRDefault="005A309E" w:rsidP="006F2F96">
            <w:pPr>
              <w:jc w:val="center"/>
              <w:rPr>
                <w:rFonts w:asciiTheme="minorHAnsi" w:hAnsiTheme="minorHAnsi" w:cstheme="minorHAnsi"/>
              </w:rPr>
            </w:pPr>
            <w:r>
              <w:rPr>
                <w:rFonts w:asciiTheme="minorHAnsi" w:hAnsiTheme="minorHAnsi" w:cstheme="minorHAnsi"/>
              </w:rPr>
              <w:t>11</w:t>
            </w:r>
            <w:r w:rsidR="00BC2B5C" w:rsidRPr="004E375C">
              <w:rPr>
                <w:rFonts w:asciiTheme="minorHAnsi" w:hAnsiTheme="minorHAnsi" w:cstheme="minorHAnsi"/>
              </w:rPr>
              <w:t>/0</w:t>
            </w:r>
            <w:r w:rsidR="004E375C">
              <w:rPr>
                <w:rFonts w:asciiTheme="minorHAnsi" w:hAnsiTheme="minorHAnsi" w:cstheme="minorHAnsi"/>
              </w:rPr>
              <w:t>4</w:t>
            </w:r>
            <w:r w:rsidR="00BC2B5C" w:rsidRPr="004E375C">
              <w:rPr>
                <w:rFonts w:asciiTheme="minorHAnsi" w:hAnsiTheme="minorHAnsi" w:cstheme="minorHAnsi"/>
              </w:rPr>
              <w:t>/202</w:t>
            </w:r>
            <w:r w:rsidR="00D4199F" w:rsidRPr="004E375C">
              <w:rPr>
                <w:rFonts w:asciiTheme="minorHAnsi" w:hAnsiTheme="minorHAnsi" w:cstheme="minorHAnsi"/>
              </w:rPr>
              <w:t>4</w:t>
            </w:r>
          </w:p>
        </w:tc>
        <w:tc>
          <w:tcPr>
            <w:tcW w:w="1588" w:type="dxa"/>
            <w:vAlign w:val="center"/>
          </w:tcPr>
          <w:p w14:paraId="540E090C" w14:textId="46E187B2" w:rsidR="00C70B5B" w:rsidRPr="004E375C" w:rsidRDefault="00C70B5B" w:rsidP="001C55C4">
            <w:pPr>
              <w:jc w:val="center"/>
              <w:rPr>
                <w:rFonts w:asciiTheme="minorHAnsi" w:hAnsiTheme="minorHAnsi" w:cstheme="minorHAnsi"/>
              </w:rPr>
            </w:pPr>
            <w:r w:rsidRPr="004E375C">
              <w:rPr>
                <w:rFonts w:asciiTheme="minorHAnsi" w:hAnsiTheme="minorHAnsi" w:cstheme="minorHAnsi"/>
              </w:rPr>
              <w:t>Hasta</w:t>
            </w:r>
          </w:p>
          <w:p w14:paraId="0EC5A5CB" w14:textId="41D3E056" w:rsidR="001514BD" w:rsidRPr="004E375C" w:rsidRDefault="00C70B5B" w:rsidP="001C55C4">
            <w:pPr>
              <w:jc w:val="center"/>
              <w:rPr>
                <w:rFonts w:asciiTheme="minorHAnsi" w:hAnsiTheme="minorHAnsi" w:cstheme="minorHAnsi"/>
              </w:rPr>
            </w:pPr>
            <w:r w:rsidRPr="004E375C">
              <w:rPr>
                <w:rFonts w:asciiTheme="minorHAnsi" w:hAnsiTheme="minorHAnsi" w:cstheme="minorHAnsi"/>
              </w:rPr>
              <w:t>Hrs.</w:t>
            </w:r>
            <w:r w:rsidR="001823A9" w:rsidRPr="004E375C">
              <w:rPr>
                <w:rFonts w:asciiTheme="minorHAnsi" w:hAnsiTheme="minorHAnsi" w:cstheme="minorHAnsi"/>
              </w:rPr>
              <w:t>1</w:t>
            </w:r>
            <w:r w:rsidR="00C52DA0" w:rsidRPr="004E375C">
              <w:rPr>
                <w:rFonts w:asciiTheme="minorHAnsi" w:hAnsiTheme="minorHAnsi" w:cstheme="minorHAnsi"/>
              </w:rPr>
              <w:t>6</w:t>
            </w:r>
            <w:r w:rsidR="001823A9" w:rsidRPr="004E375C">
              <w:rPr>
                <w:rFonts w:asciiTheme="minorHAnsi" w:hAnsiTheme="minorHAnsi" w:cstheme="minorHAnsi"/>
              </w:rPr>
              <w:t>:00</w:t>
            </w:r>
          </w:p>
        </w:tc>
        <w:tc>
          <w:tcPr>
            <w:tcW w:w="3822" w:type="dxa"/>
            <w:vAlign w:val="center"/>
          </w:tcPr>
          <w:p w14:paraId="4F760AAD" w14:textId="52E7D2A6" w:rsidR="001514BD" w:rsidRPr="004E375C" w:rsidRDefault="004E375C" w:rsidP="004E375C">
            <w:pPr>
              <w:shd w:val="clear" w:color="auto" w:fill="FFFFFF"/>
              <w:rPr>
                <w:rFonts w:asciiTheme="minorHAnsi" w:hAnsiTheme="minorHAnsi" w:cstheme="minorHAnsi"/>
              </w:rPr>
            </w:pPr>
            <w:r w:rsidRPr="004E375C">
              <w:rPr>
                <w:rFonts w:ascii="Verdana" w:hAnsi="Verdana" w:cs="Arial"/>
                <w:bCs/>
                <w:sz w:val="16"/>
                <w:szCs w:val="16"/>
              </w:rPr>
              <w:t>Calle Periodista N° 132</w:t>
            </w: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4E375C" w:rsidRDefault="001514BD" w:rsidP="000A5357">
            <w:pPr>
              <w:jc w:val="both"/>
              <w:rPr>
                <w:rFonts w:asciiTheme="minorHAnsi" w:hAnsiTheme="minorHAnsi" w:cstheme="minorHAnsi"/>
              </w:rPr>
            </w:pPr>
            <w:r w:rsidRPr="004E375C">
              <w:rPr>
                <w:rFonts w:asciiTheme="minorHAnsi" w:hAnsiTheme="minorHAnsi" w:cstheme="minorHAnsi"/>
              </w:rPr>
              <w:t>Presentación de Ofertas.</w:t>
            </w:r>
          </w:p>
        </w:tc>
        <w:tc>
          <w:tcPr>
            <w:tcW w:w="1814" w:type="dxa"/>
            <w:vAlign w:val="center"/>
          </w:tcPr>
          <w:p w14:paraId="60E60115" w14:textId="1BF4BD72" w:rsidR="001C55C4" w:rsidRPr="008171C5" w:rsidRDefault="001514BD" w:rsidP="001C55C4">
            <w:pPr>
              <w:jc w:val="center"/>
              <w:rPr>
                <w:rFonts w:asciiTheme="minorHAnsi" w:hAnsiTheme="minorHAnsi" w:cstheme="minorHAnsi"/>
              </w:rPr>
            </w:pPr>
            <w:r w:rsidRPr="008171C5">
              <w:rPr>
                <w:rFonts w:asciiTheme="minorHAnsi" w:hAnsiTheme="minorHAnsi" w:cstheme="minorHAnsi"/>
              </w:rPr>
              <w:t>Hasta:</w:t>
            </w:r>
            <w:r w:rsidR="00187CB5" w:rsidRPr="008171C5">
              <w:rPr>
                <w:rFonts w:asciiTheme="minorHAnsi" w:hAnsiTheme="minorHAnsi" w:cstheme="minorHAnsi"/>
              </w:rPr>
              <w:t xml:space="preserve"> </w:t>
            </w:r>
          </w:p>
          <w:p w14:paraId="11631ACD" w14:textId="4BBA1C16" w:rsidR="001514BD" w:rsidRPr="008171C5" w:rsidRDefault="005A309E" w:rsidP="00651F32">
            <w:pPr>
              <w:jc w:val="center"/>
              <w:rPr>
                <w:rFonts w:asciiTheme="minorHAnsi" w:hAnsiTheme="minorHAnsi" w:cstheme="minorHAnsi"/>
              </w:rPr>
            </w:pPr>
            <w:r w:rsidRPr="008171C5">
              <w:rPr>
                <w:rFonts w:asciiTheme="minorHAnsi" w:hAnsiTheme="minorHAnsi" w:cstheme="minorHAnsi"/>
              </w:rPr>
              <w:t>1</w:t>
            </w:r>
            <w:r w:rsidR="00651F32">
              <w:rPr>
                <w:rFonts w:asciiTheme="minorHAnsi" w:hAnsiTheme="minorHAnsi" w:cstheme="minorHAnsi"/>
              </w:rPr>
              <w:t>9</w:t>
            </w:r>
            <w:r w:rsidR="00BC2B5C" w:rsidRPr="008171C5">
              <w:rPr>
                <w:rFonts w:asciiTheme="minorHAnsi" w:hAnsiTheme="minorHAnsi" w:cstheme="minorHAnsi"/>
              </w:rPr>
              <w:t>/0</w:t>
            </w:r>
            <w:r w:rsidR="00F55443">
              <w:rPr>
                <w:rFonts w:asciiTheme="minorHAnsi" w:hAnsiTheme="minorHAnsi" w:cstheme="minorHAnsi"/>
              </w:rPr>
              <w:t>4/2024</w:t>
            </w:r>
          </w:p>
        </w:tc>
        <w:tc>
          <w:tcPr>
            <w:tcW w:w="1588" w:type="dxa"/>
            <w:vAlign w:val="center"/>
          </w:tcPr>
          <w:p w14:paraId="2207E897" w14:textId="77777777" w:rsidR="001514BD" w:rsidRPr="008171C5" w:rsidRDefault="001514BD" w:rsidP="001C55C4">
            <w:pPr>
              <w:jc w:val="center"/>
              <w:rPr>
                <w:rFonts w:asciiTheme="minorHAnsi" w:hAnsiTheme="minorHAnsi" w:cstheme="minorHAnsi"/>
              </w:rPr>
            </w:pPr>
            <w:r w:rsidRPr="008171C5">
              <w:rPr>
                <w:rFonts w:asciiTheme="minorHAnsi" w:hAnsiTheme="minorHAnsi" w:cstheme="minorHAnsi"/>
              </w:rPr>
              <w:t>Hasta:</w:t>
            </w:r>
          </w:p>
          <w:p w14:paraId="2472B296" w14:textId="67F92010" w:rsidR="00187CB5" w:rsidRPr="008171C5" w:rsidRDefault="003B249F" w:rsidP="004138CF">
            <w:pPr>
              <w:jc w:val="center"/>
              <w:rPr>
                <w:rFonts w:asciiTheme="minorHAnsi" w:hAnsiTheme="minorHAnsi" w:cstheme="minorHAnsi"/>
              </w:rPr>
            </w:pPr>
            <w:r w:rsidRPr="008171C5">
              <w:rPr>
                <w:rFonts w:asciiTheme="minorHAnsi" w:hAnsiTheme="minorHAnsi" w:cstheme="minorHAnsi"/>
              </w:rPr>
              <w:t>1</w:t>
            </w:r>
            <w:r w:rsidR="004138CF">
              <w:rPr>
                <w:rFonts w:asciiTheme="minorHAnsi" w:hAnsiTheme="minorHAnsi" w:cstheme="minorHAnsi"/>
              </w:rPr>
              <w:t>6</w:t>
            </w:r>
            <w:r w:rsidRPr="008171C5">
              <w:rPr>
                <w:rFonts w:asciiTheme="minorHAnsi" w:hAnsiTheme="minorHAnsi" w:cstheme="minorHAnsi"/>
              </w:rPr>
              <w:t>:</w:t>
            </w:r>
            <w:r w:rsidR="00C3537C" w:rsidRPr="008171C5">
              <w:rPr>
                <w:rFonts w:asciiTheme="minorHAnsi" w:hAnsiTheme="minorHAnsi" w:cstheme="minorHAnsi"/>
              </w:rPr>
              <w:t>3</w:t>
            </w:r>
            <w:r w:rsidRPr="008171C5">
              <w:rPr>
                <w:rFonts w:asciiTheme="minorHAnsi" w:hAnsiTheme="minorHAnsi" w:cstheme="minorHAnsi"/>
              </w:rPr>
              <w:t>0</w:t>
            </w:r>
          </w:p>
        </w:tc>
        <w:tc>
          <w:tcPr>
            <w:tcW w:w="3822" w:type="dxa"/>
            <w:vAlign w:val="center"/>
          </w:tcPr>
          <w:p w14:paraId="5F39F424" w14:textId="7EE843FA" w:rsidR="00A15001" w:rsidRPr="004E375C" w:rsidRDefault="00FD5DAE" w:rsidP="008359CF">
            <w:pPr>
              <w:jc w:val="both"/>
              <w:rPr>
                <w:rFonts w:asciiTheme="minorHAnsi" w:hAnsiTheme="minorHAnsi" w:cstheme="minorHAnsi"/>
                <w:b/>
                <w:bCs/>
              </w:rPr>
            </w:pPr>
            <w:r w:rsidRPr="004E375C">
              <w:rPr>
                <w:rFonts w:asciiTheme="minorHAnsi" w:hAnsiTheme="minorHAnsi" w:cstheme="minorHAnsi"/>
              </w:rPr>
              <w:t xml:space="preserve"> </w:t>
            </w:r>
          </w:p>
          <w:p w14:paraId="3548D0A4" w14:textId="6FFB9C64" w:rsidR="00177A38" w:rsidRPr="004E375C" w:rsidRDefault="00177A38" w:rsidP="00177A38">
            <w:pPr>
              <w:jc w:val="both"/>
              <w:rPr>
                <w:rFonts w:asciiTheme="minorHAnsi" w:hAnsiTheme="minorHAnsi" w:cstheme="minorHAnsi"/>
                <w:b/>
                <w:sz w:val="18"/>
                <w:szCs w:val="18"/>
              </w:rPr>
            </w:pPr>
            <w:r w:rsidRPr="004E375C">
              <w:rPr>
                <w:rFonts w:asciiTheme="minorHAnsi" w:hAnsiTheme="minorHAnsi" w:cstheme="minorHAnsi"/>
                <w:b/>
              </w:rPr>
              <w:t>Presentación Física:</w:t>
            </w:r>
            <w:r w:rsidRPr="004E375C">
              <w:rPr>
                <w:rFonts w:ascii="Calibri" w:hAnsi="Calibri" w:cs="Arial"/>
                <w:b/>
              </w:rPr>
              <w:t xml:space="preserve"> </w:t>
            </w:r>
            <w:r w:rsidRPr="004E375C">
              <w:rPr>
                <w:rFonts w:asciiTheme="minorHAnsi" w:hAnsiTheme="minorHAnsi" w:cstheme="minorHAnsi"/>
                <w:sz w:val="18"/>
                <w:szCs w:val="18"/>
              </w:rPr>
              <w:t xml:space="preserve"> </w:t>
            </w:r>
            <w:r w:rsidRPr="004E375C">
              <w:rPr>
                <w:rFonts w:ascii="Verdana" w:hAnsi="Verdana" w:cs="Arial"/>
                <w:b/>
                <w:sz w:val="16"/>
                <w:szCs w:val="16"/>
              </w:rPr>
              <w:t xml:space="preserve"> </w:t>
            </w:r>
            <w:r w:rsidRPr="004E375C">
              <w:rPr>
                <w:rFonts w:ascii="Verdana" w:hAnsi="Verdana" w:cs="Arial"/>
                <w:bCs/>
                <w:sz w:val="16"/>
                <w:szCs w:val="16"/>
              </w:rPr>
              <w:t xml:space="preserve">Calle </w:t>
            </w:r>
            <w:r w:rsidR="00B17133" w:rsidRPr="004E375C">
              <w:rPr>
                <w:rFonts w:ascii="Verdana" w:hAnsi="Verdana" w:cs="Arial"/>
                <w:bCs/>
                <w:sz w:val="16"/>
                <w:szCs w:val="16"/>
              </w:rPr>
              <w:t>Periodista N° 132</w:t>
            </w:r>
          </w:p>
          <w:p w14:paraId="4024BD7B" w14:textId="0AF524C8" w:rsidR="001514BD" w:rsidRPr="004E375C" w:rsidRDefault="001514BD" w:rsidP="00187CB5">
            <w:pPr>
              <w:jc w:val="both"/>
              <w:rPr>
                <w:rFonts w:asciiTheme="minorHAnsi" w:hAnsiTheme="minorHAnsi" w:cstheme="minorHAnsi"/>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4E375C" w:rsidRDefault="00187CB5" w:rsidP="00187CB5">
            <w:pPr>
              <w:jc w:val="both"/>
              <w:rPr>
                <w:rFonts w:asciiTheme="minorHAnsi" w:hAnsiTheme="minorHAnsi" w:cstheme="minorHAnsi"/>
              </w:rPr>
            </w:pPr>
            <w:r w:rsidRPr="004E375C">
              <w:rPr>
                <w:rFonts w:asciiTheme="minorHAnsi" w:hAnsiTheme="minorHAnsi" w:cstheme="minorHAnsi"/>
              </w:rPr>
              <w:t>Apertura de Ofertas.</w:t>
            </w:r>
          </w:p>
        </w:tc>
        <w:tc>
          <w:tcPr>
            <w:tcW w:w="1814" w:type="dxa"/>
            <w:vAlign w:val="center"/>
          </w:tcPr>
          <w:p w14:paraId="774C3D84" w14:textId="77777777" w:rsidR="001C55C4" w:rsidRPr="008171C5" w:rsidRDefault="00187CB5" w:rsidP="001C55C4">
            <w:pPr>
              <w:jc w:val="center"/>
              <w:rPr>
                <w:rFonts w:asciiTheme="minorHAnsi" w:hAnsiTheme="minorHAnsi" w:cstheme="minorHAnsi"/>
              </w:rPr>
            </w:pPr>
            <w:r w:rsidRPr="008171C5">
              <w:rPr>
                <w:rFonts w:asciiTheme="minorHAnsi" w:hAnsiTheme="minorHAnsi" w:cstheme="minorHAnsi"/>
              </w:rPr>
              <w:t>Hasta:</w:t>
            </w:r>
          </w:p>
          <w:p w14:paraId="1244D98B" w14:textId="4D6976D4" w:rsidR="00187CB5" w:rsidRPr="008171C5" w:rsidRDefault="004138CF" w:rsidP="001C55C4">
            <w:pPr>
              <w:jc w:val="center"/>
              <w:rPr>
                <w:rFonts w:asciiTheme="minorHAnsi" w:hAnsiTheme="minorHAnsi" w:cstheme="minorHAnsi"/>
              </w:rPr>
            </w:pPr>
            <w:r>
              <w:rPr>
                <w:rFonts w:asciiTheme="minorHAnsi" w:hAnsiTheme="minorHAnsi" w:cstheme="minorHAnsi"/>
              </w:rPr>
              <w:t>22</w:t>
            </w:r>
            <w:r w:rsidR="00BC2B5C" w:rsidRPr="008171C5">
              <w:rPr>
                <w:rFonts w:asciiTheme="minorHAnsi" w:hAnsiTheme="minorHAnsi" w:cstheme="minorHAnsi"/>
              </w:rPr>
              <w:t>/0</w:t>
            </w:r>
            <w:r w:rsidR="00F55443">
              <w:rPr>
                <w:rFonts w:asciiTheme="minorHAnsi" w:hAnsiTheme="minorHAnsi" w:cstheme="minorHAnsi"/>
              </w:rPr>
              <w:t>4/2024</w:t>
            </w:r>
          </w:p>
          <w:p w14:paraId="765A67D5" w14:textId="34808809" w:rsidR="003B249F" w:rsidRPr="008171C5" w:rsidRDefault="003B249F" w:rsidP="001C55C4">
            <w:pPr>
              <w:jc w:val="center"/>
              <w:rPr>
                <w:rFonts w:asciiTheme="minorHAnsi" w:hAnsiTheme="minorHAnsi" w:cstheme="minorHAnsi"/>
              </w:rPr>
            </w:pPr>
          </w:p>
        </w:tc>
        <w:tc>
          <w:tcPr>
            <w:tcW w:w="1588" w:type="dxa"/>
            <w:vAlign w:val="center"/>
          </w:tcPr>
          <w:p w14:paraId="054E5B61" w14:textId="77777777" w:rsidR="00187CB5" w:rsidRPr="008171C5" w:rsidRDefault="00187CB5" w:rsidP="001C55C4">
            <w:pPr>
              <w:jc w:val="center"/>
              <w:rPr>
                <w:rFonts w:asciiTheme="minorHAnsi" w:hAnsiTheme="minorHAnsi" w:cstheme="minorHAnsi"/>
              </w:rPr>
            </w:pPr>
            <w:r w:rsidRPr="008171C5">
              <w:rPr>
                <w:rFonts w:asciiTheme="minorHAnsi" w:hAnsiTheme="minorHAnsi" w:cstheme="minorHAnsi"/>
              </w:rPr>
              <w:t>Hasta:</w:t>
            </w:r>
          </w:p>
          <w:p w14:paraId="2A145B9A" w14:textId="01E02833" w:rsidR="00187CB5" w:rsidRPr="008171C5" w:rsidRDefault="003B249F" w:rsidP="001C55C4">
            <w:pPr>
              <w:jc w:val="center"/>
              <w:rPr>
                <w:rFonts w:asciiTheme="minorHAnsi" w:hAnsiTheme="minorHAnsi" w:cstheme="minorHAnsi"/>
              </w:rPr>
            </w:pPr>
            <w:r w:rsidRPr="008171C5">
              <w:rPr>
                <w:rFonts w:asciiTheme="minorHAnsi" w:hAnsiTheme="minorHAnsi" w:cstheme="minorHAnsi"/>
              </w:rPr>
              <w:t>1</w:t>
            </w:r>
            <w:r w:rsidR="009C1088" w:rsidRPr="008171C5">
              <w:rPr>
                <w:rFonts w:asciiTheme="minorHAnsi" w:hAnsiTheme="minorHAnsi" w:cstheme="minorHAnsi"/>
              </w:rPr>
              <w:t>5</w:t>
            </w:r>
            <w:r w:rsidRPr="008171C5">
              <w:rPr>
                <w:rFonts w:asciiTheme="minorHAnsi" w:hAnsiTheme="minorHAnsi" w:cstheme="minorHAnsi"/>
              </w:rPr>
              <w:t>:</w:t>
            </w:r>
            <w:r w:rsidR="009C1088" w:rsidRPr="008171C5">
              <w:rPr>
                <w:rFonts w:asciiTheme="minorHAnsi" w:hAnsiTheme="minorHAnsi" w:cstheme="minorHAnsi"/>
              </w:rPr>
              <w:t>0</w:t>
            </w:r>
            <w:r w:rsidRPr="008171C5">
              <w:rPr>
                <w:rFonts w:asciiTheme="minorHAnsi" w:hAnsiTheme="minorHAnsi" w:cstheme="minorHAnsi"/>
              </w:rPr>
              <w:t>0</w:t>
            </w:r>
          </w:p>
        </w:tc>
        <w:tc>
          <w:tcPr>
            <w:tcW w:w="3822" w:type="dxa"/>
            <w:vAlign w:val="center"/>
          </w:tcPr>
          <w:p w14:paraId="63CDD21C" w14:textId="77777777" w:rsidR="00602D99" w:rsidRPr="004E375C" w:rsidRDefault="00602D99" w:rsidP="00602D99">
            <w:pPr>
              <w:rPr>
                <w:rFonts w:asciiTheme="minorHAnsi" w:hAnsiTheme="minorHAnsi" w:cstheme="minorHAnsi"/>
              </w:rPr>
            </w:pPr>
          </w:p>
          <w:p w14:paraId="6389C7C9" w14:textId="77777777" w:rsidR="004E375C" w:rsidRPr="004E375C" w:rsidRDefault="004E375C" w:rsidP="004E375C">
            <w:pPr>
              <w:jc w:val="both"/>
              <w:rPr>
                <w:rFonts w:asciiTheme="minorHAnsi" w:hAnsiTheme="minorHAnsi" w:cstheme="minorHAnsi"/>
                <w:b/>
                <w:sz w:val="18"/>
                <w:szCs w:val="18"/>
              </w:rPr>
            </w:pPr>
            <w:r w:rsidRPr="004E375C">
              <w:rPr>
                <w:rFonts w:ascii="Verdana" w:hAnsi="Verdana" w:cs="Arial"/>
                <w:bCs/>
                <w:sz w:val="16"/>
                <w:szCs w:val="16"/>
              </w:rPr>
              <w:t>Calle Periodista N° 132</w:t>
            </w:r>
          </w:p>
          <w:p w14:paraId="1BD1D997" w14:textId="34AD8431" w:rsidR="00187CB5" w:rsidRPr="004E375C" w:rsidRDefault="00187CB5" w:rsidP="00187CB5">
            <w:pPr>
              <w:jc w:val="both"/>
              <w:rPr>
                <w:rFonts w:asciiTheme="minorHAnsi" w:hAnsiTheme="minorHAnsi" w:cstheme="minorHAnsi"/>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4E375C" w:rsidRDefault="001514BD" w:rsidP="000A5357">
            <w:pPr>
              <w:jc w:val="both"/>
              <w:rPr>
                <w:rFonts w:asciiTheme="minorHAnsi" w:hAnsiTheme="minorHAnsi" w:cstheme="minorHAnsi"/>
              </w:rPr>
            </w:pPr>
            <w:r w:rsidRPr="004E375C">
              <w:rPr>
                <w:rFonts w:asciiTheme="minorHAnsi" w:hAnsiTheme="minorHAnsi" w:cstheme="minorHAnsi"/>
              </w:rPr>
              <w:t xml:space="preserve">Resultado </w:t>
            </w:r>
            <w:r w:rsidR="002E5957" w:rsidRPr="004E375C">
              <w:rPr>
                <w:rFonts w:asciiTheme="minorHAnsi" w:hAnsiTheme="minorHAnsi" w:cstheme="minorHAnsi"/>
              </w:rPr>
              <w:t>Del Proceso</w:t>
            </w:r>
          </w:p>
        </w:tc>
        <w:tc>
          <w:tcPr>
            <w:tcW w:w="3402" w:type="dxa"/>
            <w:gridSpan w:val="2"/>
            <w:vAlign w:val="center"/>
          </w:tcPr>
          <w:p w14:paraId="421E49D2" w14:textId="7C38AA1B" w:rsidR="001514BD" w:rsidRPr="008171C5" w:rsidRDefault="005A309E" w:rsidP="004138CF">
            <w:pPr>
              <w:jc w:val="center"/>
              <w:rPr>
                <w:rFonts w:asciiTheme="minorHAnsi" w:hAnsiTheme="minorHAnsi" w:cstheme="minorHAnsi"/>
              </w:rPr>
            </w:pPr>
            <w:r w:rsidRPr="008171C5">
              <w:rPr>
                <w:rFonts w:asciiTheme="minorHAnsi" w:hAnsiTheme="minorHAnsi" w:cstheme="minorHAnsi"/>
              </w:rPr>
              <w:t>2</w:t>
            </w:r>
            <w:r w:rsidR="004138CF">
              <w:rPr>
                <w:rFonts w:asciiTheme="minorHAnsi" w:hAnsiTheme="minorHAnsi" w:cstheme="minorHAnsi"/>
              </w:rPr>
              <w:t>6</w:t>
            </w:r>
            <w:r w:rsidR="000F2477" w:rsidRPr="008171C5">
              <w:rPr>
                <w:rFonts w:asciiTheme="minorHAnsi" w:hAnsiTheme="minorHAnsi" w:cstheme="minorHAnsi"/>
              </w:rPr>
              <w:t>/0</w:t>
            </w:r>
            <w:r w:rsidR="00F55443">
              <w:rPr>
                <w:rFonts w:asciiTheme="minorHAnsi" w:hAnsiTheme="minorHAnsi" w:cstheme="minorHAnsi"/>
              </w:rPr>
              <w:t>4</w:t>
            </w:r>
            <w:r w:rsidR="000F2477" w:rsidRPr="008171C5">
              <w:rPr>
                <w:rFonts w:asciiTheme="minorHAnsi" w:hAnsiTheme="minorHAnsi" w:cstheme="minorHAnsi"/>
              </w:rPr>
              <w:t>/</w:t>
            </w:r>
            <w:r w:rsidR="00F55443">
              <w:rPr>
                <w:rFonts w:asciiTheme="minorHAnsi" w:hAnsiTheme="minorHAnsi" w:cstheme="minorHAnsi"/>
              </w:rPr>
              <w:t>2024</w:t>
            </w:r>
          </w:p>
        </w:tc>
        <w:tc>
          <w:tcPr>
            <w:tcW w:w="3822" w:type="dxa"/>
            <w:vAlign w:val="center"/>
          </w:tcPr>
          <w:p w14:paraId="1F02C333" w14:textId="26E6A0D4" w:rsidR="001514BD" w:rsidRPr="004E375C" w:rsidRDefault="009E1D27" w:rsidP="000A5357">
            <w:pPr>
              <w:rPr>
                <w:rFonts w:asciiTheme="minorHAnsi" w:hAnsiTheme="minorHAnsi" w:cstheme="minorHAnsi"/>
                <w:lang w:val="es-BO"/>
              </w:rPr>
            </w:pPr>
            <w:r w:rsidRPr="004E375C">
              <w:rPr>
                <w:rFonts w:asciiTheme="minorHAnsi" w:hAnsiTheme="minorHAnsi" w:cstheme="minorHAnsi"/>
                <w:lang w:val="es-BO"/>
              </w:rPr>
              <w:t>NOTA DE ADJUDICACIÓN</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9215C2">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9215C2">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43A69445" w:rsidR="007F2C28" w:rsidRPr="00A81DCD" w:rsidRDefault="009215C2" w:rsidP="009215C2">
            <w:pPr>
              <w:pStyle w:val="Sinespaciado"/>
              <w:numPr>
                <w:ilvl w:val="0"/>
                <w:numId w:val="2"/>
              </w:numPr>
              <w:ind w:left="319" w:hanging="319"/>
              <w:rPr>
                <w:rFonts w:asciiTheme="minorHAnsi" w:hAnsiTheme="minorHAnsi" w:cstheme="minorHAnsi"/>
                <w:b/>
              </w:rPr>
            </w:pPr>
            <w:r w:rsidRPr="009215C2">
              <w:rPr>
                <w:rFonts w:asciiTheme="minorHAnsi" w:hAnsiTheme="minorHAnsi" w:cstheme="minorHAnsi"/>
                <w:b/>
              </w:rPr>
              <w:t>INHABILITACIÓN PARA PARTICIPAR EN LOS PROCESOS DE CONTRATACI</w:t>
            </w:r>
            <w:r>
              <w:rPr>
                <w:rFonts w:asciiTheme="minorHAnsi" w:hAnsiTheme="minorHAnsi" w:cstheme="minorHAnsi"/>
                <w:b/>
              </w:rPr>
              <w:t>ÓN</w:t>
            </w:r>
          </w:p>
          <w:p w14:paraId="2502856C" w14:textId="000F08EB" w:rsidR="007F2C28" w:rsidRPr="00A81DCD" w:rsidRDefault="007F2C28" w:rsidP="009215C2">
            <w:pPr>
              <w:pStyle w:val="Sinespaciado"/>
              <w:ind w:left="319"/>
              <w:rPr>
                <w:rFonts w:asciiTheme="minorHAnsi" w:hAnsiTheme="minorHAnsi" w:cstheme="minorHAnsi"/>
                <w:b/>
                <w:highlight w:val="yellow"/>
              </w:rPr>
            </w:pPr>
          </w:p>
        </w:tc>
        <w:tc>
          <w:tcPr>
            <w:tcW w:w="6946" w:type="dxa"/>
          </w:tcPr>
          <w:p w14:paraId="67063292" w14:textId="681F8015" w:rsidR="009215C2" w:rsidRPr="00F12DBB" w:rsidRDefault="009215C2" w:rsidP="009215C2">
            <w:pPr>
              <w:pStyle w:val="Sinespaciado"/>
              <w:autoSpaceDE w:val="0"/>
              <w:autoSpaceDN w:val="0"/>
              <w:adjustRightInd w:val="0"/>
              <w:jc w:val="both"/>
              <w:rPr>
                <w:rFonts w:asciiTheme="minorHAnsi" w:hAnsiTheme="minorHAnsi" w:cs="Arial"/>
              </w:rPr>
            </w:pPr>
            <w:r w:rsidRPr="00F12DBB">
              <w:rPr>
                <w:rFonts w:asciiTheme="minorHAnsi" w:hAnsiTheme="minorHAnsi" w:cs="Arial"/>
              </w:rPr>
              <w:t>De acuerdo al Reglamento de Compras aprobado con Resolución de Directorio N°060/2021 del 30 de noviembre de 2021, en su art. 15 está prohibida la contratación de bienes, obras y servicios, a proveedores que incurran en las situaciones siguientes:</w:t>
            </w:r>
          </w:p>
          <w:p w14:paraId="4860B682" w14:textId="77777777" w:rsidR="009215C2" w:rsidRPr="00F12DBB" w:rsidRDefault="009215C2" w:rsidP="009215C2">
            <w:pPr>
              <w:pStyle w:val="Sinespaciado"/>
              <w:autoSpaceDE w:val="0"/>
              <w:autoSpaceDN w:val="0"/>
              <w:adjustRightInd w:val="0"/>
              <w:jc w:val="both"/>
              <w:rPr>
                <w:rFonts w:asciiTheme="minorHAnsi" w:hAnsiTheme="minorHAnsi" w:cs="Arial"/>
              </w:rPr>
            </w:pPr>
          </w:p>
          <w:p w14:paraId="73CEEE3E" w14:textId="2EE59304"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w:t>
            </w:r>
            <w:r w:rsidRPr="00F12DBB">
              <w:rPr>
                <w:rFonts w:asciiTheme="minorHAnsi" w:hAnsiTheme="minorHAnsi" w:cs="Arial"/>
              </w:rPr>
              <w:tab/>
              <w:t>Resolución de contratos u órdenes de compra o servicio atribuibles al proveedor, en el último año.</w:t>
            </w:r>
          </w:p>
          <w:p w14:paraId="48AA6E79"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6496AD3E" w14:textId="1B81A11D"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w:t>
            </w:r>
            <w:r w:rsidRPr="00F12DBB">
              <w:rPr>
                <w:rFonts w:asciiTheme="minorHAnsi" w:hAnsiTheme="minorHAnsi" w:cs="Arial"/>
              </w:rPr>
              <w:tab/>
              <w:t>Desistimiento a la suscripción de contrato u orden de compra o servicio atribuibles al proveedor, en el último año.</w:t>
            </w:r>
          </w:p>
          <w:p w14:paraId="570E9632"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038112F2" w14:textId="65A4F300"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w:t>
            </w:r>
            <w:r w:rsidRPr="00F12DBB">
              <w:rPr>
                <w:rFonts w:asciiTheme="minorHAnsi" w:hAnsiTheme="minorHAnsi" w:cs="Arial"/>
              </w:rPr>
              <w:tab/>
              <w:t>Tener sociedad con personal de administración, ejecutivos o directores del CSBP.</w:t>
            </w:r>
          </w:p>
          <w:p w14:paraId="040B23FD"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09C08537" w14:textId="3A706459"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w:t>
            </w:r>
            <w:r w:rsidRPr="00F12DBB">
              <w:rPr>
                <w:rFonts w:asciiTheme="minorHAnsi" w:hAnsiTheme="minorHAnsi" w:cs="Arial"/>
              </w:rPr>
              <w:tab/>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p w14:paraId="04C67018"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39C34468" w14:textId="4BC70051"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Estar sujeto a un conflicto de intereses como se define a continuación:</w:t>
            </w:r>
          </w:p>
          <w:p w14:paraId="2C63F4B9"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132410D1" w14:textId="5330C70F"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     Sea una persona natural o jurídica, en forma asociada o no, asesore</w:t>
            </w:r>
            <w:r w:rsidR="00EA7A5B" w:rsidRPr="00F12DBB">
              <w:rPr>
                <w:rFonts w:asciiTheme="minorHAnsi" w:hAnsiTheme="minorHAnsi" w:cs="Arial"/>
              </w:rPr>
              <w:t>s</w:t>
            </w:r>
            <w:r w:rsidRPr="00F12DBB">
              <w:rPr>
                <w:rFonts w:asciiTheme="minorHAnsi" w:hAnsiTheme="minorHAnsi" w:cs="Arial"/>
              </w:rPr>
              <w:t xml:space="preserve"> o haya asesorado a la CSBP en cualquier etapa del proceso de contratación que se lleve a cabo.</w:t>
            </w:r>
          </w:p>
          <w:p w14:paraId="30B273BB"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69A5DCE4" w14:textId="490E96D0"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    Sea una persona natural o jurídica o sus filiales, que haya sido contratada para la adquisición de bienes, ejecución de obras o prestación de servicios generales a favor de la CSBP, en cuyo caso no podrá prestar servicios de consultoría respecto a las mismos o a la inversa.</w:t>
            </w:r>
          </w:p>
          <w:p w14:paraId="4FBC8726"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1B181529" w14:textId="0E9991A0"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lastRenderedPageBreak/>
              <w:t>•     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4747247"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05F082D1" w14:textId="6892FCD8" w:rsidR="009215C2" w:rsidRPr="00F12DBB" w:rsidRDefault="009215C2" w:rsidP="009215C2">
            <w:pPr>
              <w:pStyle w:val="Sinespaciado"/>
              <w:autoSpaceDE w:val="0"/>
              <w:autoSpaceDN w:val="0"/>
              <w:adjustRightInd w:val="0"/>
              <w:ind w:left="360"/>
              <w:jc w:val="both"/>
              <w:rPr>
                <w:rFonts w:asciiTheme="minorHAnsi" w:hAnsiTheme="minorHAnsi" w:cs="Arial"/>
              </w:rPr>
            </w:pPr>
            <w:r w:rsidRPr="00F12DBB">
              <w:rPr>
                <w:rFonts w:asciiTheme="minorHAnsi" w:hAnsiTheme="minorHAnsi" w:cs="Arial"/>
              </w:rPr>
              <w:t>•    Todo trabajador de la CSBP que se encuentre en situaciones de conflicto de interés tiene la obligación de excusarse formalmente de participar en el proceso de contratación, de manera justificada y ante el inmediata superior o instancia competente de la CSBP, de manera oportuna y con anterioridad a que sus actos causen efecto.</w:t>
            </w:r>
          </w:p>
          <w:p w14:paraId="69FAEC3E" w14:textId="77777777" w:rsidR="009215C2" w:rsidRPr="00F12DBB" w:rsidRDefault="009215C2" w:rsidP="009215C2">
            <w:pPr>
              <w:pStyle w:val="Sinespaciado"/>
              <w:autoSpaceDE w:val="0"/>
              <w:autoSpaceDN w:val="0"/>
              <w:adjustRightInd w:val="0"/>
              <w:ind w:left="360"/>
              <w:jc w:val="both"/>
              <w:rPr>
                <w:rFonts w:asciiTheme="minorHAnsi" w:hAnsiTheme="minorHAnsi" w:cs="Arial"/>
              </w:rPr>
            </w:pPr>
          </w:p>
          <w:p w14:paraId="76D732E3" w14:textId="77777777" w:rsidR="009215C2" w:rsidRPr="00F12DBB" w:rsidRDefault="009215C2" w:rsidP="009215C2">
            <w:pPr>
              <w:pStyle w:val="Sinespaciado"/>
              <w:autoSpaceDE w:val="0"/>
              <w:autoSpaceDN w:val="0"/>
              <w:adjustRightInd w:val="0"/>
              <w:jc w:val="both"/>
              <w:rPr>
                <w:rFonts w:asciiTheme="minorHAnsi" w:hAnsiTheme="minorHAnsi" w:cs="Arial"/>
                <w:b/>
                <w:bCs/>
              </w:rPr>
            </w:pPr>
            <w:r w:rsidRPr="00F12DBB">
              <w:rPr>
                <w:rFonts w:asciiTheme="minorHAnsi" w:hAnsiTheme="minorHAnsi" w:cs="Arial"/>
                <w:b/>
                <w:bCs/>
              </w:rPr>
              <w:t>Excepciones</w:t>
            </w:r>
          </w:p>
          <w:p w14:paraId="0292F4E7" w14:textId="0FB8824D" w:rsidR="007F2C28" w:rsidRPr="00F12DBB" w:rsidRDefault="009215C2" w:rsidP="009215C2">
            <w:pPr>
              <w:pStyle w:val="Sinespaciado"/>
              <w:autoSpaceDE w:val="0"/>
              <w:autoSpaceDN w:val="0"/>
              <w:adjustRightInd w:val="0"/>
              <w:jc w:val="both"/>
              <w:rPr>
                <w:rFonts w:asciiTheme="minorHAnsi" w:hAnsiTheme="minorHAnsi" w:cs="Arial"/>
              </w:rPr>
            </w:pPr>
            <w:r w:rsidRPr="00F12DBB">
              <w:rPr>
                <w:rFonts w:asciiTheme="minorHAnsi" w:hAnsiTheme="minorHAnsi" w:cs="Arial"/>
              </w:rPr>
              <w:t>Las prohibiciones señaladas precedentemente no serán aplicadas en el caso que se demuestre que sólo existe un único Proveedor o Consultor especializado y que los bienes y servicios requeridos no pueden ser sustituidos por otros similares debido a la necesidad.</w:t>
            </w:r>
          </w:p>
          <w:p w14:paraId="0DF0AA1F" w14:textId="3A5C50C2" w:rsidR="009215C2" w:rsidRPr="00F12DBB" w:rsidRDefault="009215C2" w:rsidP="009215C2">
            <w:pPr>
              <w:pStyle w:val="Sinespaciado"/>
              <w:autoSpaceDE w:val="0"/>
              <w:autoSpaceDN w:val="0"/>
              <w:adjustRightInd w:val="0"/>
              <w:ind w:left="360"/>
              <w:jc w:val="both"/>
              <w:rPr>
                <w:rFonts w:asciiTheme="minorHAnsi" w:hAnsiTheme="minorHAnsi" w:cs="Arial"/>
              </w:rPr>
            </w:pP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CE20101" w:rsidR="00081572" w:rsidRPr="00CC6980" w:rsidRDefault="00081572" w:rsidP="001D6DA6">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13698E"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1D6DA6">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6FE5C65" w:rsidR="005F30ED" w:rsidRPr="00A81DCD" w:rsidRDefault="00081572" w:rsidP="001D6DA6">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649F5AED" w:rsidR="00733372" w:rsidRPr="00987001" w:rsidRDefault="00733372" w:rsidP="001D6DA6">
            <w:pPr>
              <w:pStyle w:val="Prrafodelista"/>
              <w:numPr>
                <w:ilvl w:val="1"/>
                <w:numId w:val="26"/>
              </w:numPr>
              <w:spacing w:after="200" w:line="276" w:lineRule="auto"/>
              <w:rPr>
                <w:rFonts w:asciiTheme="minorHAnsi" w:hAnsiTheme="minorHAnsi" w:cs="Arial"/>
              </w:rPr>
            </w:pPr>
            <w:r w:rsidRPr="00987001">
              <w:rPr>
                <w:rFonts w:asciiTheme="minorHAnsi" w:hAnsiTheme="minorHAnsi" w:cs="Arial"/>
              </w:rPr>
              <w:t>Instancia de Aprobación:</w:t>
            </w:r>
          </w:p>
          <w:p w14:paraId="1B800625" w14:textId="77777777" w:rsidR="00733372" w:rsidRPr="00987001" w:rsidRDefault="00733372" w:rsidP="00733372">
            <w:pPr>
              <w:pStyle w:val="Prrafodelista"/>
              <w:ind w:left="284"/>
              <w:rPr>
                <w:rFonts w:asciiTheme="minorHAnsi" w:hAnsiTheme="minorHAnsi" w:cs="Arial"/>
              </w:rPr>
            </w:pPr>
          </w:p>
          <w:p w14:paraId="3ACFCF1B" w14:textId="558A78CB" w:rsidR="00EA0653" w:rsidRPr="00987001" w:rsidRDefault="00524DF8" w:rsidP="00733372">
            <w:pPr>
              <w:pStyle w:val="Prrafodelista"/>
              <w:rPr>
                <w:rFonts w:asciiTheme="minorHAnsi" w:hAnsiTheme="minorHAnsi" w:cs="Arial"/>
              </w:rPr>
            </w:pPr>
            <w:r>
              <w:rPr>
                <w:rFonts w:asciiTheme="minorHAnsi" w:hAnsiTheme="minorHAnsi" w:cs="Arial"/>
              </w:rPr>
              <w:t>Dr. Walter Olivares Villca</w:t>
            </w:r>
          </w:p>
          <w:p w14:paraId="19786F8B" w14:textId="165B6E5C" w:rsidR="00733372" w:rsidRPr="00987001" w:rsidRDefault="00EA0653" w:rsidP="00733372">
            <w:pPr>
              <w:pStyle w:val="Prrafodelista"/>
              <w:rPr>
                <w:rFonts w:asciiTheme="minorHAnsi" w:hAnsiTheme="minorHAnsi" w:cs="Arial"/>
              </w:rPr>
            </w:pPr>
            <w:r w:rsidRPr="00987001">
              <w:rPr>
                <w:rFonts w:asciiTheme="minorHAnsi" w:hAnsiTheme="minorHAnsi" w:cs="Arial"/>
              </w:rPr>
              <w:t>AGENTE REGIONAL POTOSI</w:t>
            </w:r>
          </w:p>
          <w:p w14:paraId="3C5BE084" w14:textId="77777777" w:rsidR="00733372" w:rsidRPr="00987001" w:rsidRDefault="00733372" w:rsidP="00733372">
            <w:pPr>
              <w:pStyle w:val="Prrafodelista"/>
              <w:ind w:left="284"/>
              <w:rPr>
                <w:rFonts w:asciiTheme="minorHAnsi" w:hAnsiTheme="minorHAnsi" w:cs="Arial"/>
              </w:rPr>
            </w:pPr>
            <w:r w:rsidRPr="00987001">
              <w:rPr>
                <w:rFonts w:asciiTheme="minorHAnsi" w:hAnsiTheme="minorHAnsi" w:cs="Arial"/>
              </w:rPr>
              <w:lastRenderedPageBreak/>
              <w:tab/>
            </w:r>
            <w:r w:rsidRPr="00987001">
              <w:rPr>
                <w:rFonts w:asciiTheme="minorHAnsi" w:hAnsiTheme="minorHAnsi" w:cs="Arial"/>
              </w:rPr>
              <w:tab/>
            </w:r>
            <w:r w:rsidRPr="00987001">
              <w:rPr>
                <w:rFonts w:asciiTheme="minorHAnsi" w:hAnsiTheme="minorHAnsi" w:cs="Arial"/>
              </w:rPr>
              <w:tab/>
            </w:r>
          </w:p>
          <w:p w14:paraId="2BC10A8F" w14:textId="6471671F" w:rsidR="00733372" w:rsidRPr="00987001" w:rsidRDefault="00EA0653" w:rsidP="001D6DA6">
            <w:pPr>
              <w:pStyle w:val="Prrafodelista"/>
              <w:numPr>
                <w:ilvl w:val="1"/>
                <w:numId w:val="26"/>
              </w:numPr>
              <w:spacing w:after="200" w:line="276" w:lineRule="auto"/>
              <w:rPr>
                <w:rFonts w:asciiTheme="minorHAnsi" w:hAnsiTheme="minorHAnsi" w:cs="Arial"/>
              </w:rPr>
            </w:pPr>
            <w:r w:rsidRPr="00987001">
              <w:rPr>
                <w:rFonts w:asciiTheme="minorHAnsi" w:hAnsiTheme="minorHAnsi" w:cs="Arial"/>
              </w:rPr>
              <w:t>No Objeción Administrativa</w:t>
            </w:r>
            <w:r w:rsidR="00733372" w:rsidRPr="00987001">
              <w:rPr>
                <w:rFonts w:asciiTheme="minorHAnsi" w:hAnsiTheme="minorHAnsi" w:cs="Arial"/>
              </w:rPr>
              <w:t>:</w:t>
            </w:r>
          </w:p>
          <w:p w14:paraId="27BEEB4A" w14:textId="77777777" w:rsidR="00733372" w:rsidRPr="00987001" w:rsidRDefault="00733372" w:rsidP="00733372">
            <w:pPr>
              <w:pStyle w:val="Prrafodelista"/>
              <w:rPr>
                <w:rFonts w:asciiTheme="minorHAnsi" w:hAnsiTheme="minorHAnsi" w:cs="Arial"/>
              </w:rPr>
            </w:pPr>
          </w:p>
          <w:p w14:paraId="6A89DC4E" w14:textId="660F9378" w:rsidR="000B4FEF" w:rsidRPr="00987001" w:rsidRDefault="00524DF8" w:rsidP="00E747D7">
            <w:pPr>
              <w:pStyle w:val="Prrafodelista"/>
              <w:rPr>
                <w:rFonts w:asciiTheme="minorHAnsi" w:hAnsiTheme="minorHAnsi" w:cs="Arial"/>
              </w:rPr>
            </w:pPr>
            <w:r>
              <w:rPr>
                <w:rFonts w:asciiTheme="minorHAnsi" w:hAnsiTheme="minorHAnsi" w:cs="Arial"/>
              </w:rPr>
              <w:t>Lic. Jimena Llanos Chumacero</w:t>
            </w:r>
          </w:p>
          <w:p w14:paraId="21F22FD9" w14:textId="3E2EA5A8" w:rsidR="00E747D7" w:rsidRPr="00987001" w:rsidRDefault="00E747D7" w:rsidP="00E747D7">
            <w:pPr>
              <w:pStyle w:val="Prrafodelista"/>
              <w:rPr>
                <w:rFonts w:asciiTheme="minorHAnsi" w:hAnsiTheme="minorHAnsi" w:cs="Arial"/>
              </w:rPr>
            </w:pPr>
            <w:r w:rsidRPr="00987001">
              <w:rPr>
                <w:rFonts w:asciiTheme="minorHAnsi" w:hAnsiTheme="minorHAnsi" w:cs="Arial"/>
              </w:rPr>
              <w:t>CONTADOR REGIONAL POTOSI</w:t>
            </w:r>
          </w:p>
          <w:p w14:paraId="780C9025" w14:textId="77777777" w:rsidR="00733372" w:rsidRPr="00987001" w:rsidRDefault="00733372" w:rsidP="00EA0653">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1D6DA6">
            <w:pPr>
              <w:pStyle w:val="Sinespaciado"/>
              <w:numPr>
                <w:ilvl w:val="0"/>
                <w:numId w:val="26"/>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420C8">
        <w:trPr>
          <w:trHeight w:val="669"/>
        </w:trPr>
        <w:tc>
          <w:tcPr>
            <w:tcW w:w="2972" w:type="dxa"/>
          </w:tcPr>
          <w:p w14:paraId="6916F1C9" w14:textId="162516D0" w:rsidR="00A755EB" w:rsidRPr="00A81DCD" w:rsidRDefault="00A755EB" w:rsidP="001D6DA6">
            <w:pPr>
              <w:pStyle w:val="Sinespaciado"/>
              <w:numPr>
                <w:ilvl w:val="0"/>
                <w:numId w:val="26"/>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33833D82"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BE575C">
              <w:rPr>
                <w:rFonts w:asciiTheme="minorHAnsi" w:hAnsiTheme="minorHAnsi" w:cs="Arial"/>
              </w:rPr>
              <w:t>.</w:t>
            </w:r>
          </w:p>
        </w:tc>
      </w:tr>
      <w:tr w:rsidR="00A755EB" w:rsidRPr="00A81DCD" w14:paraId="28D6CA4D" w14:textId="77777777" w:rsidTr="008420C8">
        <w:trPr>
          <w:trHeight w:val="1132"/>
        </w:trPr>
        <w:tc>
          <w:tcPr>
            <w:tcW w:w="2972" w:type="dxa"/>
          </w:tcPr>
          <w:p w14:paraId="2BCAE6B4" w14:textId="426E8E49" w:rsidR="00A755EB" w:rsidRPr="00A81DCD" w:rsidRDefault="00A755EB" w:rsidP="001D6DA6">
            <w:pPr>
              <w:pStyle w:val="Sinespaciado"/>
              <w:numPr>
                <w:ilvl w:val="0"/>
                <w:numId w:val="26"/>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1D6DA6">
            <w:pPr>
              <w:pStyle w:val="Sinespaciado"/>
              <w:numPr>
                <w:ilvl w:val="0"/>
                <w:numId w:val="26"/>
              </w:numPr>
              <w:ind w:left="319" w:hanging="319"/>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D0643F">
            <w:pPr>
              <w:pStyle w:val="Sinespaciado"/>
              <w:ind w:left="306" w:right="37"/>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0D16817E" w:rsidR="00A755EB" w:rsidRDefault="00A755EB" w:rsidP="001D6DA6">
            <w:pPr>
              <w:numPr>
                <w:ilvl w:val="0"/>
                <w:numId w:val="4"/>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w:t>
            </w:r>
            <w:r w:rsidR="00EC292B" w:rsidRPr="00987001">
              <w:rPr>
                <w:rFonts w:asciiTheme="minorHAnsi" w:hAnsiTheme="minorHAnsi" w:cs="Arial"/>
              </w:rPr>
              <w:t>CSBP donde</w:t>
            </w:r>
            <w:r w:rsidRPr="00A81DCD">
              <w:rPr>
                <w:rFonts w:asciiTheme="minorHAnsi" w:hAnsiTheme="minorHAnsi" w:cs="Arial"/>
              </w:rPr>
              <w:t xml:space="preserv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1D6DA6">
            <w:pPr>
              <w:numPr>
                <w:ilvl w:val="0"/>
                <w:numId w:val="4"/>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1D6DA6">
            <w:pPr>
              <w:numPr>
                <w:ilvl w:val="0"/>
                <w:numId w:val="4"/>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1D6DA6">
            <w:pPr>
              <w:pStyle w:val="Sinespaciado"/>
              <w:numPr>
                <w:ilvl w:val="0"/>
                <w:numId w:val="26"/>
              </w:numPr>
              <w:ind w:left="306" w:hanging="284"/>
              <w:rPr>
                <w:rFonts w:asciiTheme="minorHAnsi" w:hAnsiTheme="minorHAnsi" w:cstheme="minorHAnsi"/>
                <w:b/>
              </w:rPr>
            </w:pPr>
            <w:r w:rsidRPr="00987001">
              <w:rPr>
                <w:rFonts w:asciiTheme="minorHAnsi" w:hAnsiTheme="minorHAnsi" w:cstheme="minorHAnsi"/>
                <w:b/>
              </w:rPr>
              <w:t>CANCELACION DEL PROCESO DE CONTRATACION</w:t>
            </w:r>
            <w:r w:rsidRPr="00A81DCD">
              <w:rPr>
                <w:rFonts w:asciiTheme="minorHAnsi" w:hAnsiTheme="minorHAnsi" w:cstheme="minorHAnsi"/>
                <w:b/>
              </w:rPr>
              <w:t xml:space="preserve"> </w:t>
            </w:r>
          </w:p>
        </w:tc>
        <w:tc>
          <w:tcPr>
            <w:tcW w:w="6946" w:type="dxa"/>
          </w:tcPr>
          <w:p w14:paraId="5587B463" w14:textId="34794DF0" w:rsidR="003A2D03" w:rsidRPr="00987001" w:rsidRDefault="003A2D03" w:rsidP="003A2D03">
            <w:pPr>
              <w:pStyle w:val="Sinespaciado"/>
              <w:autoSpaceDE w:val="0"/>
              <w:autoSpaceDN w:val="0"/>
              <w:adjustRightInd w:val="0"/>
              <w:jc w:val="both"/>
              <w:rPr>
                <w:rFonts w:asciiTheme="minorHAnsi" w:hAnsiTheme="minorHAnsi" w:cs="Arial"/>
              </w:rPr>
            </w:pPr>
            <w:r w:rsidRPr="00987001">
              <w:rPr>
                <w:rFonts w:asciiTheme="minorHAnsi" w:hAnsiTheme="minorHAnsi" w:cs="Arial"/>
              </w:rPr>
              <w:t>De acuerdo al Reglamento de Compras aprobado con Resolución de Directorio N° 060/2021 del 30 de noviembre de 2021, en su art. 21.</w:t>
            </w:r>
          </w:p>
          <w:p w14:paraId="2CAFCB87" w14:textId="77777777" w:rsidR="003A2D03" w:rsidRPr="00987001" w:rsidRDefault="003A2D03" w:rsidP="003A2D03">
            <w:pPr>
              <w:pStyle w:val="Sinespaciado"/>
              <w:autoSpaceDE w:val="0"/>
              <w:autoSpaceDN w:val="0"/>
              <w:adjustRightInd w:val="0"/>
              <w:jc w:val="both"/>
              <w:rPr>
                <w:rFonts w:asciiTheme="minorHAnsi" w:hAnsiTheme="minorHAnsi" w:cs="Arial"/>
              </w:rPr>
            </w:pPr>
          </w:p>
          <w:p w14:paraId="03456CC1" w14:textId="49A9C682" w:rsidR="003A2D03" w:rsidRPr="00987001" w:rsidRDefault="003A2D03" w:rsidP="003A2D03">
            <w:pPr>
              <w:pStyle w:val="Sinespaciado"/>
              <w:spacing w:after="200" w:line="276" w:lineRule="auto"/>
              <w:jc w:val="both"/>
              <w:rPr>
                <w:rFonts w:asciiTheme="minorHAnsi" w:hAnsiTheme="minorHAnsi" w:cs="Arial"/>
              </w:rPr>
            </w:pPr>
            <w:r w:rsidRPr="00987001">
              <w:rPr>
                <w:rFonts w:asciiTheme="minorHAnsi" w:hAnsiTheme="minorHAnsi" w:cs="Arial"/>
              </w:rPr>
              <w:t>Podrá cancelarse e</w:t>
            </w:r>
            <w:r w:rsidR="00EC292B" w:rsidRPr="00987001">
              <w:rPr>
                <w:rFonts w:asciiTheme="minorHAnsi" w:hAnsiTheme="minorHAnsi" w:cs="Arial"/>
              </w:rPr>
              <w:t>l</w:t>
            </w:r>
            <w:r w:rsidRPr="00987001">
              <w:rPr>
                <w:rFonts w:asciiTheme="minorHAnsi" w:hAnsiTheme="minorHAnsi" w:cs="Arial"/>
              </w:rPr>
              <w:t xml:space="preserve"> proceso cuando se establezca que:</w:t>
            </w:r>
          </w:p>
          <w:p w14:paraId="1969D3CD" w14:textId="77777777" w:rsidR="003A2D03" w:rsidRPr="00987001" w:rsidRDefault="003A2D03" w:rsidP="003A2D03">
            <w:pPr>
              <w:pStyle w:val="Sinespaciado"/>
              <w:spacing w:after="200" w:line="276" w:lineRule="auto"/>
              <w:jc w:val="both"/>
              <w:rPr>
                <w:rFonts w:asciiTheme="minorHAnsi" w:hAnsiTheme="minorHAnsi" w:cs="Arial"/>
              </w:rPr>
            </w:pPr>
            <w:r w:rsidRPr="00987001">
              <w:rPr>
                <w:rFonts w:asciiTheme="minorHAnsi" w:hAnsiTheme="minorHAnsi" w:cs="Arial"/>
              </w:rPr>
              <w:t>a)</w:t>
            </w:r>
            <w:r w:rsidRPr="00987001">
              <w:rPr>
                <w:rFonts w:asciiTheme="minorHAnsi" w:hAnsiTheme="minorHAnsi" w:cs="Arial"/>
              </w:rPr>
              <w:tab/>
              <w:t>Existe un hecho de fuerza mayor y/o caso fortuito que no permita la culminación del proceso y no pueda ser reanudada en fa misma gestión.</w:t>
            </w:r>
          </w:p>
          <w:p w14:paraId="3F1A596B" w14:textId="28098A51" w:rsidR="003A2D03" w:rsidRDefault="003A2D03" w:rsidP="003A2D03">
            <w:pPr>
              <w:jc w:val="both"/>
              <w:rPr>
                <w:rFonts w:asciiTheme="minorHAnsi" w:hAnsiTheme="minorHAnsi" w:cs="Arial"/>
              </w:rPr>
            </w:pPr>
            <w:r w:rsidRPr="00987001">
              <w:rPr>
                <w:rFonts w:asciiTheme="minorHAnsi" w:hAnsiTheme="minorHAnsi" w:cs="Arial"/>
              </w:rPr>
              <w:t>b)</w:t>
            </w:r>
            <w:r w:rsidRPr="00987001">
              <w:rPr>
                <w:rFonts w:asciiTheme="minorHAnsi" w:hAnsiTheme="minorHAnsi" w:cs="Arial"/>
              </w:rPr>
              <w:tab/>
              <w:t xml:space="preserve">Se hubiera extinguido </w:t>
            </w:r>
            <w:r w:rsidR="00EC292B" w:rsidRPr="00987001">
              <w:rPr>
                <w:rFonts w:asciiTheme="minorHAnsi" w:hAnsiTheme="minorHAnsi" w:cs="Arial"/>
              </w:rPr>
              <w:t>l</w:t>
            </w:r>
            <w:r w:rsidRPr="00987001">
              <w:rPr>
                <w:rFonts w:asciiTheme="minorHAnsi" w:hAnsiTheme="minorHAnsi" w:cs="Arial"/>
              </w:rPr>
              <w:t>a necesidad de contratación; es decir, cuando la ejecución y resultados dejan de ser oportunos o surjan cambios sustanciales en el cumplimiento a los objetivos institucionales.</w:t>
            </w:r>
          </w:p>
          <w:p w14:paraId="239B7428" w14:textId="7A76EACB" w:rsidR="003A2D03" w:rsidRPr="003A2D03" w:rsidRDefault="003A2D03" w:rsidP="003A2D03">
            <w:pPr>
              <w:ind w:left="644"/>
              <w:jc w:val="both"/>
              <w:rPr>
                <w:rFonts w:asciiTheme="minorHAnsi" w:hAnsiTheme="minorHAnsi" w:cs="Arial"/>
              </w:rPr>
            </w:pPr>
          </w:p>
        </w:tc>
      </w:tr>
      <w:tr w:rsidR="00A755EB" w:rsidRPr="00A81DCD" w14:paraId="4918B075" w14:textId="77777777" w:rsidTr="002E5957">
        <w:trPr>
          <w:trHeight w:val="693"/>
        </w:trPr>
        <w:tc>
          <w:tcPr>
            <w:tcW w:w="2972" w:type="dxa"/>
          </w:tcPr>
          <w:p w14:paraId="51A2F97A" w14:textId="05A4BD4B" w:rsidR="00A755EB" w:rsidRPr="00987001" w:rsidRDefault="00A755EB" w:rsidP="001D6DA6">
            <w:pPr>
              <w:pStyle w:val="Sinespaciado"/>
              <w:numPr>
                <w:ilvl w:val="0"/>
                <w:numId w:val="26"/>
              </w:numPr>
              <w:ind w:left="306" w:hanging="284"/>
              <w:jc w:val="both"/>
              <w:rPr>
                <w:rFonts w:asciiTheme="minorHAnsi" w:hAnsiTheme="minorHAnsi" w:cstheme="minorHAnsi"/>
                <w:b/>
              </w:rPr>
            </w:pPr>
            <w:r w:rsidRPr="00987001">
              <w:rPr>
                <w:rFonts w:asciiTheme="minorHAnsi" w:hAnsiTheme="minorHAnsi" w:cstheme="minorHAnsi"/>
                <w:b/>
              </w:rPr>
              <w:t xml:space="preserve">SUSPENSIÓN DEL PROCESO DE CONTRATACION </w:t>
            </w:r>
          </w:p>
        </w:tc>
        <w:tc>
          <w:tcPr>
            <w:tcW w:w="6946" w:type="dxa"/>
          </w:tcPr>
          <w:p w14:paraId="5F864022" w14:textId="025F27FE" w:rsidR="000A203C" w:rsidRPr="00987001" w:rsidRDefault="000A203C" w:rsidP="000A203C">
            <w:pPr>
              <w:pStyle w:val="Sinespaciado"/>
              <w:autoSpaceDE w:val="0"/>
              <w:autoSpaceDN w:val="0"/>
              <w:adjustRightInd w:val="0"/>
              <w:jc w:val="both"/>
              <w:rPr>
                <w:rFonts w:asciiTheme="minorHAnsi" w:hAnsiTheme="minorHAnsi" w:cs="Arial"/>
              </w:rPr>
            </w:pPr>
            <w:r w:rsidRPr="00987001">
              <w:rPr>
                <w:rFonts w:asciiTheme="minorHAnsi" w:hAnsiTheme="minorHAnsi" w:cs="Arial"/>
              </w:rPr>
              <w:t>De acuerdo al Reglamento de Compras aprobado con Resolución de Directorio N° 060/2021 del 30 de noviembre de 2021, en su art. 21; la CSBP podrá suspender el proceso de contratación en cualquier momento hasta antes de la firma de contrato o suscripción de órdenes de compra o servicio de acuerdo a lo siguiente:</w:t>
            </w:r>
          </w:p>
          <w:p w14:paraId="3C57478C" w14:textId="2F56B621" w:rsidR="000A203C" w:rsidRPr="00987001" w:rsidRDefault="000A203C" w:rsidP="000A203C">
            <w:pPr>
              <w:pStyle w:val="Sinespaciado"/>
              <w:autoSpaceDE w:val="0"/>
              <w:autoSpaceDN w:val="0"/>
              <w:adjustRightInd w:val="0"/>
              <w:jc w:val="both"/>
              <w:rPr>
                <w:rFonts w:asciiTheme="minorHAnsi" w:hAnsiTheme="minorHAnsi" w:cs="Arial"/>
              </w:rPr>
            </w:pPr>
          </w:p>
          <w:p w14:paraId="7B608E9D" w14:textId="77777777" w:rsidR="000A203C" w:rsidRPr="00987001" w:rsidRDefault="000A203C" w:rsidP="000A203C">
            <w:pPr>
              <w:pStyle w:val="Sinespaciado"/>
              <w:autoSpaceDE w:val="0"/>
              <w:autoSpaceDN w:val="0"/>
              <w:adjustRightInd w:val="0"/>
              <w:jc w:val="both"/>
              <w:rPr>
                <w:rFonts w:asciiTheme="minorHAnsi" w:hAnsiTheme="minorHAnsi" w:cs="Arial"/>
              </w:rPr>
            </w:pPr>
            <w:r w:rsidRPr="00987001">
              <w:rPr>
                <w:rFonts w:asciiTheme="minorHAnsi" w:hAnsiTheme="minorHAnsi" w:cs="Arial"/>
              </w:rPr>
              <w:t>a)</w:t>
            </w:r>
            <w:r w:rsidRPr="00987001">
              <w:rPr>
                <w:rFonts w:asciiTheme="minorHAnsi" w:hAnsiTheme="minorHAnsi" w:cs="Arial"/>
              </w:rPr>
              <w:tab/>
              <w:t>Podrá suspenderse el proceso cuando se establezca que existe un hecho de fuerza mayor y/o caso fortuito que no permita la continuidad del proceso y que pueda ser reanudada dentro de la misma gestión.</w:t>
            </w:r>
          </w:p>
          <w:p w14:paraId="424C0530" w14:textId="5EED09EF" w:rsidR="000A203C" w:rsidRPr="00987001" w:rsidRDefault="00BE0860" w:rsidP="000A203C">
            <w:pPr>
              <w:pStyle w:val="Sinespaciado"/>
              <w:autoSpaceDE w:val="0"/>
              <w:autoSpaceDN w:val="0"/>
              <w:adjustRightInd w:val="0"/>
              <w:jc w:val="both"/>
              <w:rPr>
                <w:rFonts w:asciiTheme="minorHAnsi" w:hAnsiTheme="minorHAnsi" w:cs="Arial"/>
              </w:rPr>
            </w:pPr>
            <w:r w:rsidRPr="00987001">
              <w:rPr>
                <w:rFonts w:asciiTheme="minorHAnsi" w:hAnsiTheme="minorHAnsi" w:cs="Arial"/>
              </w:rPr>
              <w:t>b)</w:t>
            </w:r>
            <w:r w:rsidRPr="00987001">
              <w:rPr>
                <w:rFonts w:asciiTheme="minorHAnsi" w:hAnsiTheme="minorHAnsi" w:cs="Arial"/>
              </w:rPr>
              <w:tab/>
              <w:t>A determinación de l</w:t>
            </w:r>
            <w:r w:rsidR="000A203C" w:rsidRPr="00987001">
              <w:rPr>
                <w:rFonts w:asciiTheme="minorHAnsi" w:hAnsiTheme="minorHAnsi" w:cs="Arial"/>
              </w:rPr>
              <w:t xml:space="preserve">a </w:t>
            </w:r>
            <w:r w:rsidRPr="00987001">
              <w:rPr>
                <w:rFonts w:asciiTheme="minorHAnsi" w:hAnsiTheme="minorHAnsi" w:cs="Arial"/>
              </w:rPr>
              <w:t>Agencia Regional</w:t>
            </w:r>
            <w:r w:rsidR="000A203C" w:rsidRPr="00987001">
              <w:rPr>
                <w:rFonts w:asciiTheme="minorHAnsi" w:hAnsiTheme="minorHAnsi" w:cs="Arial"/>
              </w:rPr>
              <w:t>, cuando existan denuncias documentada y fundamentada irregularidades.</w:t>
            </w:r>
          </w:p>
          <w:p w14:paraId="47A4B8A2" w14:textId="77777777" w:rsidR="00A755EB" w:rsidRPr="00987001" w:rsidRDefault="000A203C" w:rsidP="000A203C">
            <w:pPr>
              <w:tabs>
                <w:tab w:val="num" w:pos="993"/>
              </w:tabs>
              <w:jc w:val="both"/>
              <w:rPr>
                <w:rFonts w:asciiTheme="minorHAnsi" w:hAnsiTheme="minorHAnsi" w:cs="Arial"/>
              </w:rPr>
            </w:pPr>
            <w:r w:rsidRPr="00987001">
              <w:rPr>
                <w:rFonts w:asciiTheme="minorHAnsi" w:hAnsiTheme="minorHAnsi" w:cs="Arial"/>
              </w:rPr>
              <w:t>El proceso será reanudado una vez que el impedimento haya sido subsanado.</w:t>
            </w:r>
          </w:p>
          <w:p w14:paraId="7449AA57" w14:textId="506B839B" w:rsidR="000A203C" w:rsidRPr="00987001" w:rsidRDefault="000A203C" w:rsidP="000A203C">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1D6DA6">
            <w:pPr>
              <w:pStyle w:val="Sinespaciado"/>
              <w:numPr>
                <w:ilvl w:val="0"/>
                <w:numId w:val="26"/>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2001BFC6" w14:textId="1E6F6421" w:rsidR="000A203C" w:rsidRPr="00987001" w:rsidRDefault="000A203C" w:rsidP="000A203C">
            <w:pPr>
              <w:pStyle w:val="Sinespaciado"/>
              <w:autoSpaceDE w:val="0"/>
              <w:autoSpaceDN w:val="0"/>
              <w:adjustRightInd w:val="0"/>
              <w:jc w:val="both"/>
              <w:rPr>
                <w:rFonts w:asciiTheme="minorHAnsi" w:hAnsiTheme="minorHAnsi" w:cs="Arial"/>
              </w:rPr>
            </w:pPr>
            <w:r w:rsidRPr="00987001">
              <w:rPr>
                <w:rFonts w:asciiTheme="minorHAnsi" w:hAnsiTheme="minorHAnsi" w:cs="Arial"/>
              </w:rPr>
              <w:t>De acuerdo al Reglamento de Compras aprobado con Resolución de Directorio N° 060/2021 del 30 de noviembre de 2021, en su art. 21</w:t>
            </w:r>
            <w:r w:rsidR="003A2D03" w:rsidRPr="00987001">
              <w:rPr>
                <w:rFonts w:asciiTheme="minorHAnsi" w:hAnsiTheme="minorHAnsi" w:cs="Arial"/>
              </w:rPr>
              <w:t>.</w:t>
            </w:r>
          </w:p>
          <w:p w14:paraId="3261018F" w14:textId="4E858DEF" w:rsidR="003A2D03" w:rsidRPr="00987001" w:rsidRDefault="003A2D03" w:rsidP="000A203C">
            <w:pPr>
              <w:pStyle w:val="Sinespaciado"/>
              <w:autoSpaceDE w:val="0"/>
              <w:autoSpaceDN w:val="0"/>
              <w:adjustRightInd w:val="0"/>
              <w:jc w:val="both"/>
              <w:rPr>
                <w:rFonts w:asciiTheme="minorHAnsi" w:hAnsiTheme="minorHAnsi" w:cs="Arial"/>
              </w:rPr>
            </w:pPr>
          </w:p>
          <w:p w14:paraId="13524C3A" w14:textId="77777777" w:rsidR="003A2D03" w:rsidRPr="00987001" w:rsidRDefault="003A2D03" w:rsidP="003A2D03">
            <w:pPr>
              <w:pStyle w:val="Sinespaciado"/>
              <w:autoSpaceDE w:val="0"/>
              <w:autoSpaceDN w:val="0"/>
              <w:adjustRightInd w:val="0"/>
              <w:jc w:val="both"/>
              <w:rPr>
                <w:rFonts w:asciiTheme="minorHAnsi" w:hAnsiTheme="minorHAnsi" w:cs="Arial"/>
              </w:rPr>
            </w:pPr>
            <w:r w:rsidRPr="00987001">
              <w:rPr>
                <w:rFonts w:asciiTheme="minorHAnsi" w:hAnsiTheme="minorHAnsi" w:cs="Arial"/>
              </w:rPr>
              <w:t>Podrá anularse el proceso hasta el vicio más antiguo cuando a través de sus funcionarios responsables se establezca que:</w:t>
            </w:r>
          </w:p>
          <w:p w14:paraId="5742F6EB" w14:textId="215C3186" w:rsidR="003A2D03" w:rsidRPr="00987001" w:rsidRDefault="003A2D03" w:rsidP="003A2D03">
            <w:pPr>
              <w:pStyle w:val="Sinespaciado"/>
              <w:autoSpaceDE w:val="0"/>
              <w:autoSpaceDN w:val="0"/>
              <w:adjustRightInd w:val="0"/>
              <w:jc w:val="both"/>
              <w:rPr>
                <w:rFonts w:asciiTheme="minorHAnsi" w:hAnsiTheme="minorHAnsi" w:cs="Arial"/>
              </w:rPr>
            </w:pPr>
            <w:r w:rsidRPr="00987001">
              <w:rPr>
                <w:rFonts w:asciiTheme="minorHAnsi" w:hAnsiTheme="minorHAnsi" w:cs="Arial"/>
              </w:rPr>
              <w:t>a)</w:t>
            </w:r>
            <w:r w:rsidRPr="00987001">
              <w:rPr>
                <w:rFonts w:asciiTheme="minorHAnsi" w:hAnsiTheme="minorHAnsi" w:cs="Arial"/>
              </w:rPr>
              <w:tab/>
              <w:t xml:space="preserve">Existe incumplimiento a </w:t>
            </w:r>
            <w:r w:rsidR="00812C5B" w:rsidRPr="00987001">
              <w:rPr>
                <w:rFonts w:asciiTheme="minorHAnsi" w:hAnsiTheme="minorHAnsi" w:cs="Arial"/>
              </w:rPr>
              <w:t>l</w:t>
            </w:r>
            <w:r w:rsidRPr="00987001">
              <w:rPr>
                <w:rFonts w:asciiTheme="minorHAnsi" w:hAnsiTheme="minorHAnsi" w:cs="Arial"/>
              </w:rPr>
              <w:t>a normativa de contrataciones vigente en el CSBP.</w:t>
            </w:r>
          </w:p>
          <w:p w14:paraId="3F076D26" w14:textId="77777777" w:rsidR="003A2D03" w:rsidRPr="00987001" w:rsidRDefault="003A2D03" w:rsidP="003A2D03">
            <w:pPr>
              <w:pStyle w:val="Sinespaciado"/>
              <w:autoSpaceDE w:val="0"/>
              <w:autoSpaceDN w:val="0"/>
              <w:adjustRightInd w:val="0"/>
              <w:jc w:val="both"/>
              <w:rPr>
                <w:rFonts w:asciiTheme="minorHAnsi" w:hAnsiTheme="minorHAnsi" w:cs="Arial"/>
              </w:rPr>
            </w:pPr>
            <w:r w:rsidRPr="00987001">
              <w:rPr>
                <w:rFonts w:asciiTheme="minorHAnsi" w:hAnsiTheme="minorHAnsi" w:cs="Arial"/>
              </w:rPr>
              <w:t>b)</w:t>
            </w:r>
            <w:r w:rsidRPr="00987001">
              <w:rPr>
                <w:rFonts w:asciiTheme="minorHAnsi" w:hAnsiTheme="minorHAnsi" w:cs="Arial"/>
              </w:rPr>
              <w:tab/>
              <w:t>Existe error en el Pliego de Condiciones o documento equivalente. En procesos por ítems o lotes, se continuará el proceso con el ítem o los lotes no anulados.</w:t>
            </w:r>
          </w:p>
          <w:p w14:paraId="6C8054B4" w14:textId="2CF78930" w:rsidR="003A2D03" w:rsidRPr="00987001" w:rsidRDefault="003A2D03" w:rsidP="003A2D03">
            <w:pPr>
              <w:pStyle w:val="Sinespaciado"/>
              <w:autoSpaceDE w:val="0"/>
              <w:autoSpaceDN w:val="0"/>
              <w:adjustRightInd w:val="0"/>
              <w:jc w:val="both"/>
              <w:rPr>
                <w:rFonts w:asciiTheme="minorHAnsi" w:hAnsiTheme="minorHAnsi" w:cs="Arial"/>
              </w:rPr>
            </w:pPr>
            <w:r w:rsidRPr="00987001">
              <w:rPr>
                <w:rFonts w:asciiTheme="minorHAnsi" w:hAnsiTheme="minorHAnsi" w:cs="Arial"/>
              </w:rPr>
              <w:t>En caso de suspensión, cancelación o anulación de cualquier proceso de contratación la CSBP no incurre en responsabilidad alguna respecto de los proponentes afectados con estas decisiones.</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1D6DA6">
            <w:pPr>
              <w:pStyle w:val="Sinespaciado"/>
              <w:numPr>
                <w:ilvl w:val="0"/>
                <w:numId w:val="26"/>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1D6DA6">
            <w:pPr>
              <w:pStyle w:val="Sinespaciado"/>
              <w:numPr>
                <w:ilvl w:val="0"/>
                <w:numId w:val="11"/>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1D6DA6">
            <w:pPr>
              <w:pStyle w:val="Sinespaciado"/>
              <w:numPr>
                <w:ilvl w:val="0"/>
                <w:numId w:val="11"/>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87A4F3E" w:rsidR="00BB00F5" w:rsidRPr="00C3411C" w:rsidRDefault="006C4C32" w:rsidP="001D6DA6">
            <w:pPr>
              <w:pStyle w:val="Sinespaciado"/>
              <w:numPr>
                <w:ilvl w:val="0"/>
                <w:numId w:val="11"/>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384E15A" w:rsidR="006C4C32" w:rsidRDefault="006C4C32" w:rsidP="001D6DA6">
            <w:pPr>
              <w:pStyle w:val="Sinespaciado"/>
              <w:numPr>
                <w:ilvl w:val="0"/>
                <w:numId w:val="11"/>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B54FA0">
              <w:rPr>
                <w:rFonts w:asciiTheme="minorHAnsi" w:hAnsiTheme="minorHAnsi" w:cs="Arial"/>
              </w:rPr>
              <w:t>N</w:t>
            </w:r>
            <w:r w:rsidR="00B54FA0" w:rsidRPr="00B54FA0">
              <w:rPr>
                <w:rFonts w:asciiTheme="minorHAnsi" w:hAnsiTheme="minorHAnsi" w:cs="Arial"/>
              </w:rPr>
              <w:t>°</w:t>
            </w:r>
            <w:r w:rsidR="00F363BE">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1D6DA6">
            <w:pPr>
              <w:pStyle w:val="Sinespaciado"/>
              <w:numPr>
                <w:ilvl w:val="0"/>
                <w:numId w:val="26"/>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 xml:space="preserve">La propuesta deberá tener una validez no menor a </w:t>
            </w:r>
            <w:r w:rsidRPr="00801107">
              <w:rPr>
                <w:rFonts w:asciiTheme="minorHAnsi" w:hAnsiTheme="minorHAnsi" w:cs="Arial"/>
                <w:b/>
                <w:bCs/>
              </w:rPr>
              <w:t>sesenta (60) días calendario</w:t>
            </w:r>
            <w:r w:rsidRPr="00A81DCD">
              <w:rPr>
                <w:rFonts w:asciiTheme="minorHAnsi" w:hAnsiTheme="minorHAnsi" w:cs="Arial"/>
              </w:rPr>
              <w:t>,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2EE5D237" w14:textId="240D1481" w:rsidR="006C4C32" w:rsidRPr="00A81DCD" w:rsidRDefault="006C4C32" w:rsidP="00EA0653">
            <w:pPr>
              <w:pStyle w:val="Sinespaciado"/>
              <w:jc w:val="both"/>
              <w:rPr>
                <w:rFonts w:asciiTheme="minorHAnsi" w:hAnsiTheme="minorHAnsi" w:cs="Arial"/>
              </w:rPr>
            </w:pPr>
            <w:r w:rsidRPr="00987001">
              <w:rPr>
                <w:rFonts w:asciiTheme="minorHAnsi" w:hAnsiTheme="minorHAnsi" w:cs="Arial"/>
              </w:rPr>
              <w:lastRenderedPageBreak/>
              <w:t>En circunstancias excepcionales por causas de fuerza mayor, caso fortuito</w:t>
            </w:r>
            <w:r w:rsidR="00581B25" w:rsidRPr="00987001">
              <w:rPr>
                <w:rFonts w:asciiTheme="minorHAnsi" w:hAnsiTheme="minorHAnsi" w:cs="Arial"/>
              </w:rPr>
              <w:t xml:space="preserve"> o </w:t>
            </w:r>
            <w:r w:rsidRPr="00987001">
              <w:rPr>
                <w:rFonts w:asciiTheme="minorHAnsi" w:hAnsiTheme="minorHAnsi" w:cs="Arial"/>
              </w:rPr>
              <w:t xml:space="preserve">de Reclamación, la CSBP podrá solicitar por escrito la extensión del período de validez de las propuestas, disponiendo un tiempo perentorio para la renovación de garantías, </w:t>
            </w:r>
            <w:r w:rsidRPr="00987001">
              <w:rPr>
                <w:rFonts w:asciiTheme="minorHAnsi" w:hAnsiTheme="minorHAnsi" w:cs="Arial"/>
                <w:b/>
                <w:bCs/>
              </w:rPr>
              <w:t>si éstas fueron solicitadas</w:t>
            </w:r>
            <w:r w:rsidRPr="00987001">
              <w:rPr>
                <w:rFonts w:asciiTheme="minorHAnsi" w:hAnsiTheme="minorHAnsi" w:cs="Arial"/>
              </w:rPr>
              <w:t xml:space="preserve">, </w:t>
            </w:r>
            <w:r w:rsidR="00EA0653" w:rsidRPr="00987001">
              <w:rPr>
                <w:rFonts w:asciiTheme="minorHAnsi" w:hAnsiTheme="minorHAnsi" w:cs="Arial"/>
              </w:rPr>
              <w:t>(NO APLICA)</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1D6DA6">
            <w:pPr>
              <w:pStyle w:val="Sinespaciado"/>
              <w:numPr>
                <w:ilvl w:val="0"/>
                <w:numId w:val="26"/>
              </w:numPr>
              <w:ind w:left="319" w:hanging="319"/>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11491717" w:rsidR="00C94FB1" w:rsidRPr="00A81DCD" w:rsidRDefault="00C94FB1" w:rsidP="00801107">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01F78">
        <w:trPr>
          <w:trHeight w:val="10163"/>
        </w:trPr>
        <w:tc>
          <w:tcPr>
            <w:tcW w:w="2972" w:type="dxa"/>
          </w:tcPr>
          <w:p w14:paraId="09FC20D8" w14:textId="3F391836" w:rsidR="00C94FB1" w:rsidRPr="00A81DCD" w:rsidRDefault="00C94FB1" w:rsidP="001D6DA6">
            <w:pPr>
              <w:pStyle w:val="Sinespaciado"/>
              <w:numPr>
                <w:ilvl w:val="0"/>
                <w:numId w:val="26"/>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E53F89" w:rsidRDefault="00E53F89"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53F89" w:rsidRPr="00B55DD8" w:rsidRDefault="00E53F89"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1027402" w:rsidR="00E53F89" w:rsidRPr="00B55DD8" w:rsidRDefault="00E53F89" w:rsidP="00895D6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48AC4C0B" w14:textId="387E3BE5" w:rsidR="00E53F89" w:rsidRPr="00B55DD8" w:rsidRDefault="00E53F89"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FB38D8">
                                    <w:rPr>
                                      <w:rFonts w:ascii="Arial Narrow" w:hAnsi="Arial Narrow"/>
                                      <w:b/>
                                      <w:bCs/>
                                      <w:i/>
                                      <w:szCs w:val="22"/>
                                      <w:highlight w:val="lightGray"/>
                                    </w:rPr>
                                    <w:t>Calle Periodista Nº 132 casi esquina Padilla</w:t>
                                  </w:r>
                                  <w:r w:rsidRPr="00B55DD8">
                                    <w:rPr>
                                      <w:rFonts w:ascii="Arial Narrow" w:hAnsi="Arial Narrow"/>
                                      <w:b/>
                                      <w:bCs/>
                                      <w:i/>
                                      <w:szCs w:val="22"/>
                                    </w:rPr>
                                    <w:t xml:space="preserve"> </w:t>
                                  </w:r>
                                </w:p>
                                <w:p w14:paraId="1071D29A" w14:textId="77777777" w:rsidR="00E53F89" w:rsidRPr="00B55DD8" w:rsidRDefault="00E53F89"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53F89" w:rsidRPr="00B55DD8" w:rsidRDefault="00E53F89"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E53F89" w:rsidRPr="00B55DD8" w:rsidRDefault="00E53F8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E53F89" w:rsidRPr="00B55DD8" w:rsidRDefault="00E53F8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E53F89" w:rsidRPr="00B55DD8" w:rsidRDefault="00E53F89" w:rsidP="00895D6B">
                                  <w:pPr>
                                    <w:ind w:left="180" w:right="180"/>
                                    <w:jc w:val="center"/>
                                    <w:rPr>
                                      <w:rFonts w:ascii="Arial Narrow" w:hAnsi="Arial Narrow" w:cs="Arial"/>
                                      <w:b/>
                                      <w:bCs/>
                                      <w:lang w:val="pt-BR"/>
                                    </w:rPr>
                                  </w:pPr>
                                </w:p>
                                <w:p w14:paraId="64B84B86" w14:textId="77777777" w:rsidR="00E53F89" w:rsidRPr="00B55DD8" w:rsidRDefault="00E53F8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E53F89" w:rsidRDefault="00E53F8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E53F89" w:rsidRDefault="00E53F89"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53F89" w:rsidRPr="00B55DD8" w:rsidRDefault="00E53F89"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1027402" w:rsidR="00E53F89" w:rsidRPr="00B55DD8" w:rsidRDefault="00E53F89" w:rsidP="00895D6B">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48AC4C0B" w14:textId="387E3BE5" w:rsidR="00E53F89" w:rsidRPr="00B55DD8" w:rsidRDefault="00E53F89"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FB38D8">
                              <w:rPr>
                                <w:rFonts w:ascii="Arial Narrow" w:hAnsi="Arial Narrow"/>
                                <w:b/>
                                <w:bCs/>
                                <w:i/>
                                <w:szCs w:val="22"/>
                                <w:highlight w:val="lightGray"/>
                              </w:rPr>
                              <w:t>Calle Periodista Nº 132 casi esquina Padilla</w:t>
                            </w:r>
                            <w:r w:rsidRPr="00B55DD8">
                              <w:rPr>
                                <w:rFonts w:ascii="Arial Narrow" w:hAnsi="Arial Narrow"/>
                                <w:b/>
                                <w:bCs/>
                                <w:i/>
                                <w:szCs w:val="22"/>
                              </w:rPr>
                              <w:t xml:space="preserve"> </w:t>
                            </w:r>
                          </w:p>
                          <w:p w14:paraId="1071D29A" w14:textId="77777777" w:rsidR="00E53F89" w:rsidRPr="00B55DD8" w:rsidRDefault="00E53F89"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53F89" w:rsidRPr="00B55DD8" w:rsidRDefault="00E53F89"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E53F89" w:rsidRPr="00B55DD8" w:rsidRDefault="00E53F8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E53F89" w:rsidRPr="00B55DD8" w:rsidRDefault="00E53F8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E53F89" w:rsidRPr="00B55DD8" w:rsidRDefault="00E53F89" w:rsidP="00895D6B">
                            <w:pPr>
                              <w:ind w:left="180" w:right="180"/>
                              <w:jc w:val="center"/>
                              <w:rPr>
                                <w:rFonts w:ascii="Arial Narrow" w:hAnsi="Arial Narrow" w:cs="Arial"/>
                                <w:b/>
                                <w:bCs/>
                                <w:lang w:val="pt-BR"/>
                              </w:rPr>
                            </w:pPr>
                          </w:p>
                          <w:p w14:paraId="64B84B86" w14:textId="77777777" w:rsidR="00E53F89" w:rsidRPr="00B55DD8" w:rsidRDefault="00E53F89"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E53F89" w:rsidRDefault="00E53F89"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60FE7E8F" w14:textId="33889A11" w:rsidR="00C94FB1" w:rsidRPr="00A81DCD" w:rsidRDefault="00C94FB1" w:rsidP="00FB38D8">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B38D8">
              <w:rPr>
                <w:rFonts w:asciiTheme="minorHAnsi" w:hAnsiTheme="minorHAnsi" w:cs="Arial"/>
              </w:rPr>
              <w:t xml:space="preserve"> </w:t>
            </w:r>
            <w:r w:rsidRPr="00A81DCD">
              <w:rPr>
                <w:rFonts w:asciiTheme="minorHAnsi" w:hAnsiTheme="minorHAnsi" w:cs="Arial"/>
              </w:rPr>
              <w:t>nota expresa firmada por el representante legal, el proponente podrá</w:t>
            </w:r>
            <w:r w:rsidR="00FB38D8">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B38D8">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FB38D8">
            <w:pPr>
              <w:tabs>
                <w:tab w:val="num" w:pos="1985"/>
              </w:tabs>
              <w:jc w:val="both"/>
              <w:rPr>
                <w:rFonts w:asciiTheme="minorHAnsi" w:hAnsiTheme="minorHAnsi" w:cs="Arial"/>
                <w:i/>
              </w:rPr>
            </w:pPr>
          </w:p>
          <w:p w14:paraId="1C589507" w14:textId="77777777" w:rsidR="00C94FB1" w:rsidRPr="00A81DCD" w:rsidRDefault="00C94FB1" w:rsidP="00FB38D8">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FB38D8">
            <w:pPr>
              <w:jc w:val="both"/>
              <w:rPr>
                <w:rFonts w:asciiTheme="minorHAnsi" w:hAnsiTheme="minorHAnsi" w:cs="Arial"/>
              </w:rPr>
            </w:pPr>
          </w:p>
          <w:p w14:paraId="4F30CAEC" w14:textId="77777777" w:rsidR="00C94FB1" w:rsidRPr="00A81DCD" w:rsidRDefault="00C94FB1" w:rsidP="00FB38D8">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FB38D8">
            <w:pPr>
              <w:jc w:val="both"/>
              <w:rPr>
                <w:rFonts w:asciiTheme="minorHAnsi" w:hAnsiTheme="minorHAnsi" w:cs="Arial"/>
              </w:rPr>
            </w:pPr>
          </w:p>
          <w:p w14:paraId="73D016A4" w14:textId="18019FD0" w:rsidR="00E53838" w:rsidRPr="00765F02" w:rsidRDefault="00C94FB1" w:rsidP="008152A3">
            <w:pPr>
              <w:ind w:left="30"/>
              <w:jc w:val="both"/>
              <w:rPr>
                <w:rFonts w:asciiTheme="minorHAnsi" w:hAnsiTheme="minorHAnsi" w:cs="Arial"/>
              </w:rPr>
            </w:pPr>
            <w:r w:rsidRPr="00A81DCD">
              <w:rPr>
                <w:rFonts w:asciiTheme="minorHAnsi" w:hAnsiTheme="minorHAnsi" w:cs="Arial"/>
              </w:rPr>
              <w:t xml:space="preserve">El proponente podrá mediante nota expresa, desistir de </w:t>
            </w:r>
            <w:r w:rsidR="00025A8D" w:rsidRPr="00A81DCD">
              <w:rPr>
                <w:rFonts w:asciiTheme="minorHAnsi" w:hAnsiTheme="minorHAnsi" w:cs="Arial"/>
              </w:rPr>
              <w:t>continua</w:t>
            </w:r>
            <w:r w:rsidR="00025A8D">
              <w:rPr>
                <w:rFonts w:asciiTheme="minorHAnsi" w:hAnsiTheme="minorHAnsi" w:cs="Arial"/>
              </w:rPr>
              <w:t>r</w:t>
            </w:r>
            <w:r w:rsidR="00FB38D8">
              <w:rPr>
                <w:rFonts w:asciiTheme="minorHAnsi" w:hAnsiTheme="minorHAnsi" w:cs="Arial"/>
              </w:rPr>
              <w:t xml:space="preserve"> </w:t>
            </w:r>
            <w:r w:rsidRPr="00A81DCD">
              <w:rPr>
                <w:rFonts w:asciiTheme="minorHAnsi" w:hAnsiTheme="minorHAnsi" w:cs="Arial"/>
              </w:rPr>
              <w:t>participando en</w:t>
            </w:r>
            <w:r w:rsidR="00FB38D8">
              <w:rPr>
                <w:rFonts w:asciiTheme="minorHAnsi" w:hAnsiTheme="minorHAnsi" w:cs="Arial"/>
              </w:rPr>
              <w:t xml:space="preserve"> </w:t>
            </w:r>
            <w:r w:rsidRPr="00A81DCD">
              <w:rPr>
                <w:rFonts w:asciiTheme="minorHAnsi" w:hAnsiTheme="minorHAnsi" w:cs="Arial"/>
              </w:rPr>
              <w:t>el proceso de contratación, solamente hasta antes de la hora</w:t>
            </w:r>
            <w:r w:rsidR="00FB38D8">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B38D8">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025A8D">
              <w:rPr>
                <w:rFonts w:asciiTheme="minorHAnsi" w:hAnsiTheme="minorHAnsi" w:cs="Arial"/>
              </w:rPr>
              <w:t xml:space="preserve"> </w:t>
            </w:r>
            <w:r w:rsidRPr="00A81DCD">
              <w:rPr>
                <w:rFonts w:asciiTheme="minorHAnsi" w:hAnsiTheme="minorHAnsi" w:cs="Arial"/>
              </w:rPr>
              <w:t>en el Libro de Actas o Registro Electrónico.</w:t>
            </w:r>
            <w:r w:rsidR="00025A8D">
              <w:rPr>
                <w:rFonts w:asciiTheme="minorHAnsi" w:hAnsiTheme="minorHAnsi" w:cs="Arial"/>
              </w:rPr>
              <w:t xml:space="preserve"> </w:t>
            </w:r>
          </w:p>
        </w:tc>
      </w:tr>
      <w:tr w:rsidR="00C94FB1" w:rsidRPr="00A81DCD" w14:paraId="48E75B09" w14:textId="77777777" w:rsidTr="00A81DCD">
        <w:trPr>
          <w:trHeight w:val="487"/>
        </w:trPr>
        <w:tc>
          <w:tcPr>
            <w:tcW w:w="2972" w:type="dxa"/>
          </w:tcPr>
          <w:p w14:paraId="00B06088" w14:textId="49454E92" w:rsidR="00C94FB1" w:rsidRPr="00A81DCD" w:rsidRDefault="00C94FB1" w:rsidP="001D6DA6">
            <w:pPr>
              <w:pStyle w:val="Sinespaciado"/>
              <w:numPr>
                <w:ilvl w:val="0"/>
                <w:numId w:val="26"/>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1D6DA6">
            <w:pPr>
              <w:pStyle w:val="Sinespaciado"/>
              <w:numPr>
                <w:ilvl w:val="0"/>
                <w:numId w:val="26"/>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0C1EAF3E"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El Acto de Apertura será continuo y sin interrupción, donde se permitirá la presencia de los proponentes o sus re</w:t>
            </w:r>
            <w:r w:rsidR="00900EFF">
              <w:rPr>
                <w:rFonts w:asciiTheme="minorHAnsi" w:hAnsiTheme="minorHAnsi" w:cs="Arial"/>
              </w:rPr>
              <w:t>presentantes.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366290D"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1D6DA6">
            <w:pPr>
              <w:pStyle w:val="Sinespaciado"/>
              <w:numPr>
                <w:ilvl w:val="0"/>
                <w:numId w:val="26"/>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1D6DA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1D6DA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1D6DA6">
            <w:pPr>
              <w:pStyle w:val="Prrafodelista1"/>
              <w:numPr>
                <w:ilvl w:val="0"/>
                <w:numId w:val="14"/>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1D6DA6">
            <w:pPr>
              <w:pStyle w:val="Prrafodelista"/>
              <w:numPr>
                <w:ilvl w:val="0"/>
                <w:numId w:val="14"/>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1D6DA6">
            <w:pPr>
              <w:pStyle w:val="Sinespaciado"/>
              <w:numPr>
                <w:ilvl w:val="0"/>
                <w:numId w:val="26"/>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1D6DA6">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1D6DA6">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1D6DA6">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1D6DA6">
            <w:pPr>
              <w:pStyle w:val="Sinespaciado"/>
              <w:numPr>
                <w:ilvl w:val="0"/>
                <w:numId w:val="26"/>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lastRenderedPageBreak/>
              <w:t>Si se evidencia que la empresa proponente está en proceso de disolución o con serios indicios de ser declarada en quiebra.</w:t>
            </w:r>
          </w:p>
          <w:p w14:paraId="6126D814" w14:textId="77777777"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1D6DA6">
            <w:pPr>
              <w:numPr>
                <w:ilvl w:val="0"/>
                <w:numId w:val="5"/>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ayout w:type="fixed"/>
        <w:tblLook w:val="04A0" w:firstRow="1" w:lastRow="0" w:firstColumn="1" w:lastColumn="0" w:noHBand="0" w:noVBand="1"/>
      </w:tblPr>
      <w:tblGrid>
        <w:gridCol w:w="2972"/>
        <w:gridCol w:w="6946"/>
      </w:tblGrid>
      <w:tr w:rsidR="009C528A" w:rsidRPr="00A81DCD" w14:paraId="0746C4DA" w14:textId="77777777" w:rsidTr="00D60E04">
        <w:trPr>
          <w:trHeight w:val="522"/>
        </w:trPr>
        <w:tc>
          <w:tcPr>
            <w:tcW w:w="9918"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60E04">
        <w:trPr>
          <w:trHeight w:val="926"/>
        </w:trPr>
        <w:tc>
          <w:tcPr>
            <w:tcW w:w="2972" w:type="dxa"/>
          </w:tcPr>
          <w:p w14:paraId="40FA9D3C" w14:textId="7DCA4B9F" w:rsidR="009C528A" w:rsidRPr="00A81DCD" w:rsidRDefault="00A416DE" w:rsidP="001D6DA6">
            <w:pPr>
              <w:pStyle w:val="Sinespaciado"/>
              <w:numPr>
                <w:ilvl w:val="0"/>
                <w:numId w:val="26"/>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794A42AD" w14:textId="77777777"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 Y COSTO.</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 xml:space="preserve">administrativos presentados por todos los proponentes, aplicando el método </w:t>
            </w:r>
            <w:r w:rsidRPr="00865C3C">
              <w:rPr>
                <w:rFonts w:asciiTheme="minorHAnsi" w:hAnsiTheme="minorHAnsi" w:cs="Arial"/>
                <w:b/>
                <w:bCs/>
              </w:rPr>
              <w:t>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lastRenderedPageBreak/>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3C3382A0" w14:textId="0840E5D7" w:rsidR="009F0A36" w:rsidRPr="009F0A36" w:rsidRDefault="00A416DE" w:rsidP="001D6DA6">
            <w:pPr>
              <w:pStyle w:val="Prrafodelista"/>
              <w:numPr>
                <w:ilvl w:val="0"/>
                <w:numId w:val="15"/>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FF217B">
              <w:rPr>
                <w:rFonts w:asciiTheme="minorHAnsi" w:hAnsiTheme="minorHAnsi" w:cs="Arial"/>
              </w:rPr>
              <w:t>5</w:t>
            </w:r>
            <w:r w:rsidRPr="00BC0298">
              <w:rPr>
                <w:rFonts w:asciiTheme="minorHAnsi" w:hAnsiTheme="minorHAnsi" w:cs="Arial"/>
              </w:rPr>
              <w:t>0 puntos</w:t>
            </w:r>
          </w:p>
          <w:p w14:paraId="5D5E10DD" w14:textId="42A479E7" w:rsidR="00A416DE" w:rsidRPr="00BC0298" w:rsidRDefault="00A416DE" w:rsidP="001D6DA6">
            <w:pPr>
              <w:pStyle w:val="Prrafodelista"/>
              <w:numPr>
                <w:ilvl w:val="0"/>
                <w:numId w:val="15"/>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FF217B">
              <w:rPr>
                <w:rFonts w:asciiTheme="minorHAnsi" w:hAnsiTheme="minorHAnsi" w:cs="Arial"/>
              </w:rPr>
              <w:t>5</w:t>
            </w:r>
            <w:r w:rsidRPr="00BC0298">
              <w:rPr>
                <w:rFonts w:asciiTheme="minorHAnsi" w:hAnsiTheme="minorHAnsi" w:cs="Arial"/>
              </w:rPr>
              <w:t>0 puntos</w:t>
            </w:r>
          </w:p>
          <w:p w14:paraId="245AECD3" w14:textId="0C3D9A9D" w:rsidR="00FF217B" w:rsidRPr="00FF217B" w:rsidRDefault="00FF217B" w:rsidP="00FF217B">
            <w:pPr>
              <w:autoSpaceDE w:val="0"/>
              <w:autoSpaceDN w:val="0"/>
              <w:adjustRightInd w:val="0"/>
              <w:spacing w:before="240" w:after="120"/>
              <w:jc w:val="both"/>
              <w:rPr>
                <w:rFonts w:asciiTheme="minorHAnsi" w:hAnsiTheme="minorHAnsi" w:cstheme="minorHAnsi"/>
                <w:b/>
                <w:bCs/>
                <w:color w:val="000000"/>
                <w:u w:val="single"/>
              </w:rPr>
            </w:pPr>
            <w:r w:rsidRPr="00FF217B">
              <w:rPr>
                <w:rFonts w:asciiTheme="minorHAnsi" w:hAnsiTheme="minorHAnsi" w:cstheme="minorHAnsi"/>
                <w:b/>
                <w:bCs/>
                <w:color w:val="000000"/>
                <w:u w:val="single"/>
              </w:rPr>
              <w:t xml:space="preserve">PROPUESTA </w:t>
            </w:r>
            <w:r w:rsidR="009F0A36" w:rsidRPr="00FF217B">
              <w:rPr>
                <w:rFonts w:asciiTheme="minorHAnsi" w:hAnsiTheme="minorHAnsi" w:cstheme="minorHAnsi"/>
                <w:b/>
                <w:bCs/>
                <w:color w:val="000000"/>
                <w:u w:val="single"/>
              </w:rPr>
              <w:t>ECONÓMICA</w:t>
            </w:r>
            <w:r w:rsidRPr="00FF217B">
              <w:rPr>
                <w:rFonts w:asciiTheme="minorHAnsi" w:hAnsiTheme="minorHAnsi" w:cstheme="minorHAnsi"/>
                <w:b/>
                <w:bCs/>
                <w:color w:val="000000"/>
                <w:u w:val="single"/>
              </w:rPr>
              <w:t xml:space="preserve"> (50 PUNTOS)</w:t>
            </w:r>
          </w:p>
          <w:p w14:paraId="4F3C2CFF" w14:textId="77777777" w:rsidR="00FF217B" w:rsidRPr="00FF217B" w:rsidRDefault="00FF217B" w:rsidP="00FF217B">
            <w:pPr>
              <w:spacing w:before="240" w:after="120"/>
              <w:jc w:val="both"/>
              <w:rPr>
                <w:rFonts w:asciiTheme="minorHAnsi" w:hAnsiTheme="minorHAnsi" w:cstheme="minorHAnsi"/>
                <w:lang w:val="es-BO" w:eastAsia="es-BO"/>
              </w:rPr>
            </w:pPr>
            <w:r w:rsidRPr="00FF217B">
              <w:rPr>
                <w:rFonts w:asciiTheme="minorHAnsi" w:hAnsiTheme="minorHAnsi" w:cstheme="minorHAnsi"/>
                <w:color w:val="000000"/>
                <w:lang w:eastAsia="es-ES"/>
              </w:rPr>
              <w:t xml:space="preserve">El proponente que oferte los estudios requeridos y al </w:t>
            </w:r>
            <w:r w:rsidRPr="00FF217B">
              <w:rPr>
                <w:rFonts w:asciiTheme="minorHAnsi" w:hAnsiTheme="minorHAnsi" w:cstheme="minorHAnsi"/>
                <w:b/>
                <w:bCs/>
                <w:color w:val="000000"/>
                <w:lang w:eastAsia="es-ES"/>
              </w:rPr>
              <w:t>menor costo obtendrá los 50 puntos</w:t>
            </w:r>
            <w:r w:rsidRPr="00FF217B">
              <w:rPr>
                <w:rFonts w:asciiTheme="minorHAnsi" w:hAnsiTheme="minorHAnsi" w:cstheme="minorHAnsi"/>
                <w:color w:val="000000"/>
                <w:lang w:eastAsia="es-ES"/>
              </w:rPr>
              <w:t>; el resto de los proponentes tendrán un puntaje ponderado en relación al proponente que obtenga los 50 puntos</w:t>
            </w:r>
          </w:p>
          <w:p w14:paraId="52972461" w14:textId="77777777" w:rsidR="00FF217B" w:rsidRPr="00FF217B" w:rsidRDefault="00FF217B" w:rsidP="00FF217B">
            <w:pPr>
              <w:spacing w:before="240" w:after="120"/>
              <w:jc w:val="both"/>
              <w:rPr>
                <w:rFonts w:asciiTheme="minorHAnsi" w:hAnsiTheme="minorHAnsi" w:cstheme="minorHAnsi"/>
                <w:lang w:val="es-BO" w:eastAsia="es-BO"/>
              </w:rPr>
            </w:pPr>
            <w:r w:rsidRPr="00FF217B">
              <w:rPr>
                <w:rFonts w:asciiTheme="minorHAnsi" w:hAnsiTheme="minorHAnsi" w:cstheme="minorHAnsi"/>
                <w:lang w:val="es-BO" w:eastAsia="es-BO"/>
              </w:rPr>
              <w:t>Los 50 puntos serán divididos de la siguiente manera:</w:t>
            </w:r>
          </w:p>
          <w:p w14:paraId="0B5B6CBE" w14:textId="77777777" w:rsidR="00FF217B" w:rsidRPr="00FF217B" w:rsidRDefault="00FF217B" w:rsidP="00FF217B">
            <w:pPr>
              <w:spacing w:before="240" w:after="120"/>
              <w:ind w:left="1080"/>
              <w:jc w:val="both"/>
              <w:rPr>
                <w:rFonts w:asciiTheme="minorHAnsi" w:hAnsiTheme="minorHAnsi" w:cstheme="minorHAnsi"/>
                <w:lang w:val="es-BO" w:eastAsia="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3"/>
              <w:gridCol w:w="1252"/>
            </w:tblGrid>
            <w:tr w:rsidR="00FF217B" w:rsidRPr="00FF217B" w14:paraId="5256F302" w14:textId="77777777" w:rsidTr="00865C3C">
              <w:trPr>
                <w:jc w:val="center"/>
              </w:trPr>
              <w:tc>
                <w:tcPr>
                  <w:tcW w:w="4393" w:type="dxa"/>
                  <w:shd w:val="clear" w:color="auto" w:fill="auto"/>
                  <w:vAlign w:val="center"/>
                </w:tcPr>
                <w:p w14:paraId="4D675DC9" w14:textId="77777777" w:rsidR="00FF217B" w:rsidRPr="00FF217B" w:rsidRDefault="00FF217B" w:rsidP="009F0A36">
                  <w:pPr>
                    <w:spacing w:after="120"/>
                    <w:jc w:val="center"/>
                    <w:rPr>
                      <w:rFonts w:asciiTheme="minorHAnsi" w:hAnsiTheme="minorHAnsi" w:cstheme="minorHAnsi"/>
                      <w:b/>
                      <w:lang w:val="es-BO" w:eastAsia="es-BO"/>
                    </w:rPr>
                  </w:pPr>
                  <w:r w:rsidRPr="00FF217B">
                    <w:rPr>
                      <w:rFonts w:asciiTheme="minorHAnsi" w:hAnsiTheme="minorHAnsi" w:cstheme="minorHAnsi"/>
                      <w:b/>
                      <w:lang w:val="es-BO" w:eastAsia="es-BO"/>
                    </w:rPr>
                    <w:t>DETALLE</w:t>
                  </w:r>
                </w:p>
              </w:tc>
              <w:tc>
                <w:tcPr>
                  <w:tcW w:w="1252" w:type="dxa"/>
                  <w:shd w:val="clear" w:color="auto" w:fill="auto"/>
                  <w:vAlign w:val="center"/>
                </w:tcPr>
                <w:p w14:paraId="1185BAAB" w14:textId="77777777" w:rsidR="00FF217B" w:rsidRPr="00FF217B" w:rsidRDefault="00FF217B" w:rsidP="009F0A36">
                  <w:pPr>
                    <w:spacing w:after="120"/>
                    <w:jc w:val="center"/>
                    <w:rPr>
                      <w:rFonts w:asciiTheme="minorHAnsi" w:hAnsiTheme="minorHAnsi" w:cstheme="minorHAnsi"/>
                      <w:b/>
                      <w:lang w:val="es-BO" w:eastAsia="es-BO"/>
                    </w:rPr>
                  </w:pPr>
                  <w:r w:rsidRPr="00FF217B">
                    <w:rPr>
                      <w:rFonts w:asciiTheme="minorHAnsi" w:hAnsiTheme="minorHAnsi" w:cstheme="minorHAnsi"/>
                      <w:b/>
                      <w:lang w:val="es-BO" w:eastAsia="es-BO"/>
                    </w:rPr>
                    <w:t>PUNTAJE</w:t>
                  </w:r>
                </w:p>
              </w:tc>
            </w:tr>
            <w:tr w:rsidR="00FF217B" w:rsidRPr="00FF217B" w14:paraId="0CB653E3" w14:textId="77777777" w:rsidTr="00865C3C">
              <w:trPr>
                <w:jc w:val="center"/>
              </w:trPr>
              <w:tc>
                <w:tcPr>
                  <w:tcW w:w="4393" w:type="dxa"/>
                  <w:shd w:val="clear" w:color="auto" w:fill="auto"/>
                  <w:vAlign w:val="center"/>
                </w:tcPr>
                <w:p w14:paraId="6CB5791A" w14:textId="77777777" w:rsidR="00FF217B" w:rsidRPr="00FF217B"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Costo por paquete para los Estudios Frecuentes</w:t>
                  </w:r>
                </w:p>
              </w:tc>
              <w:tc>
                <w:tcPr>
                  <w:tcW w:w="1252" w:type="dxa"/>
                  <w:shd w:val="clear" w:color="auto" w:fill="auto"/>
                  <w:vAlign w:val="center"/>
                </w:tcPr>
                <w:p w14:paraId="08F3D16F" w14:textId="77777777" w:rsidR="00FF217B" w:rsidRPr="00FF217B"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 xml:space="preserve">  20 puntos</w:t>
                  </w:r>
                </w:p>
              </w:tc>
            </w:tr>
            <w:tr w:rsidR="00FF217B" w:rsidRPr="00FF217B" w14:paraId="14DB1FD6" w14:textId="77777777" w:rsidTr="00865C3C">
              <w:trPr>
                <w:jc w:val="center"/>
              </w:trPr>
              <w:tc>
                <w:tcPr>
                  <w:tcW w:w="4393" w:type="dxa"/>
                  <w:shd w:val="clear" w:color="auto" w:fill="auto"/>
                  <w:vAlign w:val="center"/>
                </w:tcPr>
                <w:p w14:paraId="49BCE6A8" w14:textId="77777777" w:rsidR="00FF217B" w:rsidRPr="00FF217B" w:rsidDel="00BB34DC"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Costo por evento para los Estudios Frecuentes</w:t>
                  </w:r>
                </w:p>
              </w:tc>
              <w:tc>
                <w:tcPr>
                  <w:tcW w:w="1252" w:type="dxa"/>
                  <w:shd w:val="clear" w:color="auto" w:fill="auto"/>
                  <w:vAlign w:val="center"/>
                </w:tcPr>
                <w:p w14:paraId="6EE9A7E6" w14:textId="77777777" w:rsidR="00FF217B" w:rsidRPr="00FF217B"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 xml:space="preserve">  10 puntos</w:t>
                  </w:r>
                </w:p>
              </w:tc>
            </w:tr>
            <w:tr w:rsidR="00FF217B" w:rsidRPr="00FF217B" w14:paraId="2EE2417C" w14:textId="77777777" w:rsidTr="00865C3C">
              <w:trPr>
                <w:jc w:val="center"/>
              </w:trPr>
              <w:tc>
                <w:tcPr>
                  <w:tcW w:w="4393" w:type="dxa"/>
                  <w:shd w:val="clear" w:color="auto" w:fill="auto"/>
                  <w:vAlign w:val="center"/>
                </w:tcPr>
                <w:p w14:paraId="35612331" w14:textId="77777777" w:rsidR="00FF217B" w:rsidRPr="00FF217B"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Costo por paquete para los Estudios NO Frecuentes</w:t>
                  </w:r>
                </w:p>
              </w:tc>
              <w:tc>
                <w:tcPr>
                  <w:tcW w:w="1252" w:type="dxa"/>
                  <w:shd w:val="clear" w:color="auto" w:fill="auto"/>
                  <w:vAlign w:val="center"/>
                </w:tcPr>
                <w:p w14:paraId="6A8FEF75" w14:textId="77777777" w:rsidR="00FF217B" w:rsidRPr="00FF217B"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 xml:space="preserve">  15 puntos</w:t>
                  </w:r>
                </w:p>
              </w:tc>
            </w:tr>
            <w:tr w:rsidR="00FF217B" w:rsidRPr="00FF217B" w14:paraId="2817C72B" w14:textId="77777777" w:rsidTr="00865C3C">
              <w:trPr>
                <w:jc w:val="center"/>
              </w:trPr>
              <w:tc>
                <w:tcPr>
                  <w:tcW w:w="4393" w:type="dxa"/>
                  <w:shd w:val="clear" w:color="auto" w:fill="auto"/>
                  <w:vAlign w:val="center"/>
                </w:tcPr>
                <w:p w14:paraId="38F6EDB1" w14:textId="77777777" w:rsidR="00FF217B" w:rsidRPr="00FF217B"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Costo por evento para los Estudios NO Frecuentes</w:t>
                  </w:r>
                </w:p>
              </w:tc>
              <w:tc>
                <w:tcPr>
                  <w:tcW w:w="1252" w:type="dxa"/>
                  <w:shd w:val="clear" w:color="auto" w:fill="auto"/>
                  <w:vAlign w:val="center"/>
                </w:tcPr>
                <w:p w14:paraId="74096941" w14:textId="77777777" w:rsidR="00FF217B" w:rsidRPr="00FF217B" w:rsidRDefault="00FF217B" w:rsidP="009F0A36">
                  <w:pPr>
                    <w:spacing w:after="120"/>
                    <w:jc w:val="both"/>
                    <w:rPr>
                      <w:rFonts w:asciiTheme="minorHAnsi" w:hAnsiTheme="minorHAnsi" w:cstheme="minorHAnsi"/>
                      <w:lang w:val="es-BO" w:eastAsia="es-BO"/>
                    </w:rPr>
                  </w:pPr>
                  <w:r w:rsidRPr="00FF217B">
                    <w:rPr>
                      <w:rFonts w:asciiTheme="minorHAnsi" w:hAnsiTheme="minorHAnsi" w:cstheme="minorHAnsi"/>
                      <w:lang w:val="es-BO" w:eastAsia="es-BO"/>
                    </w:rPr>
                    <w:t xml:space="preserve">    5 puntos</w:t>
                  </w:r>
                </w:p>
              </w:tc>
            </w:tr>
            <w:tr w:rsidR="00FF217B" w:rsidRPr="00FF217B" w14:paraId="21A82AA5" w14:textId="77777777" w:rsidTr="00865C3C">
              <w:trPr>
                <w:jc w:val="center"/>
              </w:trPr>
              <w:tc>
                <w:tcPr>
                  <w:tcW w:w="4393" w:type="dxa"/>
                  <w:shd w:val="clear" w:color="auto" w:fill="auto"/>
                  <w:vAlign w:val="center"/>
                </w:tcPr>
                <w:p w14:paraId="33408D78" w14:textId="77777777" w:rsidR="00FF217B" w:rsidRPr="00FF217B" w:rsidRDefault="00FF217B" w:rsidP="009F0A36">
                  <w:pPr>
                    <w:spacing w:after="120"/>
                    <w:jc w:val="both"/>
                    <w:rPr>
                      <w:rFonts w:asciiTheme="minorHAnsi" w:hAnsiTheme="minorHAnsi" w:cstheme="minorHAnsi"/>
                      <w:b/>
                      <w:lang w:val="es-BO" w:eastAsia="es-BO"/>
                    </w:rPr>
                  </w:pPr>
                  <w:r w:rsidRPr="00FF217B">
                    <w:rPr>
                      <w:rFonts w:asciiTheme="minorHAnsi" w:hAnsiTheme="minorHAnsi" w:cstheme="minorHAnsi"/>
                      <w:b/>
                      <w:lang w:val="es-BO" w:eastAsia="es-BO"/>
                    </w:rPr>
                    <w:t xml:space="preserve">T O T A L </w:t>
                  </w:r>
                </w:p>
              </w:tc>
              <w:tc>
                <w:tcPr>
                  <w:tcW w:w="1252" w:type="dxa"/>
                  <w:shd w:val="clear" w:color="auto" w:fill="auto"/>
                  <w:vAlign w:val="center"/>
                </w:tcPr>
                <w:p w14:paraId="4E800E0F" w14:textId="77777777" w:rsidR="00FF217B" w:rsidRPr="00FF217B" w:rsidRDefault="00FF217B" w:rsidP="009F0A36">
                  <w:pPr>
                    <w:spacing w:after="120"/>
                    <w:jc w:val="both"/>
                    <w:rPr>
                      <w:rFonts w:asciiTheme="minorHAnsi" w:hAnsiTheme="minorHAnsi" w:cstheme="minorHAnsi"/>
                      <w:b/>
                      <w:lang w:val="es-BO" w:eastAsia="es-BO"/>
                    </w:rPr>
                  </w:pPr>
                  <w:r w:rsidRPr="00FF217B">
                    <w:rPr>
                      <w:rFonts w:asciiTheme="minorHAnsi" w:hAnsiTheme="minorHAnsi" w:cstheme="minorHAnsi"/>
                      <w:b/>
                      <w:lang w:val="es-BO" w:eastAsia="es-BO"/>
                    </w:rPr>
                    <w:t xml:space="preserve">  50 PUNTOS</w:t>
                  </w:r>
                </w:p>
              </w:tc>
            </w:tr>
          </w:tbl>
          <w:p w14:paraId="7F40CB0A" w14:textId="661C308A" w:rsidR="00947593" w:rsidRDefault="00947593" w:rsidP="00947593">
            <w:pPr>
              <w:autoSpaceDE w:val="0"/>
              <w:autoSpaceDN w:val="0"/>
              <w:adjustRightInd w:val="0"/>
              <w:spacing w:before="240" w:after="120"/>
              <w:jc w:val="both"/>
              <w:rPr>
                <w:rFonts w:asciiTheme="minorHAnsi" w:hAnsiTheme="minorHAnsi" w:cstheme="minorHAnsi"/>
                <w:bCs/>
                <w:color w:val="000000"/>
              </w:rPr>
            </w:pPr>
            <w:r w:rsidRPr="00947593">
              <w:rPr>
                <w:rFonts w:asciiTheme="minorHAnsi" w:hAnsiTheme="minorHAnsi" w:cstheme="minorHAnsi"/>
                <w:bCs/>
                <w:color w:val="000000"/>
              </w:rPr>
              <w:t>La CSBP procederá a la evaluación de las ofertas económicas identificando a la propuesta con el menor costo, a la misma se le asignará el mayor puntaje, y a las otras propuestas económicas un puntaje inversamente proporcional en función al valor de sus ofertas, aplicando la siguiente fórmula:</w:t>
            </w:r>
          </w:p>
          <w:p w14:paraId="627F047C" w14:textId="384E281F" w:rsidR="00947593" w:rsidRPr="00947593" w:rsidRDefault="00947593" w:rsidP="00947593">
            <w:pPr>
              <w:autoSpaceDE w:val="0"/>
              <w:autoSpaceDN w:val="0"/>
              <w:adjustRightInd w:val="0"/>
              <w:spacing w:before="240" w:after="120"/>
              <w:jc w:val="both"/>
              <w:rPr>
                <w:rFonts w:asciiTheme="minorHAnsi" w:hAnsiTheme="minorHAnsi" w:cstheme="minorHAnsi"/>
                <w:bCs/>
                <w:color w:val="000000"/>
              </w:rPr>
            </w:pPr>
            <w:r>
              <w:rPr>
                <w:rFonts w:asciiTheme="minorHAnsi" w:hAnsiTheme="minorHAnsi" w:cstheme="minorHAnsi"/>
                <w:bCs/>
                <w:noProof/>
                <w:color w:val="000000"/>
                <w:lang w:val="es-BO" w:eastAsia="es-BO"/>
              </w:rPr>
              <mc:AlternateContent>
                <mc:Choice Requires="wps">
                  <w:drawing>
                    <wp:anchor distT="0" distB="0" distL="114300" distR="114300" simplePos="0" relativeHeight="251666432" behindDoc="0" locked="0" layoutInCell="1" allowOverlap="1" wp14:anchorId="2965ED54" wp14:editId="27654DBE">
                      <wp:simplePos x="0" y="0"/>
                      <wp:positionH relativeFrom="column">
                        <wp:posOffset>759460</wp:posOffset>
                      </wp:positionH>
                      <wp:positionV relativeFrom="paragraph">
                        <wp:posOffset>79375</wp:posOffset>
                      </wp:positionV>
                      <wp:extent cx="2994660" cy="1047750"/>
                      <wp:effectExtent l="0" t="0" r="15240" b="19050"/>
                      <wp:wrapNone/>
                      <wp:docPr id="6" name="Rectángulo 6"/>
                      <wp:cNvGraphicFramePr/>
                      <a:graphic xmlns:a="http://schemas.openxmlformats.org/drawingml/2006/main">
                        <a:graphicData uri="http://schemas.microsoft.com/office/word/2010/wordprocessingShape">
                          <wps:wsp>
                            <wps:cNvSpPr/>
                            <wps:spPr>
                              <a:xfrm>
                                <a:off x="0" y="0"/>
                                <a:ext cx="2994660" cy="104775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40429838" w14:textId="77777777" w:rsidR="00E53F89" w:rsidRDefault="00E53F89" w:rsidP="00947593">
                                  <w:pPr>
                                    <w:autoSpaceDE w:val="0"/>
                                    <w:autoSpaceDN w:val="0"/>
                                    <w:adjustRightInd w:val="0"/>
                                    <w:jc w:val="center"/>
                                    <w:rPr>
                                      <w:rFonts w:ascii="Arial" w:eastAsia="Calibri" w:hAnsi="Arial" w:cs="Arial"/>
                                      <w:b/>
                                      <w:bCs/>
                                      <w:color w:val="000000"/>
                                    </w:rPr>
                                  </w:pPr>
                                  <w:bookmarkStart w:id="1" w:name="_Hlk94870659"/>
                                  <w:r w:rsidRPr="00947593">
                                    <w:rPr>
                                      <w:rFonts w:ascii="Arial" w:eastAsia="Calibri" w:hAnsi="Arial" w:cs="Arial"/>
                                      <w:b/>
                                      <w:bCs/>
                                      <w:color w:val="000000"/>
                                    </w:rPr>
                                    <w:t>PEP = (MPO/PP) * PA</w:t>
                                  </w:r>
                                </w:p>
                                <w:p w14:paraId="1640FFAB" w14:textId="569CEF41" w:rsidR="00E53F89" w:rsidRPr="00947593" w:rsidRDefault="00E53F89" w:rsidP="00947593">
                                  <w:pPr>
                                    <w:autoSpaceDE w:val="0"/>
                                    <w:autoSpaceDN w:val="0"/>
                                    <w:adjustRightInd w:val="0"/>
                                    <w:jc w:val="both"/>
                                    <w:rPr>
                                      <w:rFonts w:ascii="Arial" w:eastAsia="Calibri" w:hAnsi="Arial" w:cs="Arial"/>
                                      <w:b/>
                                      <w:bCs/>
                                      <w:color w:val="000000"/>
                                    </w:rPr>
                                  </w:pPr>
                                  <w:r w:rsidRPr="00947593">
                                    <w:rPr>
                                      <w:rFonts w:ascii="Arial" w:eastAsia="Calibri" w:hAnsi="Arial" w:cs="Arial"/>
                                      <w:b/>
                                      <w:bCs/>
                                      <w:color w:val="000000"/>
                                    </w:rPr>
                                    <w:t>Dónde:</w:t>
                                  </w:r>
                                </w:p>
                                <w:p w14:paraId="2BA84F4F" w14:textId="1C75BDCC" w:rsidR="00E53F89" w:rsidRPr="00947593" w:rsidRDefault="00E53F89" w:rsidP="00947593">
                                  <w:pPr>
                                    <w:autoSpaceDE w:val="0"/>
                                    <w:autoSpaceDN w:val="0"/>
                                    <w:adjustRightInd w:val="0"/>
                                    <w:jc w:val="both"/>
                                    <w:rPr>
                                      <w:rFonts w:ascii="Arial" w:eastAsia="Calibri" w:hAnsi="Arial" w:cs="Arial"/>
                                      <w:bCs/>
                                      <w:color w:val="000000"/>
                                    </w:rPr>
                                  </w:pPr>
                                  <w:r w:rsidRPr="00947593">
                                    <w:rPr>
                                      <w:rFonts w:ascii="Arial" w:eastAsia="Calibri" w:hAnsi="Arial" w:cs="Arial"/>
                                      <w:b/>
                                      <w:bCs/>
                                      <w:color w:val="000000"/>
                                    </w:rPr>
                                    <w:t>PEP    =</w:t>
                                  </w:r>
                                  <w:r w:rsidRPr="00947593">
                                    <w:rPr>
                                      <w:rFonts w:ascii="Arial" w:eastAsia="Calibri" w:hAnsi="Arial" w:cs="Arial"/>
                                      <w:bCs/>
                                      <w:color w:val="000000"/>
                                    </w:rPr>
                                    <w:t xml:space="preserve"> Precio Evaluado de la Propuesta</w:t>
                                  </w:r>
                                </w:p>
                                <w:p w14:paraId="72F74244" w14:textId="2EA65B92" w:rsidR="00E53F89" w:rsidRPr="00947593" w:rsidRDefault="00E53F89" w:rsidP="00947593">
                                  <w:pPr>
                                    <w:autoSpaceDE w:val="0"/>
                                    <w:autoSpaceDN w:val="0"/>
                                    <w:adjustRightInd w:val="0"/>
                                    <w:jc w:val="both"/>
                                    <w:rPr>
                                      <w:rFonts w:ascii="Arial" w:eastAsia="Calibri" w:hAnsi="Arial" w:cs="Arial"/>
                                      <w:bCs/>
                                      <w:color w:val="000000"/>
                                    </w:rPr>
                                  </w:pPr>
                                  <w:r w:rsidRPr="00947593">
                                    <w:rPr>
                                      <w:rFonts w:ascii="Arial" w:eastAsia="Calibri" w:hAnsi="Arial" w:cs="Arial"/>
                                      <w:b/>
                                      <w:bCs/>
                                      <w:color w:val="000000"/>
                                    </w:rPr>
                                    <w:t>MPO   =</w:t>
                                  </w:r>
                                  <w:r w:rsidRPr="00947593">
                                    <w:rPr>
                                      <w:rFonts w:ascii="Arial" w:eastAsia="Calibri" w:hAnsi="Arial" w:cs="Arial"/>
                                      <w:bCs/>
                                      <w:color w:val="000000"/>
                                    </w:rPr>
                                    <w:t xml:space="preserve"> Menor Precio Ofertado</w:t>
                                  </w:r>
                                </w:p>
                                <w:p w14:paraId="12B6303A" w14:textId="7265EEBD" w:rsidR="00E53F89" w:rsidRPr="00947593" w:rsidRDefault="00E53F89" w:rsidP="00947593">
                                  <w:pPr>
                                    <w:autoSpaceDE w:val="0"/>
                                    <w:autoSpaceDN w:val="0"/>
                                    <w:adjustRightInd w:val="0"/>
                                    <w:jc w:val="both"/>
                                    <w:rPr>
                                      <w:rFonts w:ascii="Arial" w:eastAsia="Calibri" w:hAnsi="Arial" w:cs="Arial"/>
                                      <w:bCs/>
                                      <w:color w:val="000000"/>
                                    </w:rPr>
                                  </w:pPr>
                                  <w:r w:rsidRPr="00947593">
                                    <w:rPr>
                                      <w:rFonts w:ascii="Arial" w:eastAsia="Calibri" w:hAnsi="Arial" w:cs="Arial"/>
                                      <w:b/>
                                      <w:bCs/>
                                      <w:color w:val="000000"/>
                                    </w:rPr>
                                    <w:t>PP      =</w:t>
                                  </w:r>
                                  <w:r w:rsidRPr="00947593">
                                    <w:rPr>
                                      <w:rFonts w:ascii="Arial" w:eastAsia="Calibri" w:hAnsi="Arial" w:cs="Arial"/>
                                      <w:bCs/>
                                      <w:color w:val="000000"/>
                                    </w:rPr>
                                    <w:t xml:space="preserve"> Precio propuesto</w:t>
                                  </w:r>
                                </w:p>
                                <w:p w14:paraId="0B859212" w14:textId="41567F11" w:rsidR="00E53F89" w:rsidRDefault="00E53F89" w:rsidP="009F0A36">
                                  <w:pPr>
                                    <w:autoSpaceDE w:val="0"/>
                                    <w:autoSpaceDN w:val="0"/>
                                    <w:adjustRightInd w:val="0"/>
                                    <w:jc w:val="both"/>
                                  </w:pPr>
                                  <w:r w:rsidRPr="00947593">
                                    <w:rPr>
                                      <w:rFonts w:ascii="Arial" w:eastAsia="Calibri" w:hAnsi="Arial" w:cs="Arial"/>
                                      <w:b/>
                                      <w:bCs/>
                                      <w:color w:val="000000"/>
                                    </w:rPr>
                                    <w:t>PA      =</w:t>
                                  </w:r>
                                  <w:r w:rsidRPr="00947593">
                                    <w:rPr>
                                      <w:rFonts w:ascii="Arial" w:eastAsia="Calibri" w:hAnsi="Arial" w:cs="Arial"/>
                                      <w:bCs/>
                                      <w:color w:val="000000"/>
                                    </w:rPr>
                                    <w:t xml:space="preserve"> Puntaje Asignado a la Oferta Económica</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65ED54" id="Rectángulo 6" o:spid="_x0000_s1027" style="position:absolute;left:0;text-align:left;margin-left:59.8pt;margin-top:6.25pt;width:235.8pt;height: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QSjQIAAGgFAAAOAAAAZHJzL2Uyb0RvYy54bWysVN1O2zAUvp+0d7B8P5JUpYyKFFUgpkkI&#10;EDBx7Tp2G83x8Y7dNt3b7Fn2Yhw7aehYr6bdOOfk/H/n5+KybQzbKPQ12JIXJzlnykqoarss+bfn&#10;m0+fOfNB2EoYsKrkO+X55ezjh4utm6oRrMBUChk5sX66dSVfheCmWeblSjXCn4BTloQasBGBWFxm&#10;FYoteW9MNsrzSbYFrByCVN7T3+tOyGfJv9ZKhnutvQrMlJxyC+nF9C7im80uxHSJwq1q2ach/iGL&#10;RtSWgg6urkUQbI31X66aWiJ40OFEQpOB1rVUqQaqpsjfVfO0Ek6lWggc7waY/P9zK+82D8jqquQT&#10;zqxoqEWPBNrvX3a5NsAmEaCt81PSe3IP2HOeyFhtq7GJX6qDtQnU3QCqagOT9HN0fj6eTAh7SbIi&#10;H5+dnSbYszdzhz58UdCwSJQcKYEEptjc+kAhSXWvEqMZG18Ppq5uamMSg8vFlUG2EbHP+SingJ3h&#10;gRq5iaZZrKerIFFhZ1Tn9lFpgiLmnMKnIVSDWyGlsiEhkjyRdjTTlMJgWBwzNKHok+l1o5lKwzkY&#10;5scM/4w4WKSoYMNg3NQW8JiD6vsQudPfV9/VHMsP7aJN/U+a8c8Cqh3NBEK3LN7Jm5r6cit8eBBI&#10;20G9pI0P9/RoA9uSQ09xtgL8eex/1KehJSlnW9q2kvsfa4GKM/PV0jifF+NxXM/EjE/PRsTgoWRx&#10;KLHr5gqo0QXdFicTGfWD2ZMaoXmhwzCPUUkkrKTYJZcB98xV6K4AnRap5vOkRivpRLi1T05G5xHn&#10;OHfP7YtA1w9noLm+g/1mium7Ge10o6WF+TqArtMAv+Had4DWOc11f3rivTjkk9bbgZy9AgAA//8D&#10;AFBLAwQUAAYACAAAACEAYO/un+AAAAAKAQAADwAAAGRycy9kb3ducmV2LnhtbEyPzU7DMBCE70i8&#10;g7VI3KiTSEmbEKeq+BFCVEKUHnp04yWOiO3Idpvw9iynctvZHc1+U69nM7Az+tA7KyBdJMDQtk71&#10;thOw/3y+WwELUVolB2dRwA8GWDfXV7WslJvsB553sWMUYkMlBegYx4rz0Go0MizciJZuX84bGUn6&#10;jisvJwo3A8+SpOBG9pY+aDnig8b2e3cyAp5eC7V9kW/T+/bx4DdlaVaoMyFub+bNPbCIc7yY4Q+f&#10;0KEhpqM7WRXYQDotC7LSkOXAyJCXaQbsSIvlMgfe1Px/heYXAAD//wMAUEsBAi0AFAAGAAgAAAAh&#10;ALaDOJL+AAAA4QEAABMAAAAAAAAAAAAAAAAAAAAAAFtDb250ZW50X1R5cGVzXS54bWxQSwECLQAU&#10;AAYACAAAACEAOP0h/9YAAACUAQAACwAAAAAAAAAAAAAAAAAvAQAAX3JlbHMvLnJlbHNQSwECLQAU&#10;AAYACAAAACEA3hjkEo0CAABoBQAADgAAAAAAAAAAAAAAAAAuAgAAZHJzL2Uyb0RvYy54bWxQSwEC&#10;LQAUAAYACAAAACEAYO/un+AAAAAKAQAADwAAAAAAAAAAAAAAAADnBAAAZHJzL2Rvd25yZXYueG1s&#10;UEsFBgAAAAAEAAQA8wAAAPQFAAAAAA==&#10;" fillcolor="white [3201]" strokecolor="#002060" strokeweight="1pt">
                      <v:textbox>
                        <w:txbxContent>
                          <w:p w14:paraId="40429838" w14:textId="77777777" w:rsidR="00E53F89" w:rsidRDefault="00E53F89" w:rsidP="00947593">
                            <w:pPr>
                              <w:autoSpaceDE w:val="0"/>
                              <w:autoSpaceDN w:val="0"/>
                              <w:adjustRightInd w:val="0"/>
                              <w:jc w:val="center"/>
                              <w:rPr>
                                <w:rFonts w:ascii="Arial" w:eastAsia="Calibri" w:hAnsi="Arial" w:cs="Arial"/>
                                <w:b/>
                                <w:bCs/>
                                <w:color w:val="000000"/>
                              </w:rPr>
                            </w:pPr>
                            <w:bookmarkStart w:id="2" w:name="_Hlk94870659"/>
                            <w:r w:rsidRPr="00947593">
                              <w:rPr>
                                <w:rFonts w:ascii="Arial" w:eastAsia="Calibri" w:hAnsi="Arial" w:cs="Arial"/>
                                <w:b/>
                                <w:bCs/>
                                <w:color w:val="000000"/>
                              </w:rPr>
                              <w:t>PEP = (MPO/PP) * PA</w:t>
                            </w:r>
                          </w:p>
                          <w:p w14:paraId="1640FFAB" w14:textId="569CEF41" w:rsidR="00E53F89" w:rsidRPr="00947593" w:rsidRDefault="00E53F89" w:rsidP="00947593">
                            <w:pPr>
                              <w:autoSpaceDE w:val="0"/>
                              <w:autoSpaceDN w:val="0"/>
                              <w:adjustRightInd w:val="0"/>
                              <w:jc w:val="both"/>
                              <w:rPr>
                                <w:rFonts w:ascii="Arial" w:eastAsia="Calibri" w:hAnsi="Arial" w:cs="Arial"/>
                                <w:b/>
                                <w:bCs/>
                                <w:color w:val="000000"/>
                              </w:rPr>
                            </w:pPr>
                            <w:r w:rsidRPr="00947593">
                              <w:rPr>
                                <w:rFonts w:ascii="Arial" w:eastAsia="Calibri" w:hAnsi="Arial" w:cs="Arial"/>
                                <w:b/>
                                <w:bCs/>
                                <w:color w:val="000000"/>
                              </w:rPr>
                              <w:t>Dónde:</w:t>
                            </w:r>
                          </w:p>
                          <w:p w14:paraId="2BA84F4F" w14:textId="1C75BDCC" w:rsidR="00E53F89" w:rsidRPr="00947593" w:rsidRDefault="00E53F89" w:rsidP="00947593">
                            <w:pPr>
                              <w:autoSpaceDE w:val="0"/>
                              <w:autoSpaceDN w:val="0"/>
                              <w:adjustRightInd w:val="0"/>
                              <w:jc w:val="both"/>
                              <w:rPr>
                                <w:rFonts w:ascii="Arial" w:eastAsia="Calibri" w:hAnsi="Arial" w:cs="Arial"/>
                                <w:bCs/>
                                <w:color w:val="000000"/>
                              </w:rPr>
                            </w:pPr>
                            <w:r w:rsidRPr="00947593">
                              <w:rPr>
                                <w:rFonts w:ascii="Arial" w:eastAsia="Calibri" w:hAnsi="Arial" w:cs="Arial"/>
                                <w:b/>
                                <w:bCs/>
                                <w:color w:val="000000"/>
                              </w:rPr>
                              <w:t>PEP    =</w:t>
                            </w:r>
                            <w:r w:rsidRPr="00947593">
                              <w:rPr>
                                <w:rFonts w:ascii="Arial" w:eastAsia="Calibri" w:hAnsi="Arial" w:cs="Arial"/>
                                <w:bCs/>
                                <w:color w:val="000000"/>
                              </w:rPr>
                              <w:t xml:space="preserve"> Precio Evaluado de la Propuesta</w:t>
                            </w:r>
                          </w:p>
                          <w:p w14:paraId="72F74244" w14:textId="2EA65B92" w:rsidR="00E53F89" w:rsidRPr="00947593" w:rsidRDefault="00E53F89" w:rsidP="00947593">
                            <w:pPr>
                              <w:autoSpaceDE w:val="0"/>
                              <w:autoSpaceDN w:val="0"/>
                              <w:adjustRightInd w:val="0"/>
                              <w:jc w:val="both"/>
                              <w:rPr>
                                <w:rFonts w:ascii="Arial" w:eastAsia="Calibri" w:hAnsi="Arial" w:cs="Arial"/>
                                <w:bCs/>
                                <w:color w:val="000000"/>
                              </w:rPr>
                            </w:pPr>
                            <w:r w:rsidRPr="00947593">
                              <w:rPr>
                                <w:rFonts w:ascii="Arial" w:eastAsia="Calibri" w:hAnsi="Arial" w:cs="Arial"/>
                                <w:b/>
                                <w:bCs/>
                                <w:color w:val="000000"/>
                              </w:rPr>
                              <w:t>MPO   =</w:t>
                            </w:r>
                            <w:r w:rsidRPr="00947593">
                              <w:rPr>
                                <w:rFonts w:ascii="Arial" w:eastAsia="Calibri" w:hAnsi="Arial" w:cs="Arial"/>
                                <w:bCs/>
                                <w:color w:val="000000"/>
                              </w:rPr>
                              <w:t xml:space="preserve"> Menor Precio Ofertado</w:t>
                            </w:r>
                          </w:p>
                          <w:p w14:paraId="12B6303A" w14:textId="7265EEBD" w:rsidR="00E53F89" w:rsidRPr="00947593" w:rsidRDefault="00E53F89" w:rsidP="00947593">
                            <w:pPr>
                              <w:autoSpaceDE w:val="0"/>
                              <w:autoSpaceDN w:val="0"/>
                              <w:adjustRightInd w:val="0"/>
                              <w:jc w:val="both"/>
                              <w:rPr>
                                <w:rFonts w:ascii="Arial" w:eastAsia="Calibri" w:hAnsi="Arial" w:cs="Arial"/>
                                <w:bCs/>
                                <w:color w:val="000000"/>
                              </w:rPr>
                            </w:pPr>
                            <w:r w:rsidRPr="00947593">
                              <w:rPr>
                                <w:rFonts w:ascii="Arial" w:eastAsia="Calibri" w:hAnsi="Arial" w:cs="Arial"/>
                                <w:b/>
                                <w:bCs/>
                                <w:color w:val="000000"/>
                              </w:rPr>
                              <w:t>PP      =</w:t>
                            </w:r>
                            <w:r w:rsidRPr="00947593">
                              <w:rPr>
                                <w:rFonts w:ascii="Arial" w:eastAsia="Calibri" w:hAnsi="Arial" w:cs="Arial"/>
                                <w:bCs/>
                                <w:color w:val="000000"/>
                              </w:rPr>
                              <w:t xml:space="preserve"> Precio propuesto</w:t>
                            </w:r>
                          </w:p>
                          <w:p w14:paraId="0B859212" w14:textId="41567F11" w:rsidR="00E53F89" w:rsidRDefault="00E53F89" w:rsidP="009F0A36">
                            <w:pPr>
                              <w:autoSpaceDE w:val="0"/>
                              <w:autoSpaceDN w:val="0"/>
                              <w:adjustRightInd w:val="0"/>
                              <w:jc w:val="both"/>
                            </w:pPr>
                            <w:r w:rsidRPr="00947593">
                              <w:rPr>
                                <w:rFonts w:ascii="Arial" w:eastAsia="Calibri" w:hAnsi="Arial" w:cs="Arial"/>
                                <w:b/>
                                <w:bCs/>
                                <w:color w:val="000000"/>
                              </w:rPr>
                              <w:t>PA      =</w:t>
                            </w:r>
                            <w:r w:rsidRPr="00947593">
                              <w:rPr>
                                <w:rFonts w:ascii="Arial" w:eastAsia="Calibri" w:hAnsi="Arial" w:cs="Arial"/>
                                <w:bCs/>
                                <w:color w:val="000000"/>
                              </w:rPr>
                              <w:t xml:space="preserve"> Puntaje Asignado a la Oferta Económica</w:t>
                            </w:r>
                            <w:bookmarkEnd w:id="2"/>
                          </w:p>
                        </w:txbxContent>
                      </v:textbox>
                    </v:rect>
                  </w:pict>
                </mc:Fallback>
              </mc:AlternateContent>
            </w:r>
          </w:p>
          <w:p w14:paraId="42D6C609" w14:textId="5FFB1B6A" w:rsidR="00FF217B" w:rsidRDefault="00FF217B" w:rsidP="00FF217B">
            <w:pPr>
              <w:tabs>
                <w:tab w:val="left" w:pos="993"/>
              </w:tabs>
              <w:spacing w:before="240" w:after="120"/>
              <w:ind w:left="567"/>
              <w:jc w:val="both"/>
              <w:rPr>
                <w:rFonts w:ascii="Arial" w:hAnsi="Arial" w:cs="Arial"/>
                <w:sz w:val="22"/>
                <w:szCs w:val="22"/>
              </w:rPr>
            </w:pPr>
          </w:p>
          <w:p w14:paraId="3F57A067" w14:textId="77777777" w:rsidR="00947593" w:rsidRDefault="00947593" w:rsidP="00FF217B">
            <w:pPr>
              <w:tabs>
                <w:tab w:val="left" w:pos="993"/>
              </w:tabs>
              <w:spacing w:before="240" w:after="120"/>
              <w:ind w:left="567"/>
              <w:jc w:val="both"/>
              <w:rPr>
                <w:rFonts w:ascii="Arial" w:hAnsi="Arial" w:cs="Arial"/>
                <w:sz w:val="22"/>
                <w:szCs w:val="22"/>
              </w:rPr>
            </w:pPr>
          </w:p>
          <w:p w14:paraId="3F34A261" w14:textId="77777777" w:rsidR="009C528A" w:rsidRDefault="009C528A" w:rsidP="00FF217B">
            <w:pPr>
              <w:jc w:val="both"/>
              <w:rPr>
                <w:rFonts w:asciiTheme="minorHAnsi" w:hAnsiTheme="minorHAnsi" w:cstheme="minorHAnsi"/>
              </w:rPr>
            </w:pPr>
          </w:p>
          <w:p w14:paraId="5D462996" w14:textId="77777777" w:rsidR="00947593" w:rsidRDefault="00947593" w:rsidP="00FF217B">
            <w:pPr>
              <w:jc w:val="both"/>
              <w:rPr>
                <w:rFonts w:asciiTheme="minorHAnsi" w:hAnsiTheme="minorHAnsi" w:cstheme="minorHAnsi"/>
              </w:rPr>
            </w:pPr>
          </w:p>
          <w:p w14:paraId="696EEFEB" w14:textId="61463402" w:rsidR="00947593" w:rsidRPr="00A81DCD" w:rsidRDefault="00947593" w:rsidP="00FF217B">
            <w:pPr>
              <w:jc w:val="both"/>
              <w:rPr>
                <w:rFonts w:asciiTheme="minorHAnsi" w:hAnsiTheme="minorHAnsi" w:cstheme="minorHAnsi"/>
              </w:rPr>
            </w:pPr>
          </w:p>
        </w:tc>
      </w:tr>
      <w:tr w:rsidR="00D60E04" w:rsidRPr="00A81DCD" w14:paraId="73640549" w14:textId="77777777" w:rsidTr="00D60E04">
        <w:trPr>
          <w:trHeight w:val="926"/>
        </w:trPr>
        <w:tc>
          <w:tcPr>
            <w:tcW w:w="2972" w:type="dxa"/>
          </w:tcPr>
          <w:p w14:paraId="2595AFCA" w14:textId="600CFDD7" w:rsidR="00D60E04" w:rsidRPr="00A81DCD" w:rsidRDefault="00D60E04" w:rsidP="001D6DA6">
            <w:pPr>
              <w:pStyle w:val="Sinespaciado"/>
              <w:numPr>
                <w:ilvl w:val="0"/>
                <w:numId w:val="26"/>
              </w:numPr>
              <w:ind w:left="319" w:hanging="319"/>
              <w:jc w:val="both"/>
              <w:rPr>
                <w:rFonts w:asciiTheme="minorHAnsi" w:hAnsiTheme="minorHAnsi" w:cstheme="minorHAnsi"/>
                <w:b/>
              </w:rPr>
            </w:pPr>
            <w:r>
              <w:rPr>
                <w:rFonts w:asciiTheme="minorHAnsi" w:hAnsiTheme="minorHAnsi" w:cstheme="minorHAnsi"/>
                <w:b/>
              </w:rPr>
              <w:lastRenderedPageBreak/>
              <w:t>EVALUACIÓN TÉCNICA</w:t>
            </w:r>
          </w:p>
        </w:tc>
        <w:tc>
          <w:tcPr>
            <w:tcW w:w="6946" w:type="dxa"/>
          </w:tcPr>
          <w:p w14:paraId="420241D9" w14:textId="77777777" w:rsidR="00D60E04" w:rsidRPr="00476A63" w:rsidRDefault="00D60E04" w:rsidP="00D60E04">
            <w:pPr>
              <w:jc w:val="both"/>
              <w:rPr>
                <w:rFonts w:asciiTheme="minorHAnsi" w:hAnsiTheme="minorHAnsi" w:cstheme="minorHAnsi"/>
                <w:b/>
                <w:color w:val="000000"/>
                <w:u w:val="single"/>
              </w:rPr>
            </w:pPr>
            <w:r w:rsidRPr="00476A63">
              <w:rPr>
                <w:rFonts w:asciiTheme="minorHAnsi" w:hAnsiTheme="minorHAnsi" w:cstheme="minorHAnsi"/>
                <w:b/>
                <w:color w:val="000000"/>
                <w:u w:val="single"/>
              </w:rPr>
              <w:t>CALIFICABLE (50 PUNTOS)</w:t>
            </w:r>
          </w:p>
          <w:p w14:paraId="6BA4F06E" w14:textId="77777777" w:rsidR="00D60E04" w:rsidRPr="00476A63" w:rsidRDefault="00D60E04" w:rsidP="00D60E04">
            <w:pPr>
              <w:spacing w:before="120" w:after="120"/>
              <w:jc w:val="both"/>
              <w:rPr>
                <w:rFonts w:asciiTheme="minorHAnsi" w:hAnsiTheme="minorHAnsi" w:cstheme="minorHAnsi"/>
                <w:b/>
              </w:rPr>
            </w:pPr>
            <w:r w:rsidRPr="00476A63">
              <w:rPr>
                <w:rFonts w:asciiTheme="minorHAnsi" w:hAnsiTheme="minorHAnsi" w:cstheme="minorHAnsi"/>
              </w:rPr>
              <w:t>Comprenden un listado de requerimientos que la CSBP establece para ser verificados, calificados y sujetos a puntuación por parte de la Comisión de Calificación.</w:t>
            </w:r>
          </w:p>
          <w:p w14:paraId="31A89A8E" w14:textId="77777777" w:rsidR="00D60E04" w:rsidRPr="00476A63" w:rsidRDefault="00D60E04" w:rsidP="00D60E04">
            <w:pPr>
              <w:spacing w:before="120" w:after="120"/>
              <w:jc w:val="both"/>
              <w:rPr>
                <w:rFonts w:asciiTheme="minorHAnsi" w:hAnsiTheme="minorHAnsi" w:cstheme="minorHAnsi"/>
                <w:bCs/>
              </w:rPr>
            </w:pPr>
            <w:r w:rsidRPr="00476A63">
              <w:rPr>
                <w:rFonts w:asciiTheme="minorHAnsi" w:hAnsiTheme="minorHAnsi" w:cstheme="minorHAnsi"/>
              </w:rPr>
              <w:t>Esta calificación técnica se efectuará sobre un total de 50 puntos, los cuales se clasifican en los siguientes grupos, aplicando</w:t>
            </w:r>
            <w:r w:rsidRPr="00476A63">
              <w:rPr>
                <w:rFonts w:asciiTheme="minorHAnsi" w:hAnsiTheme="minorHAnsi" w:cstheme="minorHAnsi"/>
                <w:bCs/>
              </w:rPr>
              <w:t xml:space="preserve"> el siguiente criterio de calificación:</w:t>
            </w:r>
          </w:p>
          <w:p w14:paraId="2C3E1753" w14:textId="77777777" w:rsidR="00D60E04" w:rsidRPr="00476A63" w:rsidRDefault="00D60E04" w:rsidP="00D60E04">
            <w:pPr>
              <w:spacing w:before="120" w:after="120"/>
              <w:jc w:val="both"/>
              <w:rPr>
                <w:rFonts w:asciiTheme="minorHAnsi" w:hAnsiTheme="minorHAnsi" w:cstheme="minorHAnsi"/>
              </w:rPr>
            </w:pPr>
            <w:r w:rsidRPr="00476A63">
              <w:rPr>
                <w:rFonts w:asciiTheme="minorHAnsi" w:hAnsiTheme="minorHAnsi" w:cstheme="minorHAnsi"/>
                <w:b/>
                <w:u w:val="single"/>
              </w:rPr>
              <w:lastRenderedPageBreak/>
              <w:t>1. Requerimientos Fundamentales o Habilitantes:</w:t>
            </w:r>
            <w:r w:rsidRPr="00476A63">
              <w:rPr>
                <w:rFonts w:asciiTheme="minorHAnsi" w:hAnsiTheme="minorHAnsi" w:cstheme="minorHAnsi"/>
                <w:b/>
              </w:rPr>
              <w:t xml:space="preserve"> </w:t>
            </w:r>
            <w:r w:rsidRPr="00476A63">
              <w:rPr>
                <w:rFonts w:asciiTheme="minorHAnsi" w:hAnsiTheme="minorHAnsi" w:cstheme="minorHAnsi"/>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7A85A050" w14:textId="6C89C8C5" w:rsidR="00D60E04" w:rsidRPr="00D60E04" w:rsidRDefault="00D60E04" w:rsidP="00D60E04">
            <w:pPr>
              <w:spacing w:before="120" w:after="120"/>
              <w:rPr>
                <w:rFonts w:asciiTheme="minorHAnsi" w:hAnsiTheme="minorHAnsi" w:cstheme="minorHAnsi"/>
              </w:rPr>
            </w:pPr>
            <w:r w:rsidRPr="00476A63">
              <w:rPr>
                <w:rFonts w:asciiTheme="minorHAnsi" w:hAnsiTheme="minorHAnsi" w:cstheme="minorHAnsi"/>
              </w:rPr>
              <w:t xml:space="preserve">Los </w:t>
            </w:r>
            <w:r w:rsidRPr="00476A63">
              <w:rPr>
                <w:rFonts w:asciiTheme="minorHAnsi" w:hAnsiTheme="minorHAnsi" w:cstheme="minorHAnsi"/>
                <w:b/>
              </w:rPr>
              <w:t>requerimientos Indispensables</w:t>
            </w:r>
            <w:r w:rsidRPr="00476A63">
              <w:rPr>
                <w:rFonts w:asciiTheme="minorHAnsi" w:hAnsiTheme="minorHAnsi" w:cstheme="minorHAnsi"/>
              </w:rPr>
              <w:t xml:space="preserve"> son los siguientes:</w:t>
            </w:r>
          </w:p>
        </w:tc>
      </w:tr>
      <w:tr w:rsidR="00E372E7" w:rsidRPr="00A81DCD" w14:paraId="28B6DC08" w14:textId="77777777" w:rsidTr="00E372E7">
        <w:trPr>
          <w:trHeight w:val="926"/>
        </w:trPr>
        <w:tc>
          <w:tcPr>
            <w:tcW w:w="9918" w:type="dxa"/>
            <w:gridSpan w:val="2"/>
          </w:tcPr>
          <w:p w14:paraId="35E64B79" w14:textId="77777777" w:rsidR="00E372E7" w:rsidRPr="00476A63" w:rsidRDefault="00E372E7" w:rsidP="00E372E7">
            <w:pPr>
              <w:spacing w:line="20" w:lineRule="atLeast"/>
              <w:ind w:left="708"/>
              <w:jc w:val="center"/>
              <w:rPr>
                <w:rFonts w:asciiTheme="minorHAnsi" w:hAnsiTheme="minorHAnsi" w:cstheme="minorHAnsi"/>
                <w:b/>
              </w:rPr>
            </w:pPr>
            <w:r w:rsidRPr="00476A63">
              <w:rPr>
                <w:rFonts w:asciiTheme="minorHAnsi" w:hAnsiTheme="minorHAnsi" w:cstheme="minorHAnsi"/>
                <w:b/>
              </w:rPr>
              <w:lastRenderedPageBreak/>
              <w:t>SERVICIO: LABORATORIO CLÍNICO</w:t>
            </w:r>
          </w:p>
          <w:p w14:paraId="5EEA225F" w14:textId="77777777" w:rsidR="00E372E7" w:rsidRPr="00476A63" w:rsidRDefault="00E372E7" w:rsidP="00E372E7">
            <w:pPr>
              <w:spacing w:line="20" w:lineRule="atLeast"/>
              <w:ind w:left="708"/>
              <w:jc w:val="center"/>
              <w:rPr>
                <w:rFonts w:asciiTheme="minorHAnsi" w:hAnsiTheme="minorHAnsi" w:cstheme="minorHAnsi"/>
                <w:b/>
              </w:rPr>
            </w:pPr>
            <w:r w:rsidRPr="00476A63">
              <w:rPr>
                <w:rFonts w:asciiTheme="minorHAnsi" w:hAnsiTheme="minorHAnsi" w:cstheme="minorHAnsi"/>
                <w:b/>
              </w:rPr>
              <w:t>REQUISITOS INDISPENSABLES</w:t>
            </w:r>
          </w:p>
          <w:p w14:paraId="57356D94" w14:textId="77777777" w:rsidR="00E372E7" w:rsidRPr="00476A63" w:rsidRDefault="00E372E7" w:rsidP="00E372E7">
            <w:pPr>
              <w:spacing w:after="60"/>
              <w:jc w:val="both"/>
              <w:rPr>
                <w:rFonts w:asciiTheme="minorHAnsi" w:hAnsiTheme="minorHAnsi" w:cstheme="minorHAnsi"/>
              </w:rPr>
            </w:pPr>
          </w:p>
          <w:tbl>
            <w:tblPr>
              <w:tblStyle w:val="Tablaconcuadrcula"/>
              <w:tblW w:w="0" w:type="auto"/>
              <w:tblLayout w:type="fixed"/>
              <w:tblLook w:val="04A0" w:firstRow="1" w:lastRow="0" w:firstColumn="1" w:lastColumn="0" w:noHBand="0" w:noVBand="1"/>
            </w:tblPr>
            <w:tblGrid>
              <w:gridCol w:w="470"/>
              <w:gridCol w:w="4508"/>
              <w:gridCol w:w="1418"/>
              <w:gridCol w:w="567"/>
              <w:gridCol w:w="567"/>
              <w:gridCol w:w="1984"/>
            </w:tblGrid>
            <w:tr w:rsidR="00E372E7" w:rsidRPr="00476A63" w14:paraId="062A1D87" w14:textId="77777777" w:rsidTr="00E372E7">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9A327"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PARA SER LLENADO POR LA CSBP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4E795"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Para ser llenado por el proponente el momento de presentar su propuesta</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525DC"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PARA LA CALIFICACIÓN DE LA CSBP</w:t>
                  </w:r>
                </w:p>
              </w:tc>
            </w:tr>
            <w:tr w:rsidR="00E372E7" w:rsidRPr="00476A63" w14:paraId="3C37F086" w14:textId="77777777" w:rsidTr="00E372E7">
              <w:trPr>
                <w:trHeight w:val="255"/>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B64CA" w14:textId="221C1770" w:rsidR="00E372E7" w:rsidRPr="00476A63" w:rsidRDefault="006C1E67" w:rsidP="00E372E7">
                  <w:pPr>
                    <w:jc w:val="center"/>
                    <w:rPr>
                      <w:rFonts w:asciiTheme="minorHAnsi" w:hAnsiTheme="minorHAnsi" w:cstheme="minorHAnsi"/>
                    </w:rPr>
                  </w:pPr>
                  <w:r w:rsidRPr="00476A63">
                    <w:rPr>
                      <w:rFonts w:asciiTheme="minorHAnsi" w:hAnsiTheme="minorHAnsi" w:cstheme="minorHAnsi"/>
                    </w:rPr>
                    <w:t>CARACTERÍSTICA</w:t>
                  </w:r>
                  <w:r w:rsidR="00E372E7" w:rsidRPr="00476A63">
                    <w:rPr>
                      <w:rFonts w:asciiTheme="minorHAnsi" w:hAnsiTheme="minorHAnsi" w:cstheme="minorHAnsi"/>
                    </w:rPr>
                    <w:t xml:space="preserve"> SOLICITADA</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65B51"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BA2CA2"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Cumple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F2681"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OBSERVACIONES</w:t>
                  </w:r>
                </w:p>
                <w:p w14:paraId="70851307"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(especificar por qué no cumple)</w:t>
                  </w:r>
                </w:p>
              </w:tc>
            </w:tr>
            <w:tr w:rsidR="00E372E7" w:rsidRPr="00476A63" w14:paraId="1B5A2926" w14:textId="77777777" w:rsidTr="00E372E7">
              <w:trPr>
                <w:trHeight w:val="255"/>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31D9F" w14:textId="77777777" w:rsidR="00E372E7" w:rsidRPr="00476A63" w:rsidRDefault="00E372E7" w:rsidP="00E372E7">
                  <w:pPr>
                    <w:rPr>
                      <w:rFonts w:asciiTheme="minorHAnsi" w:hAnsiTheme="minorHAnsi" w:cstheme="minorHAnsi"/>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42789"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4DBD9E"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FF9D6" w14:textId="77777777" w:rsidR="00E372E7" w:rsidRPr="00476A63" w:rsidRDefault="00E372E7" w:rsidP="00E372E7">
                  <w:pPr>
                    <w:jc w:val="center"/>
                    <w:rPr>
                      <w:rFonts w:asciiTheme="minorHAnsi" w:hAnsiTheme="minorHAnsi" w:cstheme="minorHAnsi"/>
                    </w:rPr>
                  </w:pPr>
                  <w:r w:rsidRPr="00476A63">
                    <w:rPr>
                      <w:rFonts w:asciiTheme="minorHAnsi" w:hAnsiTheme="minorHAnsi" w:cstheme="minorHAnsi"/>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083B9" w14:textId="77777777" w:rsidR="00E372E7" w:rsidRPr="00476A63" w:rsidRDefault="00E372E7" w:rsidP="00E372E7">
                  <w:pPr>
                    <w:rPr>
                      <w:rFonts w:asciiTheme="minorHAnsi" w:hAnsiTheme="minorHAnsi" w:cstheme="minorHAnsi"/>
                    </w:rPr>
                  </w:pPr>
                </w:p>
              </w:tc>
            </w:tr>
            <w:tr w:rsidR="00E372E7" w:rsidRPr="00476A63" w14:paraId="626726FC" w14:textId="77777777" w:rsidTr="00E372E7">
              <w:trPr>
                <w:trHeight w:val="687"/>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96195"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1759B"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Legalidad de funcionamiento</w:t>
                  </w:r>
                </w:p>
                <w:p w14:paraId="6019AB7A"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Autorización de funcionamiento otorgado por SEDES.</w:t>
                  </w:r>
                </w:p>
                <w:p w14:paraId="53D43DF0"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Adjuntar fotocopia simple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8F921"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A31C4"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410AE"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D34D" w14:textId="77777777" w:rsidR="00E372E7" w:rsidRPr="00476A63" w:rsidRDefault="00E372E7" w:rsidP="00E372E7">
                  <w:pPr>
                    <w:rPr>
                      <w:rFonts w:asciiTheme="minorHAnsi" w:hAnsiTheme="minorHAnsi" w:cstheme="minorHAnsi"/>
                    </w:rPr>
                  </w:pPr>
                </w:p>
              </w:tc>
            </w:tr>
            <w:tr w:rsidR="00E372E7" w:rsidRPr="00476A63" w14:paraId="124D64BD" w14:textId="77777777" w:rsidTr="00E372E7">
              <w:trPr>
                <w:trHeight w:val="37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F6EAF"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600F2"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Continuidad del Servicio</w:t>
                  </w:r>
                </w:p>
                <w:p w14:paraId="326F27CB" w14:textId="34F2197C" w:rsidR="00E372E7" w:rsidRPr="00476A63" w:rsidRDefault="00E372E7" w:rsidP="00E372E7">
                  <w:pPr>
                    <w:spacing w:line="20" w:lineRule="atLeast"/>
                    <w:jc w:val="both"/>
                    <w:rPr>
                      <w:rFonts w:asciiTheme="minorHAnsi" w:hAnsiTheme="minorHAnsi" w:cstheme="minorHAnsi"/>
                      <w:u w:val="single"/>
                    </w:rPr>
                  </w:pPr>
                  <w:r w:rsidRPr="00476A63">
                    <w:rPr>
                      <w:rFonts w:asciiTheme="minorHAnsi" w:hAnsiTheme="minorHAnsi" w:cstheme="minorHAnsi"/>
                    </w:rPr>
                    <w:t xml:space="preserve">En caso de que, por algún motivo, (desperfectos, mantenimiento, falta de reactivos, etc.) el centro contratado no pueda prestar el servicio a la CSBP, deberá contratar </w:t>
                  </w:r>
                  <w:r w:rsidRPr="00476A63">
                    <w:rPr>
                      <w:rFonts w:asciiTheme="minorHAnsi" w:hAnsiTheme="minorHAnsi" w:cstheme="minorHAnsi"/>
                      <w:b/>
                    </w:rPr>
                    <w:t>por cuenta propia</w:t>
                  </w:r>
                  <w:r w:rsidRPr="00476A63">
                    <w:rPr>
                      <w:rFonts w:asciiTheme="minorHAnsi" w:hAnsiTheme="minorHAnsi" w:cstheme="minorHAnsi"/>
                    </w:rPr>
                    <w:t xml:space="preserve"> los servicios de otro centro similar </w:t>
                  </w:r>
                  <w:r w:rsidR="00C74869">
                    <w:rPr>
                      <w:rFonts w:asciiTheme="minorHAnsi" w:hAnsiTheme="minorHAnsi" w:cstheme="minorHAnsi"/>
                    </w:rPr>
                    <w:t>o la CSBP recurrirá a otro laboratorio a cuenta del Laboratorio contratado</w:t>
                  </w:r>
                  <w:r w:rsidR="00C74869" w:rsidRPr="00476A63">
                    <w:rPr>
                      <w:rFonts w:asciiTheme="minorHAnsi" w:hAnsiTheme="minorHAnsi" w:cstheme="minorHAnsi"/>
                    </w:rPr>
                    <w:t xml:space="preserve"> para</w:t>
                  </w:r>
                  <w:r w:rsidRPr="00476A63">
                    <w:rPr>
                      <w:rFonts w:asciiTheme="minorHAnsi" w:hAnsiTheme="minorHAnsi" w:cstheme="minorHAnsi"/>
                    </w:rPr>
                    <w:t xml:space="preserve"> </w:t>
                  </w:r>
                  <w:r w:rsidRPr="00476A63">
                    <w:rPr>
                      <w:rFonts w:asciiTheme="minorHAnsi" w:hAnsiTheme="minorHAnsi" w:cstheme="minorHAnsi"/>
                      <w:u w:val="single"/>
                    </w:rPr>
                    <w:t xml:space="preserve">garantizar la continuidad en la prestación de servicios.  </w:t>
                  </w:r>
                </w:p>
                <w:p w14:paraId="6D567574"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El proponente debe manifestar su compromiso sobre este requerimiento</w:t>
                  </w:r>
                  <w:r w:rsidRPr="00476A63">
                    <w:rPr>
                      <w:rFonts w:asciiTheme="minorHAnsi" w:hAnsiTheme="minorHAnsi" w:cstheme="minorHAnsi"/>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4D3C2"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939D"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DB95"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FAC2F" w14:textId="77777777" w:rsidR="00E372E7" w:rsidRPr="00476A63" w:rsidRDefault="00E372E7" w:rsidP="00E372E7">
                  <w:pPr>
                    <w:rPr>
                      <w:rFonts w:asciiTheme="minorHAnsi" w:hAnsiTheme="minorHAnsi" w:cstheme="minorHAnsi"/>
                    </w:rPr>
                  </w:pPr>
                </w:p>
              </w:tc>
            </w:tr>
            <w:tr w:rsidR="00E372E7" w:rsidRPr="00476A63" w14:paraId="27C9532E" w14:textId="77777777" w:rsidTr="00E372E7">
              <w:trPr>
                <w:trHeight w:val="214"/>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E5C16"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F7F07"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Atención continua</w:t>
                  </w:r>
                </w:p>
                <w:p w14:paraId="2678EA83"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 xml:space="preserve">El Centro deberá brindar </w:t>
                  </w:r>
                  <w:r w:rsidRPr="00476A63">
                    <w:rPr>
                      <w:rFonts w:asciiTheme="minorHAnsi" w:hAnsiTheme="minorHAnsi" w:cstheme="minorHAnsi"/>
                      <w:u w:val="single"/>
                    </w:rPr>
                    <w:t>atención las 24 horas del día</w:t>
                  </w:r>
                  <w:r w:rsidRPr="00476A63">
                    <w:rPr>
                      <w:rFonts w:asciiTheme="minorHAnsi" w:hAnsiTheme="minorHAnsi" w:cstheme="minorHAnsi"/>
                    </w:rPr>
                    <w:t xml:space="preserve">, incluyendo fines de semana, feriados, paros y otros, </w:t>
                  </w:r>
                  <w:r w:rsidRPr="00476A63">
                    <w:rPr>
                      <w:rFonts w:asciiTheme="minorHAnsi" w:hAnsiTheme="minorHAnsi" w:cstheme="minorHAnsi"/>
                      <w:b/>
                    </w:rPr>
                    <w:t>sin costo adicional</w:t>
                  </w:r>
                  <w:r w:rsidRPr="00476A63">
                    <w:rPr>
                      <w:rFonts w:asciiTheme="minorHAnsi" w:hAnsiTheme="minorHAnsi" w:cstheme="minorHAnsi"/>
                    </w:rPr>
                    <w:t xml:space="preserve">, lo que permitirá atención de emergencias. </w:t>
                  </w:r>
                </w:p>
                <w:p w14:paraId="07C97B8F"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El proponente debe manifestar su compromiso sobre este requerimiento</w:t>
                  </w:r>
                  <w:r w:rsidRPr="00476A63">
                    <w:rPr>
                      <w:rFonts w:asciiTheme="minorHAnsi" w:hAnsiTheme="minorHAnsi" w:cstheme="minorHAnsi"/>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5D9DD"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3E6FA"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0C9AF"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5EF48" w14:textId="77777777" w:rsidR="00E372E7" w:rsidRPr="00476A63" w:rsidRDefault="00E372E7" w:rsidP="00E372E7">
                  <w:pPr>
                    <w:rPr>
                      <w:rFonts w:asciiTheme="minorHAnsi" w:hAnsiTheme="minorHAnsi" w:cstheme="minorHAnsi"/>
                    </w:rPr>
                  </w:pPr>
                </w:p>
              </w:tc>
            </w:tr>
            <w:tr w:rsidR="00E372E7" w:rsidRPr="00476A63" w14:paraId="3A4F3FE3" w14:textId="77777777" w:rsidTr="00E372E7">
              <w:trPr>
                <w:trHeight w:val="1270"/>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8E420"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4865A"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Tipos de exámenes</w:t>
                  </w:r>
                </w:p>
                <w:p w14:paraId="61C305BB"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(Exámenes frecuentes y No frecuentes)</w:t>
                  </w:r>
                </w:p>
                <w:p w14:paraId="11BFCB60"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 xml:space="preserve">El centro debe tener la capacidad para realizar </w:t>
                  </w:r>
                  <w:r w:rsidRPr="00476A63">
                    <w:rPr>
                      <w:rFonts w:asciiTheme="minorHAnsi" w:hAnsiTheme="minorHAnsi" w:cstheme="minorHAnsi"/>
                      <w:b/>
                    </w:rPr>
                    <w:t>TODOS los estudios</w:t>
                  </w:r>
                  <w:r w:rsidRPr="00476A63">
                    <w:rPr>
                      <w:rFonts w:asciiTheme="minorHAnsi" w:hAnsiTheme="minorHAnsi" w:cstheme="minorHAnsi"/>
                    </w:rPr>
                    <w:t xml:space="preserve"> detallados en el ANEXO 1.</w:t>
                  </w:r>
                </w:p>
                <w:p w14:paraId="05E9DFB2"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Además, ofertar servicios por paquete:</w:t>
                  </w:r>
                </w:p>
                <w:p w14:paraId="78375D84" w14:textId="77777777" w:rsidR="00E372E7" w:rsidRPr="00476A63" w:rsidRDefault="00E372E7" w:rsidP="001D6DA6">
                  <w:pPr>
                    <w:pStyle w:val="Prrafodelista"/>
                    <w:numPr>
                      <w:ilvl w:val="0"/>
                      <w:numId w:val="19"/>
                    </w:numPr>
                    <w:tabs>
                      <w:tab w:val="left" w:pos="-720"/>
                    </w:tabs>
                    <w:suppressAutoHyphens/>
                    <w:ind w:left="270" w:hanging="283"/>
                    <w:contextualSpacing w:val="0"/>
                    <w:jc w:val="both"/>
                    <w:rPr>
                      <w:rFonts w:asciiTheme="minorHAnsi" w:hAnsiTheme="minorHAnsi" w:cstheme="minorHAnsi"/>
                      <w:lang w:val="es-BO"/>
                    </w:rPr>
                  </w:pPr>
                  <w:r w:rsidRPr="00476A63">
                    <w:rPr>
                      <w:rFonts w:asciiTheme="minorHAnsi" w:hAnsiTheme="minorHAnsi" w:cstheme="minorHAnsi"/>
                      <w:b/>
                      <w:lang w:val="es-BO"/>
                    </w:rPr>
                    <w:lastRenderedPageBreak/>
                    <w:t>PAQUETE N°1</w:t>
                  </w:r>
                  <w:r w:rsidRPr="00476A63">
                    <w:rPr>
                      <w:rFonts w:asciiTheme="minorHAnsi" w:hAnsiTheme="minorHAnsi" w:cstheme="minorHAnsi"/>
                      <w:lang w:val="es-BO"/>
                    </w:rPr>
                    <w:t xml:space="preserve">, de pruebas generales o de rutina, en una cantidad mensual de 1000 exámenes </w:t>
                  </w:r>
                </w:p>
                <w:p w14:paraId="7F0B9772" w14:textId="77777777" w:rsidR="00E372E7" w:rsidRPr="00476A63" w:rsidRDefault="00E372E7" w:rsidP="001D6DA6">
                  <w:pPr>
                    <w:pStyle w:val="Prrafodelista"/>
                    <w:numPr>
                      <w:ilvl w:val="0"/>
                      <w:numId w:val="19"/>
                    </w:numPr>
                    <w:tabs>
                      <w:tab w:val="left" w:pos="-720"/>
                    </w:tabs>
                    <w:suppressAutoHyphens/>
                    <w:ind w:left="270" w:hanging="283"/>
                    <w:contextualSpacing w:val="0"/>
                    <w:jc w:val="both"/>
                    <w:rPr>
                      <w:rFonts w:asciiTheme="minorHAnsi" w:hAnsiTheme="minorHAnsi" w:cstheme="minorHAnsi"/>
                    </w:rPr>
                  </w:pPr>
                  <w:r w:rsidRPr="00476A63">
                    <w:rPr>
                      <w:rFonts w:asciiTheme="minorHAnsi" w:hAnsiTheme="minorHAnsi" w:cstheme="minorHAnsi"/>
                      <w:b/>
                      <w:lang w:val="es-BO"/>
                    </w:rPr>
                    <w:t>PAQUETE N°2</w:t>
                  </w:r>
                  <w:r w:rsidRPr="00476A63">
                    <w:rPr>
                      <w:rFonts w:asciiTheme="minorHAnsi" w:hAnsiTheme="minorHAnsi" w:cstheme="minorHAnsi"/>
                      <w:lang w:val="es-BO"/>
                    </w:rPr>
                    <w:t xml:space="preserve">, 200 PRUEBAS especiales y 80 PRUEBAS de la Clínica: Total: 280 pruebas.   </w:t>
                  </w:r>
                </w:p>
                <w:p w14:paraId="7ABDF269" w14:textId="77777777" w:rsidR="00E372E7" w:rsidRPr="00476A63" w:rsidRDefault="00E372E7" w:rsidP="00E372E7">
                  <w:pPr>
                    <w:tabs>
                      <w:tab w:val="left" w:pos="-720"/>
                    </w:tabs>
                    <w:suppressAutoHyphens/>
                    <w:ind w:left="-13"/>
                    <w:jc w:val="both"/>
                    <w:rPr>
                      <w:rFonts w:asciiTheme="minorHAnsi" w:hAnsiTheme="minorHAnsi" w:cstheme="minorHAnsi"/>
                      <w:b/>
                      <w:bCs/>
                      <w:i/>
                      <w:iCs/>
                      <w:u w:val="single"/>
                    </w:rPr>
                  </w:pPr>
                  <w:r w:rsidRPr="00476A63">
                    <w:rPr>
                      <w:rFonts w:asciiTheme="minorHAnsi" w:hAnsiTheme="minorHAnsi" w:cstheme="minorHAnsi"/>
                      <w:b/>
                      <w:bCs/>
                      <w:i/>
                      <w:iCs/>
                      <w:u w:val="single"/>
                    </w:rPr>
                    <w:t>Cantidades mayores a las mencionadas en ambos paquetes se pagarán por evento.</w:t>
                  </w:r>
                </w:p>
                <w:p w14:paraId="6409AC0A"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Si existen algunos estudios que no pueden ser realizados, debe especificar cuáles y comprometerse a la derivación de estos estudios a otro centro, por cuenta propia y bajo su responsabilidad, garantizando calidad.</w:t>
                  </w:r>
                </w:p>
                <w:p w14:paraId="6219EC40"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Estos exámenes tendrán costo individual y el proponente debe detallar el mismo de cada uno en su propuesta económica.</w:t>
                  </w:r>
                </w:p>
                <w:p w14:paraId="17892D51" w14:textId="77777777" w:rsidR="00E372E7" w:rsidRPr="00476A63" w:rsidRDefault="00E372E7" w:rsidP="00E372E7">
                  <w:pPr>
                    <w:spacing w:line="20" w:lineRule="atLeast"/>
                    <w:jc w:val="both"/>
                    <w:rPr>
                      <w:rFonts w:asciiTheme="minorHAnsi" w:hAnsiTheme="minorHAnsi" w:cstheme="minorHAnsi"/>
                      <w:b/>
                    </w:rPr>
                  </w:pPr>
                  <w:r w:rsidRPr="00476A63">
                    <w:rPr>
                      <w:rFonts w:asciiTheme="minorHAnsi" w:hAnsiTheme="minorHAnsi" w:cstheme="minorHAnsi"/>
                      <w:b/>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3CA5"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F2C9A"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F05A8"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8E5A8" w14:textId="77777777" w:rsidR="00E372E7" w:rsidRPr="00476A63" w:rsidRDefault="00E372E7" w:rsidP="00E372E7">
                  <w:pPr>
                    <w:rPr>
                      <w:rFonts w:asciiTheme="minorHAnsi" w:hAnsiTheme="minorHAnsi" w:cstheme="minorHAnsi"/>
                    </w:rPr>
                  </w:pPr>
                </w:p>
              </w:tc>
            </w:tr>
            <w:tr w:rsidR="00E372E7" w:rsidRPr="00476A63" w14:paraId="464DFD56" w14:textId="77777777" w:rsidTr="00E372E7">
              <w:trPr>
                <w:trHeight w:val="75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2CA00"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lastRenderedPageBreak/>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C1002"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Cumplimiento de horarios</w:t>
                  </w:r>
                </w:p>
                <w:p w14:paraId="1B9EE46F"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Atención en casos de emergencia y hospitalización:</w:t>
                  </w:r>
                </w:p>
                <w:p w14:paraId="39AE49A5" w14:textId="77777777" w:rsidR="00E372E7" w:rsidRPr="00476A63" w:rsidRDefault="00E372E7" w:rsidP="001D6DA6">
                  <w:pPr>
                    <w:numPr>
                      <w:ilvl w:val="0"/>
                      <w:numId w:val="17"/>
                    </w:numPr>
                    <w:spacing w:line="20" w:lineRule="atLeast"/>
                    <w:ind w:left="270" w:hanging="283"/>
                    <w:contextualSpacing/>
                    <w:jc w:val="both"/>
                    <w:rPr>
                      <w:rFonts w:asciiTheme="minorHAnsi" w:hAnsiTheme="minorHAnsi" w:cstheme="minorHAnsi"/>
                    </w:rPr>
                  </w:pPr>
                  <w:r w:rsidRPr="00476A63">
                    <w:rPr>
                      <w:rFonts w:asciiTheme="minorHAnsi" w:hAnsiTheme="minorHAnsi" w:cstheme="minorHAnsi"/>
                    </w:rPr>
                    <w:t>Los requerimientos de emergencias (ambulatorias o de hospitalización) deben ser atendidos en un periodo no mayor a 30 minutos para la toma de muestra.</w:t>
                  </w:r>
                </w:p>
                <w:p w14:paraId="6E4C182E" w14:textId="77777777" w:rsidR="00E372E7" w:rsidRPr="00476A63" w:rsidRDefault="00E372E7" w:rsidP="001D6DA6">
                  <w:pPr>
                    <w:numPr>
                      <w:ilvl w:val="0"/>
                      <w:numId w:val="17"/>
                    </w:numPr>
                    <w:spacing w:line="20" w:lineRule="atLeast"/>
                    <w:ind w:left="270" w:hanging="283"/>
                    <w:contextualSpacing/>
                    <w:jc w:val="both"/>
                    <w:rPr>
                      <w:rFonts w:asciiTheme="minorHAnsi" w:hAnsiTheme="minorHAnsi" w:cstheme="minorHAnsi"/>
                    </w:rPr>
                  </w:pPr>
                  <w:r w:rsidRPr="00476A63">
                    <w:rPr>
                      <w:rFonts w:asciiTheme="minorHAnsi" w:hAnsiTheme="minorHAnsi" w:cstheme="minorHAnsi"/>
                    </w:rPr>
                    <w:t>En caso de atenciones de emergencia, los resultados deberán ser comunicados al médico tratante en un lapso no mayor a 4 horas, con excepción de los estudios que requieran mayor tiempo de procesamiento.</w:t>
                  </w:r>
                </w:p>
                <w:p w14:paraId="7848835C" w14:textId="77777777" w:rsidR="00E372E7" w:rsidRPr="00476A63" w:rsidRDefault="00E372E7" w:rsidP="001D6DA6">
                  <w:pPr>
                    <w:numPr>
                      <w:ilvl w:val="0"/>
                      <w:numId w:val="17"/>
                    </w:numPr>
                    <w:spacing w:line="20" w:lineRule="atLeast"/>
                    <w:ind w:left="270" w:hanging="283"/>
                    <w:contextualSpacing/>
                    <w:jc w:val="both"/>
                    <w:rPr>
                      <w:rFonts w:asciiTheme="minorHAnsi" w:hAnsiTheme="minorHAnsi" w:cstheme="minorHAnsi"/>
                    </w:rPr>
                  </w:pPr>
                  <w:r w:rsidRPr="00476A63">
                    <w:rPr>
                      <w:rFonts w:asciiTheme="minorHAnsi" w:hAnsiTheme="minorHAnsi" w:cstheme="minorHAnsi"/>
                    </w:rPr>
                    <w:t>La toma de muestras de rutina a pacientes hospitalizados, se efectuará a requerimiento.  El traslado del personal va por cuenta del laboratorio.</w:t>
                  </w:r>
                </w:p>
                <w:p w14:paraId="10E45AEF" w14:textId="77777777" w:rsidR="00E372E7" w:rsidRPr="00476A63" w:rsidRDefault="00E372E7" w:rsidP="001D6DA6">
                  <w:pPr>
                    <w:numPr>
                      <w:ilvl w:val="0"/>
                      <w:numId w:val="17"/>
                    </w:numPr>
                    <w:spacing w:line="20" w:lineRule="atLeast"/>
                    <w:ind w:left="270" w:hanging="283"/>
                    <w:contextualSpacing/>
                    <w:jc w:val="both"/>
                    <w:rPr>
                      <w:rFonts w:asciiTheme="minorHAnsi" w:hAnsiTheme="minorHAnsi" w:cstheme="minorHAnsi"/>
                    </w:rPr>
                  </w:pPr>
                  <w:r w:rsidRPr="00476A63">
                    <w:rPr>
                      <w:rFonts w:asciiTheme="minorHAnsi" w:hAnsiTheme="minorHAnsi" w:cstheme="minorHAnsi"/>
                    </w:rPr>
                    <w:t>Provisión de EPPS, a cargo de la CSBP, mismo que inicialmente será previsto por el Laboratorio para toma de muestras de rutina a paciente Hospitalizados con patología COVID-19 y repuesto mensualmente por la CSBP.</w:t>
                  </w:r>
                </w:p>
                <w:p w14:paraId="238135B4"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Atención ambulatoria de rutina:</w:t>
                  </w:r>
                </w:p>
                <w:p w14:paraId="2EF5FAAE" w14:textId="4D7F470F" w:rsidR="00E372E7" w:rsidRPr="00476A63" w:rsidRDefault="00E372E7" w:rsidP="001D6DA6">
                  <w:pPr>
                    <w:numPr>
                      <w:ilvl w:val="0"/>
                      <w:numId w:val="17"/>
                    </w:numPr>
                    <w:spacing w:line="20" w:lineRule="atLeast"/>
                    <w:ind w:left="270"/>
                    <w:contextualSpacing/>
                    <w:jc w:val="both"/>
                    <w:rPr>
                      <w:rFonts w:asciiTheme="minorHAnsi" w:hAnsiTheme="minorHAnsi" w:cstheme="minorHAnsi"/>
                    </w:rPr>
                  </w:pPr>
                  <w:r w:rsidRPr="00476A63">
                    <w:rPr>
                      <w:rFonts w:asciiTheme="minorHAnsi" w:hAnsiTheme="minorHAnsi" w:cstheme="minorHAnsi"/>
                    </w:rPr>
                    <w:t xml:space="preserve">Las muestras de rutina a pacientes ambulatorios en el laboratorio del proponente y en el Policonsultorio de la CSBP deberán ser tomadas y/o recibidas </w:t>
                  </w:r>
                  <w:r w:rsidRPr="00476A63">
                    <w:rPr>
                      <w:rFonts w:asciiTheme="minorHAnsi" w:hAnsiTheme="minorHAnsi" w:cstheme="minorHAnsi"/>
                      <w:b/>
                      <w:color w:val="1F4E79" w:themeColor="accent1" w:themeShade="80"/>
                    </w:rPr>
                    <w:t>de 07:00 a 10:00</w:t>
                  </w:r>
                  <w:r w:rsidRPr="00476A63">
                    <w:rPr>
                      <w:rFonts w:asciiTheme="minorHAnsi" w:hAnsiTheme="minorHAnsi" w:cstheme="minorHAnsi"/>
                      <w:color w:val="1F4E79" w:themeColor="accent1" w:themeShade="80"/>
                    </w:rPr>
                    <w:t xml:space="preserve"> </w:t>
                  </w:r>
                  <w:r w:rsidRPr="00476A63">
                    <w:rPr>
                      <w:rFonts w:asciiTheme="minorHAnsi" w:hAnsiTheme="minorHAnsi" w:cstheme="minorHAnsi"/>
                    </w:rPr>
                    <w:t>o 7:30 a 10:30 a.m.  La CSBP se responsabiliza por la comunicación a sus asegurados</w:t>
                  </w:r>
                  <w:r w:rsidR="00C74869">
                    <w:rPr>
                      <w:rFonts w:asciiTheme="minorHAnsi" w:hAnsiTheme="minorHAnsi" w:cstheme="minorHAnsi"/>
                    </w:rPr>
                    <w:t>, los resultados serán estarán disponibles en el SAMI a partir de las 15:00</w:t>
                  </w:r>
                  <w:r w:rsidRPr="00476A63">
                    <w:rPr>
                      <w:rFonts w:asciiTheme="minorHAnsi" w:hAnsiTheme="minorHAnsi" w:cstheme="minorHAnsi"/>
                    </w:rPr>
                    <w:t>.</w:t>
                  </w:r>
                </w:p>
                <w:p w14:paraId="2D9EB935"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F17B"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3E39D"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AF0A"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E487" w14:textId="77777777" w:rsidR="00E372E7" w:rsidRPr="00476A63" w:rsidRDefault="00E372E7" w:rsidP="00E372E7">
                  <w:pPr>
                    <w:rPr>
                      <w:rFonts w:asciiTheme="minorHAnsi" w:hAnsiTheme="minorHAnsi" w:cstheme="minorHAnsi"/>
                    </w:rPr>
                  </w:pPr>
                </w:p>
              </w:tc>
            </w:tr>
            <w:tr w:rsidR="00E372E7" w:rsidRPr="00476A63" w14:paraId="7F0A48D0" w14:textId="77777777" w:rsidTr="00E372E7">
              <w:trPr>
                <w:trHeight w:val="56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CB478"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t>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42C78"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Dotación de insumos</w:t>
                  </w:r>
                </w:p>
                <w:p w14:paraId="224ADF5F"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 xml:space="preserve">El Centro deberá proveer a la CSBP envases de buena calidad para la recolección de las diferentes </w:t>
                  </w:r>
                  <w:r w:rsidRPr="00476A63">
                    <w:rPr>
                      <w:rFonts w:asciiTheme="minorHAnsi" w:hAnsiTheme="minorHAnsi" w:cstheme="minorHAnsi"/>
                    </w:rPr>
                    <w:lastRenderedPageBreak/>
                    <w:t>muestras, tanto en pacientes ambulatorios como en pacientes hospitalizados y/o quirúrgicos.</w:t>
                  </w:r>
                </w:p>
                <w:p w14:paraId="2D6808F1"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DFB1"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507C"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96DF3"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BF95E" w14:textId="77777777" w:rsidR="00E372E7" w:rsidRPr="00476A63" w:rsidRDefault="00E372E7" w:rsidP="00E372E7">
                  <w:pPr>
                    <w:rPr>
                      <w:rFonts w:asciiTheme="minorHAnsi" w:hAnsiTheme="minorHAnsi" w:cstheme="minorHAnsi"/>
                    </w:rPr>
                  </w:pPr>
                </w:p>
              </w:tc>
            </w:tr>
            <w:tr w:rsidR="00E372E7" w:rsidRPr="00476A63" w14:paraId="4449EEE4" w14:textId="77777777" w:rsidTr="00E372E7">
              <w:trPr>
                <w:trHeight w:val="26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84035"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lastRenderedPageBreak/>
                    <w:t>7.</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419C8"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Equipo de computación</w:t>
                  </w:r>
                </w:p>
                <w:p w14:paraId="30BDD00B"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El Centro contratado deberá contar con un equipo de computación, con procesador CORE I5 o superior, disco duro de 1 TB mínimo, memoria RAM de 2 GB mínimo, con puerto de red.</w:t>
                  </w:r>
                </w:p>
                <w:p w14:paraId="7CE30D49"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 xml:space="preserve">Con acceso a Internet ADSL mínimo de 256 MBPS para uso del Sistema Administrativo Médico Integrado (SAMI CSBP) en su módulo laboratorio. </w:t>
                  </w:r>
                  <w:r w:rsidRPr="00476A63">
                    <w:rPr>
                      <w:rFonts w:asciiTheme="minorHAnsi" w:hAnsiTheme="minorHAnsi" w:cstheme="minorHAnsi"/>
                      <w:b/>
                      <w:color w:val="1F4E79" w:themeColor="accent1" w:themeShade="80"/>
                    </w:rPr>
                    <w:t>(SAMIOFFLINE)</w:t>
                  </w:r>
                </w:p>
                <w:p w14:paraId="2D819AD0"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CE99D"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B13E3"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6BBDE"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1E34E" w14:textId="77777777" w:rsidR="00E372E7" w:rsidRPr="00476A63" w:rsidRDefault="00E372E7" w:rsidP="00E372E7">
                  <w:pPr>
                    <w:rPr>
                      <w:rFonts w:asciiTheme="minorHAnsi" w:hAnsiTheme="minorHAnsi" w:cstheme="minorHAnsi"/>
                    </w:rPr>
                  </w:pPr>
                </w:p>
              </w:tc>
            </w:tr>
            <w:tr w:rsidR="00E372E7" w:rsidRPr="00476A63" w14:paraId="43C49304" w14:textId="77777777" w:rsidTr="00E372E7">
              <w:trPr>
                <w:trHeight w:val="475"/>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E8C93"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t>8.</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3C4E2"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Presentación de la información y facturación</w:t>
                  </w:r>
                </w:p>
                <w:p w14:paraId="6BE4F800"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color w:val="000000"/>
                    </w:rPr>
                    <w:t>Cada vigésimo quinto día hábil de cada mes</w:t>
                  </w:r>
                  <w:r w:rsidRPr="00476A63">
                    <w:rPr>
                      <w:rFonts w:asciiTheme="minorHAnsi" w:hAnsiTheme="minorHAnsi" w:cstheme="minorHAnsi"/>
                    </w:rPr>
                    <w:t xml:space="preserve">, de acuerdo a un cronograma elaborado por la CSBP, el Centro contratado presentará un reporte estadístico y detalle de los estudios realizados en el mes, tanto en la modalidad de estudios frecuentes como no frecuentes (estos últimos con costo unitario), para la verificación y validación de servicios por la CSBP y posterior emisión de las facturas respectivas.  </w:t>
                  </w:r>
                </w:p>
                <w:p w14:paraId="4A0B1967"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A5292"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E6FD3"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C1BF"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9C341" w14:textId="77777777" w:rsidR="00E372E7" w:rsidRPr="00476A63" w:rsidRDefault="00E372E7" w:rsidP="00E372E7">
                  <w:pPr>
                    <w:rPr>
                      <w:rFonts w:asciiTheme="minorHAnsi" w:hAnsiTheme="minorHAnsi" w:cstheme="minorHAnsi"/>
                    </w:rPr>
                  </w:pPr>
                </w:p>
              </w:tc>
            </w:tr>
            <w:tr w:rsidR="00E372E7" w:rsidRPr="00476A63" w14:paraId="7AA07DE9" w14:textId="77777777" w:rsidTr="00E372E7">
              <w:trPr>
                <w:trHeight w:val="826"/>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EAC6" w14:textId="77777777" w:rsidR="00E372E7" w:rsidRPr="00476A63" w:rsidRDefault="00E372E7" w:rsidP="00E372E7">
                  <w:pPr>
                    <w:jc w:val="center"/>
                    <w:rPr>
                      <w:rFonts w:asciiTheme="minorHAnsi" w:hAnsiTheme="minorHAnsi" w:cstheme="minorHAnsi"/>
                      <w:color w:val="000000"/>
                    </w:rPr>
                  </w:pPr>
                  <w:r w:rsidRPr="00476A63">
                    <w:rPr>
                      <w:rFonts w:asciiTheme="minorHAnsi" w:hAnsiTheme="minorHAnsi" w:cstheme="minorHAnsi"/>
                      <w:color w:val="000000"/>
                    </w:rPr>
                    <w:t>9.</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3A477"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Entrega de resultados</w:t>
                  </w:r>
                </w:p>
                <w:p w14:paraId="50A950B5"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El Centro se compromete a la entrega de resultados en el día en instalaciones de la CSBP.  Salvo en estudios que requieren más tiempo de procesamiento, aspecto que será comunicado a la CSBP.</w:t>
                  </w:r>
                </w:p>
                <w:p w14:paraId="0A8A03C1"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b/>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EA7FA"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09C0"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5BBD3"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38CE1" w14:textId="77777777" w:rsidR="00E372E7" w:rsidRPr="00476A63" w:rsidRDefault="00E372E7" w:rsidP="00E372E7">
                  <w:pPr>
                    <w:rPr>
                      <w:rFonts w:asciiTheme="minorHAnsi" w:hAnsiTheme="minorHAnsi" w:cstheme="minorHAnsi"/>
                    </w:rPr>
                  </w:pPr>
                </w:p>
              </w:tc>
            </w:tr>
            <w:tr w:rsidR="00E372E7" w:rsidRPr="00476A63" w14:paraId="0F900855" w14:textId="77777777" w:rsidTr="00E372E7">
              <w:trPr>
                <w:trHeight w:val="171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B3C51" w14:textId="77777777" w:rsidR="00E372E7" w:rsidRPr="00476A63" w:rsidRDefault="00E372E7" w:rsidP="00E372E7">
                  <w:pPr>
                    <w:jc w:val="center"/>
                    <w:rPr>
                      <w:rFonts w:asciiTheme="minorHAnsi" w:hAnsiTheme="minorHAnsi" w:cstheme="minorHAnsi"/>
                      <w:color w:val="000000"/>
                    </w:rPr>
                  </w:pPr>
                  <w:r w:rsidRPr="00476A63">
                    <w:rPr>
                      <w:rFonts w:asciiTheme="minorHAnsi" w:hAnsiTheme="minorHAnsi" w:cstheme="minorHAnsi"/>
                      <w:color w:val="000000"/>
                    </w:rPr>
                    <w:t>10.</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5E631"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Coordinación interinstitucional</w:t>
                  </w:r>
                </w:p>
                <w:p w14:paraId="0F2C9589"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El Centro se compromete a participar de reuniones de coordinación convocadas por la CSBP y podrá también solicitar reuniones para tratar temas de interés común, como el funcionamiento de los Comités de Vigilancia de Infecciones Intra Hospitalarias y otros.</w:t>
                  </w:r>
                </w:p>
                <w:p w14:paraId="3C7150EF" w14:textId="77777777" w:rsidR="00E372E7" w:rsidRPr="00476A63" w:rsidRDefault="00E372E7" w:rsidP="00E372E7">
                  <w:pPr>
                    <w:jc w:val="both"/>
                    <w:rPr>
                      <w:rFonts w:asciiTheme="minorHAnsi" w:hAnsiTheme="minorHAnsi" w:cstheme="minorHAnsi"/>
                      <w:bCs/>
                      <w:color w:val="000000"/>
                    </w:rPr>
                  </w:pPr>
                  <w:r w:rsidRPr="00476A63">
                    <w:rPr>
                      <w:rFonts w:asciiTheme="minorHAnsi" w:hAnsiTheme="minorHAnsi" w:cstheme="minorHAnsi"/>
                      <w:b/>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AA216"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907D8"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EF237"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EEE7D" w14:textId="77777777" w:rsidR="00E372E7" w:rsidRPr="00476A63" w:rsidRDefault="00E372E7" w:rsidP="00E372E7">
                  <w:pPr>
                    <w:rPr>
                      <w:rFonts w:asciiTheme="minorHAnsi" w:hAnsiTheme="minorHAnsi" w:cstheme="minorHAnsi"/>
                    </w:rPr>
                  </w:pPr>
                </w:p>
              </w:tc>
            </w:tr>
            <w:tr w:rsidR="00E372E7" w:rsidRPr="00476A63" w14:paraId="18A0E72B" w14:textId="77777777" w:rsidTr="00E372E7">
              <w:trPr>
                <w:trHeight w:val="528"/>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C4CF8" w14:textId="77777777" w:rsidR="00E372E7" w:rsidRPr="00476A63" w:rsidRDefault="00E372E7" w:rsidP="00E372E7">
                  <w:pPr>
                    <w:jc w:val="center"/>
                    <w:rPr>
                      <w:rFonts w:asciiTheme="minorHAnsi" w:hAnsiTheme="minorHAnsi" w:cstheme="minorHAnsi"/>
                      <w:bCs/>
                      <w:i/>
                      <w:iCs/>
                      <w:color w:val="000000"/>
                    </w:rPr>
                  </w:pPr>
                  <w:r w:rsidRPr="00476A63">
                    <w:rPr>
                      <w:rFonts w:asciiTheme="minorHAnsi" w:hAnsiTheme="minorHAnsi" w:cstheme="minorHAnsi"/>
                      <w:bCs/>
                      <w:i/>
                      <w:iCs/>
                      <w:color w:val="000000"/>
                    </w:rPr>
                    <w:t>11.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18063" w14:textId="77777777" w:rsidR="00E372E7" w:rsidRPr="00476A63" w:rsidRDefault="00E372E7" w:rsidP="00E372E7">
                  <w:pPr>
                    <w:spacing w:line="20" w:lineRule="atLeast"/>
                    <w:jc w:val="both"/>
                    <w:rPr>
                      <w:rFonts w:asciiTheme="minorHAnsi" w:hAnsiTheme="minorHAnsi" w:cstheme="minorHAnsi"/>
                      <w:b/>
                      <w:u w:val="single"/>
                    </w:rPr>
                  </w:pPr>
                  <w:r w:rsidRPr="00476A63">
                    <w:rPr>
                      <w:rFonts w:asciiTheme="minorHAnsi" w:hAnsiTheme="minorHAnsi" w:cstheme="minorHAnsi"/>
                      <w:b/>
                      <w:u w:val="single"/>
                    </w:rPr>
                    <w:t>Certificados de Calidad</w:t>
                  </w:r>
                </w:p>
                <w:p w14:paraId="71E73BF1" w14:textId="77777777" w:rsidR="00E372E7" w:rsidRPr="00476A63" w:rsidRDefault="00E372E7" w:rsidP="00E372E7">
                  <w:pPr>
                    <w:spacing w:line="20" w:lineRule="atLeast"/>
                    <w:jc w:val="both"/>
                    <w:rPr>
                      <w:rFonts w:asciiTheme="minorHAnsi" w:hAnsiTheme="minorHAnsi" w:cstheme="minorHAnsi"/>
                    </w:rPr>
                  </w:pPr>
                  <w:r w:rsidRPr="00476A63">
                    <w:rPr>
                      <w:rFonts w:asciiTheme="minorHAnsi" w:hAnsiTheme="minorHAnsi" w:cstheme="minorHAnsi"/>
                    </w:rPr>
                    <w:t>El centro debe contar con los siguientes certificados de calidad:</w:t>
                  </w:r>
                </w:p>
                <w:p w14:paraId="4EF36E8E" w14:textId="77777777" w:rsidR="00E372E7" w:rsidRPr="00476A63" w:rsidRDefault="00E372E7" w:rsidP="001D6DA6">
                  <w:pPr>
                    <w:numPr>
                      <w:ilvl w:val="0"/>
                      <w:numId w:val="18"/>
                    </w:numPr>
                    <w:spacing w:line="20" w:lineRule="atLeast"/>
                    <w:ind w:left="412"/>
                    <w:contextualSpacing/>
                    <w:jc w:val="both"/>
                    <w:rPr>
                      <w:rFonts w:asciiTheme="minorHAnsi" w:hAnsiTheme="minorHAnsi" w:cstheme="minorHAnsi"/>
                    </w:rPr>
                  </w:pPr>
                  <w:r w:rsidRPr="00476A63">
                    <w:rPr>
                      <w:rFonts w:asciiTheme="minorHAnsi" w:hAnsiTheme="minorHAnsi" w:cstheme="minorHAnsi"/>
                    </w:rPr>
                    <w:t>Certificado de Control de Calidad emitido por instancia legalmente establecida por el Ministerio de Salud. (Adjuntar fotocopia simple)</w:t>
                  </w:r>
                </w:p>
                <w:p w14:paraId="6BE52DE7" w14:textId="77777777" w:rsidR="00E372E7" w:rsidRPr="00476A63" w:rsidRDefault="00E372E7" w:rsidP="001D6DA6">
                  <w:pPr>
                    <w:numPr>
                      <w:ilvl w:val="0"/>
                      <w:numId w:val="18"/>
                    </w:numPr>
                    <w:spacing w:line="20" w:lineRule="atLeast"/>
                    <w:ind w:left="412"/>
                    <w:contextualSpacing/>
                    <w:jc w:val="both"/>
                    <w:rPr>
                      <w:rFonts w:asciiTheme="minorHAnsi" w:hAnsiTheme="minorHAnsi" w:cstheme="minorHAnsi"/>
                    </w:rPr>
                  </w:pPr>
                  <w:r w:rsidRPr="00476A63">
                    <w:rPr>
                      <w:rFonts w:asciiTheme="minorHAnsi" w:hAnsiTheme="minorHAnsi" w:cstheme="minorHAnsi"/>
                    </w:rPr>
                    <w:lastRenderedPageBreak/>
                    <w:t xml:space="preserve">Control de calidad interno (Adjuntar fotocopia simple) </w:t>
                  </w:r>
                </w:p>
                <w:p w14:paraId="521EDB79" w14:textId="77777777" w:rsidR="00E372E7" w:rsidRPr="00476A63" w:rsidRDefault="00E372E7" w:rsidP="001D6DA6">
                  <w:pPr>
                    <w:pStyle w:val="Prrafodelista"/>
                    <w:numPr>
                      <w:ilvl w:val="0"/>
                      <w:numId w:val="18"/>
                    </w:numPr>
                    <w:ind w:left="412"/>
                    <w:jc w:val="both"/>
                    <w:rPr>
                      <w:rFonts w:asciiTheme="minorHAnsi" w:hAnsiTheme="minorHAnsi" w:cstheme="minorHAnsi"/>
                      <w:bCs/>
                      <w:color w:val="000000"/>
                    </w:rPr>
                  </w:pPr>
                  <w:r w:rsidRPr="00476A63">
                    <w:rPr>
                      <w:rFonts w:asciiTheme="minorHAnsi" w:hAnsiTheme="minorHAnsi" w:cstheme="minorHAnsi"/>
                    </w:rPr>
                    <w:t>Certificación de Calidad de los Reactivos que utiliza (Adjuntar fotocopia simple)</w:t>
                  </w:r>
                </w:p>
                <w:p w14:paraId="04D681CF" w14:textId="77777777" w:rsidR="00E372E7" w:rsidRPr="00476A63" w:rsidRDefault="00E372E7" w:rsidP="00E372E7">
                  <w:pPr>
                    <w:pStyle w:val="Prrafodelista"/>
                    <w:ind w:left="412"/>
                    <w:jc w:val="both"/>
                    <w:rPr>
                      <w:rFonts w:asciiTheme="minorHAnsi" w:hAnsiTheme="minorHAnsi" w:cstheme="minorHAnsi"/>
                      <w:bCs/>
                      <w:color w:val="00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E954D"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2802A" w14:textId="77777777" w:rsidR="00E372E7" w:rsidRPr="00476A63" w:rsidRDefault="00E372E7" w:rsidP="00E372E7">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B940" w14:textId="77777777" w:rsidR="00E372E7" w:rsidRPr="00476A63" w:rsidRDefault="00E372E7" w:rsidP="00E372E7">
                  <w:pPr>
                    <w:rPr>
                      <w:rFonts w:asciiTheme="minorHAnsi" w:hAnsiTheme="minorHAnsi" w:cstheme="minorHAnsi"/>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EBEF8" w14:textId="77777777" w:rsidR="00E372E7" w:rsidRPr="00476A63" w:rsidRDefault="00E372E7" w:rsidP="00E372E7">
                  <w:pPr>
                    <w:rPr>
                      <w:rFonts w:asciiTheme="minorHAnsi" w:hAnsiTheme="minorHAnsi" w:cstheme="minorHAnsi"/>
                    </w:rPr>
                  </w:pPr>
                </w:p>
              </w:tc>
            </w:tr>
          </w:tbl>
          <w:p w14:paraId="6FD12380" w14:textId="7ECF8FD2" w:rsidR="00E372E7" w:rsidRDefault="00E372E7" w:rsidP="00E372E7">
            <w:pPr>
              <w:spacing w:after="60"/>
              <w:jc w:val="both"/>
              <w:rPr>
                <w:rFonts w:asciiTheme="minorHAnsi" w:hAnsiTheme="minorHAnsi" w:cstheme="minorHAnsi"/>
              </w:rPr>
            </w:pPr>
          </w:p>
          <w:p w14:paraId="11D29BD6" w14:textId="77777777" w:rsidR="009C23AE" w:rsidRPr="00476A63" w:rsidRDefault="009C23AE" w:rsidP="009C23AE">
            <w:pPr>
              <w:spacing w:before="120" w:after="120"/>
              <w:jc w:val="both"/>
              <w:rPr>
                <w:rFonts w:asciiTheme="minorHAnsi" w:hAnsiTheme="minorHAnsi" w:cstheme="minorHAnsi"/>
                <w:b/>
                <w:u w:val="single"/>
              </w:rPr>
            </w:pPr>
            <w:bookmarkStart w:id="2" w:name="_Hlk95315759"/>
            <w:r w:rsidRPr="00476A63">
              <w:rPr>
                <w:rFonts w:asciiTheme="minorHAnsi" w:hAnsiTheme="minorHAnsi" w:cstheme="minorHAnsi"/>
                <w:b/>
                <w:u w:val="single"/>
              </w:rPr>
              <w:t>2. Requerimientos Calificables</w:t>
            </w:r>
            <w:r w:rsidRPr="00476A63">
              <w:rPr>
                <w:rFonts w:asciiTheme="minorHAnsi" w:hAnsiTheme="minorHAnsi" w:cstheme="minorHAnsi"/>
              </w:rPr>
              <w:t>: Comprenden un listado de requerimientos que la CSBP establece para ser verificados, calificados y sujetos a puntuación por parte de la Comisión de Calificación, según los siguientes criterios de calificación.</w:t>
            </w:r>
          </w:p>
          <w:p w14:paraId="57B1109F" w14:textId="77777777" w:rsidR="009C23AE" w:rsidRPr="00476A63" w:rsidRDefault="009C23AE" w:rsidP="009C23AE">
            <w:pPr>
              <w:spacing w:before="120" w:after="120"/>
              <w:jc w:val="both"/>
              <w:rPr>
                <w:rFonts w:asciiTheme="minorHAnsi" w:hAnsiTheme="minorHAnsi" w:cstheme="minorHAnsi"/>
              </w:rPr>
            </w:pPr>
            <w:r w:rsidRPr="00476A63">
              <w:rPr>
                <w:rFonts w:asciiTheme="minorHAnsi" w:hAnsiTheme="minorHAnsi" w:cstheme="minorHAnsi"/>
              </w:rPr>
              <w:t>Esta calificación técnica se efectuará sobre un total de 50 puntos, de los cuales los proponentes deberán obtener por lo menos 40 puntos, caso contrario la propuesta será inhabilitada.</w:t>
            </w:r>
          </w:p>
          <w:p w14:paraId="3ED78039" w14:textId="77777777" w:rsidR="009C23AE" w:rsidRPr="00476A63" w:rsidRDefault="009C23AE" w:rsidP="009C23AE">
            <w:pPr>
              <w:spacing w:before="120" w:after="120"/>
              <w:jc w:val="both"/>
              <w:rPr>
                <w:rFonts w:asciiTheme="minorHAnsi" w:hAnsiTheme="minorHAnsi" w:cstheme="minorHAnsi"/>
              </w:rPr>
            </w:pPr>
            <w:r w:rsidRPr="00476A63">
              <w:rPr>
                <w:rFonts w:asciiTheme="minorHAnsi" w:hAnsiTheme="minorHAnsi" w:cstheme="minorHAnsi"/>
              </w:rPr>
              <w:t>Los requerimientos calificables son los siguientes:</w:t>
            </w:r>
          </w:p>
          <w:p w14:paraId="6C5EEA17" w14:textId="77777777" w:rsidR="009C23AE" w:rsidRPr="00476A63" w:rsidRDefault="009C23AE" w:rsidP="009C23AE">
            <w:pPr>
              <w:spacing w:before="120" w:after="120"/>
              <w:jc w:val="both"/>
              <w:rPr>
                <w:rFonts w:asciiTheme="minorHAnsi" w:hAnsiTheme="minorHAnsi" w:cstheme="minorHAnsi"/>
                <w:b/>
              </w:rPr>
            </w:pPr>
          </w:p>
          <w:p w14:paraId="104756F7" w14:textId="77777777" w:rsidR="009C23AE" w:rsidRPr="00476A63" w:rsidRDefault="009C23AE" w:rsidP="009C23AE">
            <w:pPr>
              <w:spacing w:before="120" w:after="120"/>
              <w:jc w:val="center"/>
              <w:rPr>
                <w:rFonts w:asciiTheme="minorHAnsi" w:hAnsiTheme="minorHAnsi" w:cstheme="minorHAnsi"/>
                <w:b/>
              </w:rPr>
            </w:pPr>
            <w:r w:rsidRPr="00476A63">
              <w:rPr>
                <w:rFonts w:asciiTheme="minorHAnsi" w:hAnsiTheme="minorHAnsi" w:cstheme="minorHAnsi"/>
                <w:b/>
              </w:rPr>
              <w:t>PROPUESTA TÉCNICA</w:t>
            </w:r>
          </w:p>
          <w:p w14:paraId="1BDFF6B5" w14:textId="2BEDAABF" w:rsidR="009C23AE" w:rsidRDefault="009C23AE" w:rsidP="009C23AE">
            <w:pPr>
              <w:spacing w:before="120" w:after="120"/>
              <w:jc w:val="center"/>
              <w:rPr>
                <w:rFonts w:asciiTheme="minorHAnsi" w:hAnsiTheme="minorHAnsi" w:cstheme="minorHAnsi"/>
                <w:b/>
              </w:rPr>
            </w:pPr>
            <w:r w:rsidRPr="00476A63">
              <w:rPr>
                <w:rFonts w:asciiTheme="minorHAnsi" w:hAnsiTheme="minorHAnsi" w:cstheme="minorHAnsi"/>
                <w:b/>
              </w:rPr>
              <w:t>REQUISITOS CALIFICABLES</w:t>
            </w:r>
          </w:p>
          <w:bookmarkEnd w:id="2"/>
          <w:p w14:paraId="57BC2E90" w14:textId="69532799" w:rsidR="003E1A34" w:rsidRDefault="003E1A34" w:rsidP="009C23AE">
            <w:pPr>
              <w:spacing w:before="120" w:after="120"/>
              <w:jc w:val="center"/>
              <w:rPr>
                <w:rFonts w:asciiTheme="minorHAnsi" w:hAnsiTheme="minorHAnsi" w:cstheme="minorHAnsi"/>
                <w:b/>
              </w:rPr>
            </w:pPr>
          </w:p>
          <w:tbl>
            <w:tblPr>
              <w:tblStyle w:val="Tablaconcuadrcula"/>
              <w:tblpPr w:leftFromText="142" w:rightFromText="142" w:vertAnchor="text" w:tblpY="1"/>
              <w:tblW w:w="0" w:type="auto"/>
              <w:tblLayout w:type="fixed"/>
              <w:tblLook w:val="04A0" w:firstRow="1" w:lastRow="0" w:firstColumn="1" w:lastColumn="0" w:noHBand="0" w:noVBand="1"/>
            </w:tblPr>
            <w:tblGrid>
              <w:gridCol w:w="346"/>
              <w:gridCol w:w="2768"/>
              <w:gridCol w:w="850"/>
              <w:gridCol w:w="1701"/>
              <w:gridCol w:w="1276"/>
              <w:gridCol w:w="992"/>
              <w:gridCol w:w="1701"/>
            </w:tblGrid>
            <w:tr w:rsidR="003E1A34" w:rsidRPr="00476A63" w14:paraId="69C8D68C" w14:textId="77777777" w:rsidTr="00081CE3">
              <w:tc>
                <w:tcPr>
                  <w:tcW w:w="3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8CC176" w14:textId="77777777" w:rsidR="003E1A34" w:rsidRPr="00476A63" w:rsidRDefault="003E1A34" w:rsidP="003E1A34">
                  <w:pPr>
                    <w:jc w:val="center"/>
                    <w:rPr>
                      <w:rFonts w:asciiTheme="minorHAnsi" w:hAnsiTheme="minorHAnsi" w:cstheme="minorHAnsi"/>
                    </w:rPr>
                  </w:pPr>
                  <w:bookmarkStart w:id="3" w:name="_Hlk95301316"/>
                  <w:r w:rsidRPr="00476A63">
                    <w:rPr>
                      <w:rFonts w:asciiTheme="minorHAnsi" w:hAnsiTheme="minorHAnsi" w:cstheme="minorHAnsi"/>
                    </w:rPr>
                    <w:t>PARA SER LLENADO POR LA CSBP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6D1B1" w14:textId="77777777" w:rsidR="003E1A34" w:rsidRPr="00476A63" w:rsidRDefault="003E1A34" w:rsidP="003E1A34">
                  <w:pPr>
                    <w:jc w:val="center"/>
                    <w:rPr>
                      <w:rFonts w:asciiTheme="minorHAnsi" w:hAnsiTheme="minorHAnsi" w:cstheme="minorHAnsi"/>
                    </w:rPr>
                  </w:pPr>
                  <w:r w:rsidRPr="00476A63">
                    <w:rPr>
                      <w:rFonts w:asciiTheme="minorHAnsi" w:hAnsiTheme="minorHAnsi" w:cstheme="minorHAnsi"/>
                    </w:rPr>
                    <w:t>Para ser llenado por el proponente el momento de presentar su propuesta</w:t>
                  </w:r>
                </w:p>
              </w:tc>
              <w:tc>
                <w:tcPr>
                  <w:tcW w:w="3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0736AA" w14:textId="77777777" w:rsidR="003E1A34" w:rsidRPr="00476A63" w:rsidRDefault="003E1A34" w:rsidP="003E1A34">
                  <w:pPr>
                    <w:jc w:val="center"/>
                    <w:rPr>
                      <w:rFonts w:asciiTheme="minorHAnsi" w:hAnsiTheme="minorHAnsi" w:cstheme="minorHAnsi"/>
                    </w:rPr>
                  </w:pPr>
                  <w:r w:rsidRPr="00476A63">
                    <w:rPr>
                      <w:rFonts w:asciiTheme="minorHAnsi" w:hAnsiTheme="minorHAnsi" w:cstheme="minorHAnsi"/>
                    </w:rPr>
                    <w:t>PARA LA CALIFICACIÓN DE LA CSBP</w:t>
                  </w:r>
                </w:p>
              </w:tc>
            </w:tr>
            <w:tr w:rsidR="003E1A34" w:rsidRPr="00476A63" w14:paraId="7468127D" w14:textId="77777777" w:rsidTr="00081CE3">
              <w:trPr>
                <w:trHeight w:val="255"/>
              </w:trPr>
              <w:tc>
                <w:tcPr>
                  <w:tcW w:w="396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B9AF1" w14:textId="77777777" w:rsidR="003E1A34" w:rsidRPr="00476A63" w:rsidRDefault="003E1A34" w:rsidP="003E1A34">
                  <w:pPr>
                    <w:jc w:val="center"/>
                    <w:rPr>
                      <w:rFonts w:asciiTheme="minorHAnsi" w:hAnsiTheme="minorHAnsi" w:cstheme="minorHAnsi"/>
                    </w:rPr>
                  </w:pPr>
                  <w:r w:rsidRPr="00476A63">
                    <w:rPr>
                      <w:rFonts w:asciiTheme="minorHAnsi" w:hAnsiTheme="minorHAnsi" w:cstheme="minorHAnsi"/>
                    </w:rPr>
                    <w:t>CARACTERISTICA SOLICITADA</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3F779" w14:textId="77777777" w:rsidR="003E1A34" w:rsidRPr="00476A63" w:rsidRDefault="003E1A34" w:rsidP="003E1A34">
                  <w:pPr>
                    <w:jc w:val="center"/>
                    <w:rPr>
                      <w:rFonts w:asciiTheme="minorHAnsi" w:hAnsiTheme="minorHAnsi" w:cstheme="minorHAnsi"/>
                    </w:rPr>
                  </w:pPr>
                  <w:r w:rsidRPr="00476A63">
                    <w:rPr>
                      <w:rFonts w:asciiTheme="minorHAnsi" w:hAnsiTheme="minorHAnsi" w:cstheme="minorHAnsi"/>
                    </w:rPr>
                    <w:t>CARACTERISTICA OFERTADA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9DAB1" w14:textId="77777777" w:rsidR="003E1A34" w:rsidRPr="00476A63" w:rsidRDefault="003E1A34" w:rsidP="003E1A34">
                  <w:pPr>
                    <w:jc w:val="center"/>
                    <w:rPr>
                      <w:rFonts w:asciiTheme="minorHAnsi" w:hAnsiTheme="minorHAnsi" w:cstheme="minorHAnsi"/>
                    </w:rPr>
                  </w:pPr>
                  <w:r w:rsidRPr="00476A63">
                    <w:rPr>
                      <w:rFonts w:asciiTheme="minorHAnsi" w:hAnsiTheme="minorHAnsi" w:cstheme="minorHAnsi"/>
                    </w:rPr>
                    <w:t>Puntaje</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763FD" w14:textId="77777777" w:rsidR="003E1A34" w:rsidRPr="00476A63" w:rsidRDefault="003E1A34" w:rsidP="003E1A34">
                  <w:pPr>
                    <w:rPr>
                      <w:rFonts w:asciiTheme="minorHAnsi" w:hAnsiTheme="minorHAnsi" w:cstheme="minorHAnsi"/>
                    </w:rPr>
                  </w:pPr>
                  <w:r w:rsidRPr="00476A63">
                    <w:rPr>
                      <w:rFonts w:asciiTheme="minorHAnsi" w:hAnsiTheme="minorHAnsi" w:cstheme="minorHAnsi"/>
                    </w:rPr>
                    <w:t>OBSERVACIONES</w:t>
                  </w:r>
                </w:p>
                <w:p w14:paraId="4923906A" w14:textId="77777777" w:rsidR="003E1A34" w:rsidRPr="00476A63" w:rsidRDefault="003E1A34" w:rsidP="003E1A34">
                  <w:pPr>
                    <w:jc w:val="center"/>
                    <w:rPr>
                      <w:rFonts w:asciiTheme="minorHAnsi" w:hAnsiTheme="minorHAnsi" w:cstheme="minorHAnsi"/>
                    </w:rPr>
                  </w:pPr>
                </w:p>
              </w:tc>
            </w:tr>
            <w:tr w:rsidR="00081CE3" w:rsidRPr="00476A63" w14:paraId="56E7199A" w14:textId="77777777" w:rsidTr="00081CE3">
              <w:trPr>
                <w:trHeight w:val="255"/>
              </w:trPr>
              <w:tc>
                <w:tcPr>
                  <w:tcW w:w="396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9A3966" w14:textId="77777777" w:rsidR="003E1A34" w:rsidRPr="00476A63" w:rsidRDefault="003E1A34" w:rsidP="003E1A34">
                  <w:pPr>
                    <w:rPr>
                      <w:rFonts w:asciiTheme="minorHAnsi" w:hAnsiTheme="minorHAnsi" w:cstheme="minorHAnsi"/>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8DEC9" w14:textId="77777777" w:rsidR="003E1A34" w:rsidRPr="00476A63" w:rsidRDefault="003E1A34" w:rsidP="003E1A34">
                  <w:pPr>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7B1F7" w14:textId="77777777" w:rsidR="003E1A34" w:rsidRPr="00476A63" w:rsidRDefault="003E1A34" w:rsidP="003E1A34">
                  <w:pPr>
                    <w:jc w:val="center"/>
                    <w:rPr>
                      <w:rFonts w:asciiTheme="minorHAnsi" w:hAnsiTheme="minorHAnsi" w:cstheme="minorHAnsi"/>
                    </w:rPr>
                  </w:pPr>
                  <w:r w:rsidRPr="00476A63">
                    <w:rPr>
                      <w:rFonts w:asciiTheme="minorHAnsi" w:hAnsiTheme="minorHAnsi" w:cstheme="minorHAnsi"/>
                    </w:rPr>
                    <w:t>Total, Establecido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32E9E" w14:textId="77777777" w:rsidR="003E1A34" w:rsidRPr="00476A63" w:rsidRDefault="003E1A34" w:rsidP="003E1A34">
                  <w:pPr>
                    <w:jc w:val="center"/>
                    <w:rPr>
                      <w:rFonts w:asciiTheme="minorHAnsi" w:hAnsiTheme="minorHAnsi" w:cstheme="minorHAnsi"/>
                    </w:rPr>
                  </w:pPr>
                  <w:r w:rsidRPr="00476A63">
                    <w:rPr>
                      <w:rFonts w:asciiTheme="minorHAnsi" w:hAnsiTheme="minorHAnsi" w:cstheme="minorHAnsi"/>
                    </w:rPr>
                    <w:t>Asignado</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02DBA" w14:textId="77777777" w:rsidR="003E1A34" w:rsidRPr="00476A63" w:rsidRDefault="003E1A34" w:rsidP="003E1A34">
                  <w:pPr>
                    <w:rPr>
                      <w:rFonts w:asciiTheme="minorHAnsi" w:hAnsiTheme="minorHAnsi" w:cstheme="minorHAnsi"/>
                    </w:rPr>
                  </w:pPr>
                </w:p>
              </w:tc>
            </w:tr>
            <w:tr w:rsidR="00290673" w:rsidRPr="00476A63" w14:paraId="15A35FF6" w14:textId="77777777" w:rsidTr="00081CE3">
              <w:trPr>
                <w:trHeight w:val="255"/>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E0B66" w14:textId="77777777" w:rsidR="003E1A34" w:rsidRPr="00476A63" w:rsidRDefault="003E1A34" w:rsidP="003E1A34">
                  <w:pPr>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3BD2" w14:textId="77777777" w:rsidR="003E1A34" w:rsidRPr="00476A63" w:rsidRDefault="003E1A34" w:rsidP="003E1A34">
                  <w:pPr>
                    <w:rPr>
                      <w:rFonts w:asciiTheme="minorHAnsi" w:hAnsiTheme="minorHAnsi" w:cstheme="minorHAnsi"/>
                      <w:b/>
                    </w:rPr>
                  </w:pPr>
                  <w:r w:rsidRPr="00476A63">
                    <w:rPr>
                      <w:rFonts w:asciiTheme="minorHAnsi" w:hAnsiTheme="minorHAnsi" w:cstheme="minorHAnsi"/>
                      <w:b/>
                    </w:rPr>
                    <w:t>Sub</w:t>
                  </w:r>
                </w:p>
                <w:p w14:paraId="643BB331" w14:textId="77777777" w:rsidR="003E1A34" w:rsidRPr="00476A63" w:rsidRDefault="003E1A34" w:rsidP="003E1A34">
                  <w:pPr>
                    <w:rPr>
                      <w:rFonts w:asciiTheme="minorHAnsi" w:hAnsiTheme="minorHAnsi" w:cstheme="minorHAnsi"/>
                      <w:b/>
                    </w:rPr>
                  </w:pPr>
                  <w:r w:rsidRPr="00476A63">
                    <w:rPr>
                      <w:rFonts w:asciiTheme="minorHAnsi" w:hAnsiTheme="minorHAnsi" w:cstheme="minorHAnsi"/>
                      <w:b/>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15638B7" w14:textId="77777777" w:rsidR="003E1A34" w:rsidRPr="00476A63" w:rsidRDefault="003E1A34" w:rsidP="003E1A34">
                  <w:pPr>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43CA9D1F" w14:textId="77777777" w:rsidR="003E1A34" w:rsidRPr="00476A63" w:rsidRDefault="003E1A34" w:rsidP="003E1A34">
                  <w:pPr>
                    <w:jc w:val="center"/>
                    <w:rPr>
                      <w:rFonts w:asciiTheme="minorHAnsi" w:hAnsiTheme="minorHAnsi" w:cstheme="minorHAns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4EFA8388" w14:textId="77777777" w:rsidR="003E1A34" w:rsidRPr="00476A63" w:rsidRDefault="003E1A34" w:rsidP="003E1A34">
                  <w:pPr>
                    <w:jc w:val="cente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7B94C701" w14:textId="77777777" w:rsidR="003E1A34" w:rsidRPr="00476A63" w:rsidRDefault="003E1A34" w:rsidP="003E1A34">
                  <w:pPr>
                    <w:rPr>
                      <w:rFonts w:asciiTheme="minorHAnsi" w:hAnsiTheme="minorHAnsi" w:cstheme="minorHAnsi"/>
                    </w:rPr>
                  </w:pPr>
                </w:p>
              </w:tc>
            </w:tr>
            <w:tr w:rsidR="00081CE3" w:rsidRPr="00476A63" w14:paraId="131E008A" w14:textId="77777777" w:rsidTr="00081CE3">
              <w:trPr>
                <w:trHeight w:val="499"/>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37A517BD"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t>1.</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C906A" w14:textId="77777777" w:rsidR="003E1A34" w:rsidRPr="00476A63" w:rsidRDefault="003E1A34" w:rsidP="003E1A34">
                  <w:pPr>
                    <w:jc w:val="both"/>
                    <w:rPr>
                      <w:rFonts w:asciiTheme="minorHAnsi" w:hAnsiTheme="minorHAnsi" w:cstheme="minorHAnsi"/>
                      <w:b/>
                      <w:color w:val="1F4E79" w:themeColor="accent1" w:themeShade="80"/>
                    </w:rPr>
                  </w:pPr>
                  <w:r w:rsidRPr="00476A63">
                    <w:rPr>
                      <w:rFonts w:asciiTheme="minorHAnsi" w:hAnsiTheme="minorHAnsi" w:cstheme="minorHAnsi"/>
                      <w:b/>
                    </w:rPr>
                    <w:t xml:space="preserve">INFRAESTRUCTURA: </w:t>
                  </w:r>
                </w:p>
                <w:p w14:paraId="528D1BC8" w14:textId="77777777" w:rsidR="003E1A34" w:rsidRPr="00476A63" w:rsidRDefault="003E1A34" w:rsidP="003E1A34">
                  <w:pPr>
                    <w:rPr>
                      <w:rFonts w:asciiTheme="minorHAnsi" w:hAnsiTheme="minorHAnsi" w:cstheme="minorHAnsi"/>
                      <w:b/>
                      <w:bCs/>
                      <w:color w:val="00000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FA95E" w14:textId="77777777" w:rsidR="003E1A34" w:rsidRPr="00476A63" w:rsidRDefault="003E1A34" w:rsidP="003E1A34">
                  <w:pPr>
                    <w:jc w:val="center"/>
                    <w:rPr>
                      <w:rFonts w:asciiTheme="minorHAnsi" w:hAnsiTheme="minorHAnsi" w:cstheme="minorHAnsi"/>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1293A" w14:textId="77777777" w:rsidR="003E1A34" w:rsidRPr="00476A63" w:rsidRDefault="003E1A34" w:rsidP="003E1A34">
                  <w:pPr>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78B1C" w14:textId="77777777" w:rsidR="003E1A34" w:rsidRPr="00476A63" w:rsidRDefault="003E1A34" w:rsidP="003E1A34">
                  <w:pPr>
                    <w:jc w:val="center"/>
                    <w:rPr>
                      <w:rFonts w:asciiTheme="minorHAnsi" w:hAnsiTheme="minorHAnsi" w:cstheme="minorHAnsi"/>
                      <w:b/>
                      <w:color w:val="000000"/>
                    </w:rPr>
                  </w:pPr>
                  <w:r w:rsidRPr="00476A63">
                    <w:rPr>
                      <w:rFonts w:asciiTheme="minorHAnsi" w:hAnsiTheme="minorHAnsi" w:cstheme="minorHAnsi"/>
                      <w:b/>
                      <w:color w:val="000000"/>
                    </w:rPr>
                    <w:t>14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08086"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F55DF" w14:textId="77777777" w:rsidR="003E1A34" w:rsidRPr="00476A63" w:rsidRDefault="003E1A34" w:rsidP="003E1A34">
                  <w:pPr>
                    <w:rPr>
                      <w:rFonts w:asciiTheme="minorHAnsi" w:hAnsiTheme="minorHAnsi" w:cstheme="minorHAnsi"/>
                    </w:rPr>
                  </w:pPr>
                </w:p>
              </w:tc>
            </w:tr>
            <w:tr w:rsidR="00081CE3" w:rsidRPr="00476A63" w14:paraId="491DA652"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01076E47"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E397E"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Sala de espera y recepción de muestras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043E2"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9016B"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2C9A"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FBC5"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E76BA" w14:textId="77777777" w:rsidR="003E1A34" w:rsidRPr="00476A63" w:rsidRDefault="003E1A34" w:rsidP="003E1A34">
                  <w:pPr>
                    <w:rPr>
                      <w:rFonts w:asciiTheme="minorHAnsi" w:hAnsiTheme="minorHAnsi" w:cstheme="minorHAnsi"/>
                    </w:rPr>
                  </w:pPr>
                </w:p>
              </w:tc>
            </w:tr>
            <w:tr w:rsidR="00081CE3" w:rsidRPr="00476A63" w14:paraId="423E9126"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11826F3C"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034C"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Baño para pacientes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564C9"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83541"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EE55"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7060C"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FEC06" w14:textId="77777777" w:rsidR="003E1A34" w:rsidRPr="00476A63" w:rsidRDefault="003E1A34" w:rsidP="003E1A34">
                  <w:pPr>
                    <w:rPr>
                      <w:rFonts w:asciiTheme="minorHAnsi" w:hAnsiTheme="minorHAnsi" w:cstheme="minorHAnsi"/>
                    </w:rPr>
                  </w:pPr>
                </w:p>
              </w:tc>
            </w:tr>
            <w:tr w:rsidR="00081CE3" w:rsidRPr="00476A63" w14:paraId="2773618A"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75533904"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F42F8"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Baño para empleados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8E8F5"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DAFB6"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A8F24"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2307E"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3881" w14:textId="77777777" w:rsidR="003E1A34" w:rsidRPr="00476A63" w:rsidRDefault="003E1A34" w:rsidP="003E1A34">
                  <w:pPr>
                    <w:rPr>
                      <w:rFonts w:asciiTheme="minorHAnsi" w:hAnsiTheme="minorHAnsi" w:cstheme="minorHAnsi"/>
                    </w:rPr>
                  </w:pPr>
                </w:p>
              </w:tc>
            </w:tr>
            <w:tr w:rsidR="00081CE3" w:rsidRPr="00476A63" w14:paraId="273D701C"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1071B936"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B0A6E"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Oficina del director, jefe o regente del laboratorio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C188B"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66CA2"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23820"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00315"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2633" w14:textId="77777777" w:rsidR="003E1A34" w:rsidRPr="00476A63" w:rsidRDefault="003E1A34" w:rsidP="003E1A34">
                  <w:pPr>
                    <w:rPr>
                      <w:rFonts w:asciiTheme="minorHAnsi" w:hAnsiTheme="minorHAnsi" w:cstheme="minorHAnsi"/>
                    </w:rPr>
                  </w:pPr>
                </w:p>
              </w:tc>
            </w:tr>
            <w:tr w:rsidR="00081CE3" w:rsidRPr="00476A63" w14:paraId="3F326F53"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7B02A621"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C3687"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Área de toma de muestras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49A4D"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08431"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C2E55"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A4740"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C29F4" w14:textId="77777777" w:rsidR="003E1A34" w:rsidRPr="00476A63" w:rsidRDefault="003E1A34" w:rsidP="003E1A34">
                  <w:pPr>
                    <w:rPr>
                      <w:rFonts w:asciiTheme="minorHAnsi" w:hAnsiTheme="minorHAnsi" w:cstheme="minorHAnsi"/>
                    </w:rPr>
                  </w:pPr>
                </w:p>
              </w:tc>
            </w:tr>
            <w:tr w:rsidR="00081CE3" w:rsidRPr="00476A63" w14:paraId="18BB08DC"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0CE59C65"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8EFA"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química sanguínea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3072E"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3AF1"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F11D"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ABCE6"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DBBD1" w14:textId="77777777" w:rsidR="003E1A34" w:rsidRPr="00476A63" w:rsidRDefault="003E1A34" w:rsidP="003E1A34">
                  <w:pPr>
                    <w:rPr>
                      <w:rFonts w:asciiTheme="minorHAnsi" w:hAnsiTheme="minorHAnsi" w:cstheme="minorHAnsi"/>
                    </w:rPr>
                  </w:pPr>
                </w:p>
              </w:tc>
            </w:tr>
            <w:tr w:rsidR="00081CE3" w:rsidRPr="00476A63" w14:paraId="29278C4C"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5A4FA1C8"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E68E6"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hematología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00F8"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0F387"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35D2"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C8079"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81DB" w14:textId="77777777" w:rsidR="003E1A34" w:rsidRPr="00476A63" w:rsidRDefault="003E1A34" w:rsidP="003E1A34">
                  <w:pPr>
                    <w:rPr>
                      <w:rFonts w:asciiTheme="minorHAnsi" w:hAnsiTheme="minorHAnsi" w:cstheme="minorHAnsi"/>
                    </w:rPr>
                  </w:pPr>
                </w:p>
              </w:tc>
            </w:tr>
            <w:tr w:rsidR="00081CE3" w:rsidRPr="00476A63" w14:paraId="32596456"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6D3DFC00"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97545"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separación de muestras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4E036"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A531B"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30455"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9FC54"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21F59" w14:textId="77777777" w:rsidR="003E1A34" w:rsidRPr="00476A63" w:rsidRDefault="003E1A34" w:rsidP="003E1A34">
                  <w:pPr>
                    <w:rPr>
                      <w:rFonts w:asciiTheme="minorHAnsi" w:hAnsiTheme="minorHAnsi" w:cstheme="minorHAnsi"/>
                    </w:rPr>
                  </w:pPr>
                </w:p>
              </w:tc>
            </w:tr>
            <w:tr w:rsidR="00081CE3" w:rsidRPr="00476A63" w14:paraId="17EB9747"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2A6B0A44"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59011"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Área de inmunología - Serología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4D350"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68F"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2544"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268F5"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1753E" w14:textId="77777777" w:rsidR="003E1A34" w:rsidRPr="00476A63" w:rsidRDefault="003E1A34" w:rsidP="003E1A34">
                  <w:pPr>
                    <w:rPr>
                      <w:rFonts w:asciiTheme="minorHAnsi" w:hAnsiTheme="minorHAnsi" w:cstheme="minorHAnsi"/>
                    </w:rPr>
                  </w:pPr>
                </w:p>
              </w:tc>
            </w:tr>
            <w:tr w:rsidR="00081CE3" w:rsidRPr="00476A63" w14:paraId="28E079EC"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44174AC5"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C4873"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Área de COVID-19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4384C"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09141"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35B0"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5A14B"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9737D" w14:textId="77777777" w:rsidR="003E1A34" w:rsidRPr="00476A63" w:rsidRDefault="003E1A34" w:rsidP="003E1A34">
                  <w:pPr>
                    <w:rPr>
                      <w:rFonts w:asciiTheme="minorHAnsi" w:hAnsiTheme="minorHAnsi" w:cstheme="minorHAnsi"/>
                    </w:rPr>
                  </w:pPr>
                </w:p>
              </w:tc>
            </w:tr>
            <w:tr w:rsidR="00081CE3" w:rsidRPr="00476A63" w14:paraId="3E03AD48"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46B221C9"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E7B3"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microbiología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38308"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6D546"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0B292"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8A92"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BC82" w14:textId="77777777" w:rsidR="003E1A34" w:rsidRPr="00476A63" w:rsidRDefault="003E1A34" w:rsidP="003E1A34">
                  <w:pPr>
                    <w:rPr>
                      <w:rFonts w:asciiTheme="minorHAnsi" w:hAnsiTheme="minorHAnsi" w:cstheme="minorHAnsi"/>
                    </w:rPr>
                  </w:pPr>
                </w:p>
              </w:tc>
            </w:tr>
            <w:tr w:rsidR="00081CE3" w:rsidRPr="00476A63" w14:paraId="15E99089"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2E1B65C5"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BFC66"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informática y/o administrativa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B9FD"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1C5CD"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E075D"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D55F9"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80D79" w14:textId="77777777" w:rsidR="003E1A34" w:rsidRPr="00476A63" w:rsidRDefault="003E1A34" w:rsidP="003E1A34">
                  <w:pPr>
                    <w:rPr>
                      <w:rFonts w:asciiTheme="minorHAnsi" w:hAnsiTheme="minorHAnsi" w:cstheme="minorHAnsi"/>
                    </w:rPr>
                  </w:pPr>
                </w:p>
              </w:tc>
            </w:tr>
            <w:tr w:rsidR="00081CE3" w:rsidRPr="00476A63" w14:paraId="65DB2292"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3C5A8660"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E9F6"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Área de Parasitología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98172"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CEA7"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FA726"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C2568"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4075B" w14:textId="77777777" w:rsidR="003E1A34" w:rsidRPr="00476A63" w:rsidRDefault="003E1A34" w:rsidP="003E1A34">
                  <w:pPr>
                    <w:rPr>
                      <w:rFonts w:asciiTheme="minorHAnsi" w:hAnsiTheme="minorHAnsi" w:cstheme="minorHAnsi"/>
                    </w:rPr>
                  </w:pPr>
                </w:p>
              </w:tc>
            </w:tr>
            <w:tr w:rsidR="00081CE3" w:rsidRPr="00476A63" w14:paraId="10AFC8C4"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22CA2643"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AF68"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Área de Orinas y Líquidos Biológicos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8052B"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B1B0A"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90EFE"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12799"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90633" w14:textId="77777777" w:rsidR="003E1A34" w:rsidRPr="00476A63" w:rsidRDefault="003E1A34" w:rsidP="003E1A34">
                  <w:pPr>
                    <w:rPr>
                      <w:rFonts w:asciiTheme="minorHAnsi" w:hAnsiTheme="minorHAnsi" w:cstheme="minorHAnsi"/>
                    </w:rPr>
                  </w:pPr>
                </w:p>
              </w:tc>
            </w:tr>
            <w:tr w:rsidR="00081CE3" w:rsidRPr="00476A63" w14:paraId="1C4B0AC4"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42B5D2F5"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CCFB"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Casilleros individuales para los trabajadores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9A11"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52B2"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E4C4F"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23DC7"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8D548" w14:textId="77777777" w:rsidR="003E1A34" w:rsidRPr="00476A63" w:rsidRDefault="003E1A34" w:rsidP="003E1A34">
                  <w:pPr>
                    <w:rPr>
                      <w:rFonts w:asciiTheme="minorHAnsi" w:hAnsiTheme="minorHAnsi" w:cstheme="minorHAnsi"/>
                    </w:rPr>
                  </w:pPr>
                </w:p>
              </w:tc>
            </w:tr>
            <w:tr w:rsidR="00081CE3" w:rsidRPr="00476A63" w14:paraId="654E991E"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05E8D25B"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95AB"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almacenamiento de reactivos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CAC32"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6C34B"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EF8E1"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E811E"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C2A46" w14:textId="77777777" w:rsidR="003E1A34" w:rsidRPr="00476A63" w:rsidRDefault="003E1A34" w:rsidP="003E1A34">
                  <w:pPr>
                    <w:rPr>
                      <w:rFonts w:asciiTheme="minorHAnsi" w:hAnsiTheme="minorHAnsi" w:cstheme="minorHAnsi"/>
                    </w:rPr>
                  </w:pPr>
                </w:p>
              </w:tc>
            </w:tr>
            <w:tr w:rsidR="00081CE3" w:rsidRPr="00476A63" w14:paraId="690EA0B9"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1354FE00"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0145"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reposo para pacientes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A818B"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8844B"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80013"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78FAE"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FB13A" w14:textId="77777777" w:rsidR="003E1A34" w:rsidRPr="00476A63" w:rsidRDefault="003E1A34" w:rsidP="003E1A34">
                  <w:pPr>
                    <w:rPr>
                      <w:rFonts w:asciiTheme="minorHAnsi" w:hAnsiTheme="minorHAnsi" w:cstheme="minorHAnsi"/>
                    </w:rPr>
                  </w:pPr>
                </w:p>
              </w:tc>
            </w:tr>
            <w:tr w:rsidR="00081CE3" w:rsidRPr="00476A63" w14:paraId="78C0A7C7"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7138C690"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6734E"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 xml:space="preserve">Área de almacenamiento o archivo de documentación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24DE1"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282B5"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4F04"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D308F"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CAB32" w14:textId="77777777" w:rsidR="003E1A34" w:rsidRPr="00476A63" w:rsidRDefault="003E1A34" w:rsidP="003E1A34">
                  <w:pPr>
                    <w:rPr>
                      <w:rFonts w:asciiTheme="minorHAnsi" w:hAnsiTheme="minorHAnsi" w:cstheme="minorHAnsi"/>
                    </w:rPr>
                  </w:pPr>
                </w:p>
              </w:tc>
            </w:tr>
            <w:tr w:rsidR="00081CE3" w:rsidRPr="00476A63" w14:paraId="461C5546" w14:textId="77777777" w:rsidTr="00081CE3">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11F17EFF"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1C04B" w14:textId="77777777" w:rsidR="003E1A34" w:rsidRPr="00476A63" w:rsidRDefault="003E1A34" w:rsidP="001D6DA6">
                  <w:pPr>
                    <w:pStyle w:val="Prrafodelista"/>
                    <w:numPr>
                      <w:ilvl w:val="0"/>
                      <w:numId w:val="24"/>
                    </w:numPr>
                    <w:spacing w:after="120"/>
                    <w:contextualSpacing w:val="0"/>
                    <w:rPr>
                      <w:rFonts w:asciiTheme="minorHAnsi" w:hAnsiTheme="minorHAnsi" w:cstheme="minorHAnsi"/>
                    </w:rPr>
                  </w:pPr>
                  <w:r w:rsidRPr="00476A63">
                    <w:rPr>
                      <w:rFonts w:asciiTheme="minorHAnsi" w:hAnsiTheme="minorHAnsi" w:cstheme="minorHAnsi"/>
                    </w:rPr>
                    <w:t>Area de lavado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AFE45"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9952D"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CBFC8"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62CCD"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1A9CF" w14:textId="77777777" w:rsidR="003E1A34" w:rsidRPr="00476A63" w:rsidRDefault="003E1A34" w:rsidP="003E1A34">
                  <w:pPr>
                    <w:rPr>
                      <w:rFonts w:asciiTheme="minorHAnsi" w:hAnsiTheme="minorHAnsi" w:cstheme="minorHAnsi"/>
                    </w:rPr>
                  </w:pPr>
                </w:p>
              </w:tc>
            </w:tr>
            <w:tr w:rsidR="00081CE3" w:rsidRPr="00476A63" w14:paraId="202A7437" w14:textId="77777777" w:rsidTr="00081CE3">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4800278F"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t>2.</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A7D94" w14:textId="77777777" w:rsidR="003E1A34" w:rsidRPr="00476A63" w:rsidRDefault="003E1A34" w:rsidP="003E1A34">
                  <w:pPr>
                    <w:spacing w:after="120"/>
                    <w:jc w:val="both"/>
                    <w:rPr>
                      <w:rFonts w:asciiTheme="minorHAnsi" w:hAnsiTheme="minorHAnsi" w:cstheme="minorHAnsi"/>
                      <w:b/>
                    </w:rPr>
                  </w:pPr>
                  <w:r w:rsidRPr="00476A63">
                    <w:rPr>
                      <w:rFonts w:asciiTheme="minorHAnsi" w:hAnsiTheme="minorHAnsi" w:cstheme="minorHAnsi"/>
                      <w:b/>
                    </w:rPr>
                    <w:t xml:space="preserve">MOBILIARIO: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6E6E" w14:textId="77777777" w:rsidR="003E1A34" w:rsidRPr="00476A63" w:rsidRDefault="003E1A34" w:rsidP="003E1A34">
                  <w:pPr>
                    <w:spacing w:after="120"/>
                    <w:rPr>
                      <w:rFonts w:asciiTheme="minorHAnsi" w:hAnsiTheme="minorHAnsi" w:cstheme="minorHAnsi"/>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95FBC"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A66BE" w14:textId="77777777" w:rsidR="003E1A34" w:rsidRPr="00476A63" w:rsidRDefault="003E1A34" w:rsidP="003E1A34">
                  <w:pPr>
                    <w:spacing w:after="120"/>
                    <w:jc w:val="center"/>
                    <w:rPr>
                      <w:rFonts w:asciiTheme="minorHAnsi" w:hAnsiTheme="minorHAnsi" w:cstheme="minorHAnsi"/>
                      <w:b/>
                      <w:color w:val="000000"/>
                    </w:rPr>
                  </w:pPr>
                  <w:r w:rsidRPr="00476A63">
                    <w:rPr>
                      <w:rFonts w:asciiTheme="minorHAnsi" w:hAnsiTheme="minorHAnsi" w:cstheme="minorHAnsi"/>
                      <w:b/>
                      <w:color w:val="000000"/>
                    </w:rPr>
                    <w:t>2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70BF"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348A" w14:textId="77777777" w:rsidR="003E1A34" w:rsidRPr="00476A63" w:rsidRDefault="003E1A34" w:rsidP="003E1A34">
                  <w:pPr>
                    <w:rPr>
                      <w:rFonts w:asciiTheme="minorHAnsi" w:hAnsiTheme="minorHAnsi" w:cstheme="minorHAnsi"/>
                    </w:rPr>
                  </w:pPr>
                </w:p>
              </w:tc>
            </w:tr>
            <w:tr w:rsidR="00081CE3" w:rsidRPr="00476A63" w14:paraId="1C4E81C9" w14:textId="77777777" w:rsidTr="00081CE3">
              <w:trPr>
                <w:trHeight w:val="20"/>
              </w:trPr>
              <w:tc>
                <w:tcPr>
                  <w:tcW w:w="346" w:type="dxa"/>
                  <w:vMerge/>
                  <w:tcBorders>
                    <w:top w:val="single" w:sz="4" w:space="0" w:color="000000" w:themeColor="text1"/>
                    <w:left w:val="single" w:sz="4" w:space="0" w:color="000000" w:themeColor="text1"/>
                    <w:right w:val="single" w:sz="4" w:space="0" w:color="000000" w:themeColor="text1"/>
                  </w:tcBorders>
                  <w:vAlign w:val="center"/>
                </w:tcPr>
                <w:p w14:paraId="17B932E8"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2A85A" w14:textId="77777777" w:rsidR="003E1A34" w:rsidRPr="00476A63" w:rsidRDefault="003E1A34" w:rsidP="001D6DA6">
                  <w:pPr>
                    <w:pStyle w:val="Prrafodelista"/>
                    <w:numPr>
                      <w:ilvl w:val="0"/>
                      <w:numId w:val="25"/>
                    </w:numPr>
                    <w:spacing w:after="120"/>
                    <w:contextualSpacing w:val="0"/>
                    <w:jc w:val="both"/>
                    <w:rPr>
                      <w:rFonts w:asciiTheme="minorHAnsi" w:hAnsiTheme="minorHAnsi" w:cstheme="minorHAnsi"/>
                    </w:rPr>
                  </w:pPr>
                  <w:r w:rsidRPr="00476A63">
                    <w:rPr>
                      <w:rFonts w:asciiTheme="minorHAnsi" w:hAnsiTheme="minorHAnsi" w:cstheme="minorHAnsi"/>
                    </w:rPr>
                    <w:t xml:space="preserve">Sillas o sillones para toma de muestras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155C5"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42E93"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B863D" w14:textId="77777777" w:rsidR="003E1A34" w:rsidRPr="00476A63" w:rsidRDefault="003E1A34" w:rsidP="003E1A34">
                  <w:pPr>
                    <w:spacing w:after="120"/>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9748E"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92D60" w14:textId="77777777" w:rsidR="003E1A34" w:rsidRPr="00476A63" w:rsidRDefault="003E1A34" w:rsidP="003E1A34">
                  <w:pPr>
                    <w:rPr>
                      <w:rFonts w:asciiTheme="minorHAnsi" w:hAnsiTheme="minorHAnsi" w:cstheme="minorHAnsi"/>
                    </w:rPr>
                  </w:pPr>
                </w:p>
              </w:tc>
            </w:tr>
            <w:tr w:rsidR="00081CE3" w:rsidRPr="00476A63" w14:paraId="6EE18E4A"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0AD5C18E"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F2DA4" w14:textId="77777777" w:rsidR="003E1A34" w:rsidRPr="00476A63" w:rsidRDefault="003E1A34" w:rsidP="001D6DA6">
                  <w:pPr>
                    <w:pStyle w:val="Prrafodelista"/>
                    <w:numPr>
                      <w:ilvl w:val="0"/>
                      <w:numId w:val="25"/>
                    </w:numPr>
                    <w:spacing w:after="120"/>
                    <w:contextualSpacing w:val="0"/>
                    <w:jc w:val="both"/>
                    <w:rPr>
                      <w:rFonts w:asciiTheme="minorHAnsi" w:hAnsiTheme="minorHAnsi" w:cstheme="minorHAnsi"/>
                    </w:rPr>
                  </w:pPr>
                  <w:r w:rsidRPr="00476A63">
                    <w:rPr>
                      <w:rFonts w:asciiTheme="minorHAnsi" w:hAnsiTheme="minorHAnsi" w:cstheme="minorHAnsi"/>
                    </w:rPr>
                    <w:t>Mobiliario para el área de recepción acorde a requerimientos de laboratorio de análisis clínicos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6CA3D"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961F3"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F6E4F" w14:textId="77777777" w:rsidR="003E1A34" w:rsidRPr="00476A63" w:rsidRDefault="003E1A34" w:rsidP="003E1A34">
                  <w:pPr>
                    <w:spacing w:after="120"/>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7AE09"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C40E0" w14:textId="77777777" w:rsidR="003E1A34" w:rsidRPr="00476A63" w:rsidRDefault="003E1A34" w:rsidP="003E1A34">
                  <w:pPr>
                    <w:rPr>
                      <w:rFonts w:asciiTheme="minorHAnsi" w:hAnsiTheme="minorHAnsi" w:cstheme="minorHAnsi"/>
                    </w:rPr>
                  </w:pPr>
                </w:p>
              </w:tc>
            </w:tr>
            <w:tr w:rsidR="00081CE3" w:rsidRPr="00476A63" w14:paraId="04EAEBFB"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5E1CAC12"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22873" w14:textId="1AC93CA3" w:rsidR="003E1A34" w:rsidRPr="00476A63" w:rsidRDefault="003E1A34" w:rsidP="001D6DA6">
                  <w:pPr>
                    <w:numPr>
                      <w:ilvl w:val="0"/>
                      <w:numId w:val="25"/>
                    </w:numPr>
                    <w:spacing w:after="120"/>
                    <w:jc w:val="both"/>
                    <w:rPr>
                      <w:rFonts w:asciiTheme="minorHAnsi" w:hAnsiTheme="minorHAnsi" w:cstheme="minorHAnsi"/>
                    </w:rPr>
                  </w:pPr>
                  <w:r w:rsidRPr="00476A63">
                    <w:rPr>
                      <w:rFonts w:asciiTheme="minorHAnsi" w:hAnsiTheme="minorHAnsi" w:cstheme="minorHAnsi"/>
                    </w:rPr>
                    <w:t xml:space="preserve">Mesones de trabajo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8B8F"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4C73E"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C4448" w14:textId="77777777" w:rsidR="003E1A34" w:rsidRPr="00476A63" w:rsidRDefault="003E1A34" w:rsidP="003E1A34">
                  <w:pPr>
                    <w:spacing w:after="120"/>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3ED1"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ACEC3" w14:textId="77777777" w:rsidR="003E1A34" w:rsidRPr="00476A63" w:rsidRDefault="003E1A34" w:rsidP="003E1A34">
                  <w:pPr>
                    <w:rPr>
                      <w:rFonts w:asciiTheme="minorHAnsi" w:hAnsiTheme="minorHAnsi" w:cstheme="minorHAnsi"/>
                    </w:rPr>
                  </w:pPr>
                </w:p>
              </w:tc>
            </w:tr>
            <w:tr w:rsidR="00081CE3" w:rsidRPr="00476A63" w14:paraId="63DBB929"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436BA731"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9E6AF" w14:textId="77777777" w:rsidR="003E1A34" w:rsidRPr="00476A63" w:rsidRDefault="003E1A34" w:rsidP="001D6DA6">
                  <w:pPr>
                    <w:numPr>
                      <w:ilvl w:val="0"/>
                      <w:numId w:val="25"/>
                    </w:numPr>
                    <w:spacing w:after="120"/>
                    <w:jc w:val="both"/>
                    <w:rPr>
                      <w:rFonts w:asciiTheme="minorHAnsi" w:hAnsiTheme="minorHAnsi" w:cstheme="minorHAnsi"/>
                    </w:rPr>
                  </w:pPr>
                  <w:r w:rsidRPr="00476A63">
                    <w:rPr>
                      <w:rFonts w:asciiTheme="minorHAnsi" w:hAnsiTheme="minorHAnsi" w:cstheme="minorHAnsi"/>
                    </w:rPr>
                    <w:t xml:space="preserve">Estantería necesaria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37FEB"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4AFE"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CA60D" w14:textId="77777777" w:rsidR="003E1A34" w:rsidRPr="00476A63" w:rsidRDefault="003E1A34" w:rsidP="003E1A34">
                  <w:pPr>
                    <w:spacing w:after="120"/>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07E8"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1830" w14:textId="77777777" w:rsidR="003E1A34" w:rsidRPr="00476A63" w:rsidRDefault="003E1A34" w:rsidP="003E1A34">
                  <w:pPr>
                    <w:rPr>
                      <w:rFonts w:asciiTheme="minorHAnsi" w:hAnsiTheme="minorHAnsi" w:cstheme="minorHAnsi"/>
                    </w:rPr>
                  </w:pPr>
                </w:p>
              </w:tc>
            </w:tr>
            <w:tr w:rsidR="00081CE3" w:rsidRPr="00476A63" w14:paraId="51D796CA" w14:textId="77777777" w:rsidTr="00081CE3">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7F5B3DEC" w14:textId="77777777" w:rsidR="003E1A34" w:rsidRPr="00476A63" w:rsidRDefault="003E1A34" w:rsidP="003E1A34">
                  <w:pPr>
                    <w:jc w:val="center"/>
                    <w:rPr>
                      <w:rFonts w:asciiTheme="minorHAnsi" w:hAnsiTheme="minorHAnsi" w:cstheme="minorHAnsi"/>
                      <w:b/>
                      <w:bCs/>
                      <w:color w:val="000000"/>
                    </w:rPr>
                  </w:pPr>
                </w:p>
                <w:p w14:paraId="6A637361" w14:textId="77777777" w:rsidR="003E1A34" w:rsidRPr="00476A63" w:rsidRDefault="003E1A34" w:rsidP="003E1A34">
                  <w:pPr>
                    <w:jc w:val="center"/>
                    <w:rPr>
                      <w:rFonts w:asciiTheme="minorHAnsi" w:hAnsiTheme="minorHAnsi" w:cstheme="minorHAnsi"/>
                      <w:b/>
                      <w:bCs/>
                      <w:color w:val="000000"/>
                    </w:rPr>
                  </w:pPr>
                </w:p>
                <w:p w14:paraId="044E38C4" w14:textId="77777777" w:rsidR="003E1A34" w:rsidRPr="00476A63" w:rsidRDefault="003E1A34" w:rsidP="003E1A34">
                  <w:pPr>
                    <w:jc w:val="center"/>
                    <w:rPr>
                      <w:rFonts w:asciiTheme="minorHAnsi" w:hAnsiTheme="minorHAnsi" w:cstheme="minorHAnsi"/>
                      <w:b/>
                      <w:bCs/>
                      <w:color w:val="000000"/>
                    </w:rPr>
                  </w:pPr>
                </w:p>
                <w:p w14:paraId="47E47997" w14:textId="77777777" w:rsidR="003E1A34" w:rsidRPr="00476A63" w:rsidRDefault="003E1A34" w:rsidP="003E1A34">
                  <w:pPr>
                    <w:jc w:val="center"/>
                    <w:rPr>
                      <w:rFonts w:asciiTheme="minorHAnsi" w:hAnsiTheme="minorHAnsi" w:cstheme="minorHAnsi"/>
                      <w:b/>
                      <w:bCs/>
                      <w:color w:val="000000"/>
                    </w:rPr>
                  </w:pPr>
                </w:p>
                <w:p w14:paraId="23196D26" w14:textId="77777777" w:rsidR="003E1A34" w:rsidRPr="00476A63" w:rsidRDefault="003E1A34" w:rsidP="003E1A34">
                  <w:pPr>
                    <w:jc w:val="center"/>
                    <w:rPr>
                      <w:rFonts w:asciiTheme="minorHAnsi" w:hAnsiTheme="minorHAnsi" w:cstheme="minorHAnsi"/>
                      <w:b/>
                      <w:bCs/>
                      <w:color w:val="000000"/>
                    </w:rPr>
                  </w:pPr>
                </w:p>
                <w:p w14:paraId="217D15BC" w14:textId="77777777" w:rsidR="003E1A34" w:rsidRPr="00476A63" w:rsidRDefault="003E1A34" w:rsidP="003E1A34">
                  <w:pPr>
                    <w:jc w:val="center"/>
                    <w:rPr>
                      <w:rFonts w:asciiTheme="minorHAnsi" w:hAnsiTheme="minorHAnsi" w:cstheme="minorHAnsi"/>
                      <w:b/>
                      <w:bCs/>
                      <w:color w:val="000000"/>
                    </w:rPr>
                  </w:pPr>
                </w:p>
                <w:p w14:paraId="56B79959" w14:textId="77777777" w:rsidR="003E1A34" w:rsidRPr="00476A63" w:rsidRDefault="003E1A34" w:rsidP="003E1A34">
                  <w:pPr>
                    <w:jc w:val="center"/>
                    <w:rPr>
                      <w:rFonts w:asciiTheme="minorHAnsi" w:hAnsiTheme="minorHAnsi" w:cstheme="minorHAnsi"/>
                      <w:b/>
                      <w:bCs/>
                      <w:color w:val="000000"/>
                    </w:rPr>
                  </w:pPr>
                </w:p>
                <w:p w14:paraId="5C82D32E" w14:textId="77777777" w:rsidR="003E1A34" w:rsidRPr="00476A63" w:rsidRDefault="003E1A34" w:rsidP="003E1A34">
                  <w:pPr>
                    <w:jc w:val="center"/>
                    <w:rPr>
                      <w:rFonts w:asciiTheme="minorHAnsi" w:hAnsiTheme="minorHAnsi" w:cstheme="minorHAnsi"/>
                      <w:b/>
                      <w:bCs/>
                      <w:color w:val="000000"/>
                    </w:rPr>
                  </w:pPr>
                </w:p>
                <w:p w14:paraId="21EC8279" w14:textId="77777777" w:rsidR="003E1A34" w:rsidRPr="00476A63" w:rsidRDefault="003E1A34" w:rsidP="003E1A34">
                  <w:pPr>
                    <w:jc w:val="center"/>
                    <w:rPr>
                      <w:rFonts w:asciiTheme="minorHAnsi" w:hAnsiTheme="minorHAnsi" w:cstheme="minorHAnsi"/>
                      <w:b/>
                      <w:bCs/>
                      <w:color w:val="000000"/>
                    </w:rPr>
                  </w:pPr>
                </w:p>
                <w:p w14:paraId="095631FA" w14:textId="77777777" w:rsidR="003E1A34" w:rsidRPr="00476A63" w:rsidRDefault="003E1A34" w:rsidP="003E1A34">
                  <w:pPr>
                    <w:jc w:val="center"/>
                    <w:rPr>
                      <w:rFonts w:asciiTheme="minorHAnsi" w:hAnsiTheme="minorHAnsi" w:cstheme="minorHAnsi"/>
                      <w:b/>
                      <w:bCs/>
                      <w:color w:val="000000"/>
                    </w:rPr>
                  </w:pPr>
                </w:p>
                <w:p w14:paraId="4AC80B60" w14:textId="77777777" w:rsidR="003E1A34" w:rsidRPr="00476A63" w:rsidRDefault="003E1A34" w:rsidP="003E1A34">
                  <w:pPr>
                    <w:jc w:val="center"/>
                    <w:rPr>
                      <w:rFonts w:asciiTheme="minorHAnsi" w:hAnsiTheme="minorHAnsi" w:cstheme="minorHAnsi"/>
                      <w:b/>
                      <w:bCs/>
                      <w:color w:val="000000"/>
                    </w:rPr>
                  </w:pPr>
                </w:p>
                <w:p w14:paraId="77694D9E" w14:textId="77777777" w:rsidR="003E1A34" w:rsidRPr="00476A63" w:rsidRDefault="003E1A34" w:rsidP="003E1A34">
                  <w:pPr>
                    <w:jc w:val="center"/>
                    <w:rPr>
                      <w:rFonts w:asciiTheme="minorHAnsi" w:hAnsiTheme="minorHAnsi" w:cstheme="minorHAnsi"/>
                      <w:b/>
                      <w:bCs/>
                      <w:color w:val="000000"/>
                    </w:rPr>
                  </w:pPr>
                </w:p>
                <w:p w14:paraId="1DD3AE3F" w14:textId="77777777" w:rsidR="003E1A34" w:rsidRPr="00476A63" w:rsidRDefault="003E1A34" w:rsidP="003E1A34">
                  <w:pPr>
                    <w:jc w:val="center"/>
                    <w:rPr>
                      <w:rFonts w:asciiTheme="minorHAnsi" w:hAnsiTheme="minorHAnsi" w:cstheme="minorHAnsi"/>
                      <w:b/>
                      <w:bCs/>
                      <w:color w:val="000000"/>
                    </w:rPr>
                  </w:pPr>
                </w:p>
                <w:p w14:paraId="5CD06680" w14:textId="77777777" w:rsidR="003E1A34" w:rsidRPr="00476A63" w:rsidRDefault="003E1A34" w:rsidP="003E1A34">
                  <w:pPr>
                    <w:jc w:val="center"/>
                    <w:rPr>
                      <w:rFonts w:asciiTheme="minorHAnsi" w:hAnsiTheme="minorHAnsi" w:cstheme="minorHAnsi"/>
                      <w:b/>
                      <w:bCs/>
                      <w:color w:val="000000"/>
                    </w:rPr>
                  </w:pPr>
                </w:p>
                <w:p w14:paraId="41F91E82" w14:textId="77777777" w:rsidR="003E1A34" w:rsidRPr="00476A63" w:rsidRDefault="003E1A34" w:rsidP="003E1A34">
                  <w:pPr>
                    <w:jc w:val="center"/>
                    <w:rPr>
                      <w:rFonts w:asciiTheme="minorHAnsi" w:hAnsiTheme="minorHAnsi" w:cstheme="minorHAnsi"/>
                      <w:b/>
                      <w:bCs/>
                      <w:color w:val="000000"/>
                    </w:rPr>
                  </w:pPr>
                </w:p>
                <w:p w14:paraId="0D142B2F" w14:textId="77777777" w:rsidR="003E1A34" w:rsidRPr="00476A63" w:rsidRDefault="003E1A34" w:rsidP="003E1A34">
                  <w:pPr>
                    <w:jc w:val="center"/>
                    <w:rPr>
                      <w:rFonts w:asciiTheme="minorHAnsi" w:hAnsiTheme="minorHAnsi" w:cstheme="minorHAnsi"/>
                      <w:b/>
                      <w:bCs/>
                      <w:color w:val="000000"/>
                    </w:rPr>
                  </w:pPr>
                </w:p>
                <w:p w14:paraId="59C96843" w14:textId="77777777" w:rsidR="003E1A34" w:rsidRPr="00476A63" w:rsidRDefault="003E1A34" w:rsidP="003E1A34">
                  <w:pPr>
                    <w:jc w:val="center"/>
                    <w:rPr>
                      <w:rFonts w:asciiTheme="minorHAnsi" w:hAnsiTheme="minorHAnsi" w:cstheme="minorHAnsi"/>
                      <w:b/>
                      <w:bCs/>
                      <w:color w:val="000000"/>
                    </w:rPr>
                  </w:pPr>
                </w:p>
                <w:p w14:paraId="1EB1C967" w14:textId="77777777" w:rsidR="003E1A34" w:rsidRPr="00476A63" w:rsidRDefault="003E1A34" w:rsidP="003E1A34">
                  <w:pPr>
                    <w:jc w:val="center"/>
                    <w:rPr>
                      <w:rFonts w:asciiTheme="minorHAnsi" w:hAnsiTheme="minorHAnsi" w:cstheme="minorHAnsi"/>
                      <w:b/>
                      <w:bCs/>
                      <w:color w:val="000000"/>
                    </w:rPr>
                  </w:pPr>
                </w:p>
                <w:p w14:paraId="25883FF3" w14:textId="77777777" w:rsidR="003E1A34" w:rsidRPr="00476A63" w:rsidRDefault="003E1A34" w:rsidP="003E1A34">
                  <w:pPr>
                    <w:jc w:val="center"/>
                    <w:rPr>
                      <w:rFonts w:asciiTheme="minorHAnsi" w:hAnsiTheme="minorHAnsi" w:cstheme="minorHAnsi"/>
                      <w:b/>
                      <w:bCs/>
                      <w:color w:val="000000"/>
                    </w:rPr>
                  </w:pPr>
                </w:p>
                <w:p w14:paraId="770A0459" w14:textId="77777777" w:rsidR="003E1A34" w:rsidRPr="00476A63" w:rsidRDefault="003E1A34" w:rsidP="003E1A34">
                  <w:pPr>
                    <w:jc w:val="center"/>
                    <w:rPr>
                      <w:rFonts w:asciiTheme="minorHAnsi" w:hAnsiTheme="minorHAnsi" w:cstheme="minorHAnsi"/>
                      <w:b/>
                      <w:bCs/>
                      <w:color w:val="000000"/>
                    </w:rPr>
                  </w:pPr>
                </w:p>
                <w:p w14:paraId="5655B794" w14:textId="77777777" w:rsidR="003E1A34" w:rsidRPr="00476A63" w:rsidRDefault="003E1A34" w:rsidP="003E1A34">
                  <w:pPr>
                    <w:jc w:val="center"/>
                    <w:rPr>
                      <w:rFonts w:asciiTheme="minorHAnsi" w:hAnsiTheme="minorHAnsi" w:cstheme="minorHAnsi"/>
                      <w:b/>
                      <w:bCs/>
                      <w:color w:val="000000"/>
                    </w:rPr>
                  </w:pPr>
                </w:p>
                <w:p w14:paraId="31707C50" w14:textId="77777777" w:rsidR="003E1A34" w:rsidRPr="00476A63" w:rsidRDefault="003E1A34" w:rsidP="003E1A34">
                  <w:pPr>
                    <w:jc w:val="center"/>
                    <w:rPr>
                      <w:rFonts w:asciiTheme="minorHAnsi" w:hAnsiTheme="minorHAnsi" w:cstheme="minorHAnsi"/>
                      <w:b/>
                      <w:bCs/>
                      <w:color w:val="000000"/>
                    </w:rPr>
                  </w:pPr>
                </w:p>
                <w:p w14:paraId="435DD0D8" w14:textId="77777777" w:rsidR="003E1A34" w:rsidRPr="00476A63" w:rsidRDefault="003E1A34" w:rsidP="003E1A34">
                  <w:pPr>
                    <w:jc w:val="center"/>
                    <w:rPr>
                      <w:rFonts w:asciiTheme="minorHAnsi" w:hAnsiTheme="minorHAnsi" w:cstheme="minorHAnsi"/>
                      <w:b/>
                      <w:bCs/>
                      <w:color w:val="000000"/>
                    </w:rPr>
                  </w:pPr>
                </w:p>
                <w:p w14:paraId="0121C8C3" w14:textId="77777777" w:rsidR="003E1A34" w:rsidRPr="00476A63" w:rsidRDefault="003E1A34" w:rsidP="003E1A34">
                  <w:pPr>
                    <w:jc w:val="center"/>
                    <w:rPr>
                      <w:rFonts w:asciiTheme="minorHAnsi" w:hAnsiTheme="minorHAnsi" w:cstheme="minorHAnsi"/>
                      <w:b/>
                      <w:bCs/>
                      <w:color w:val="000000"/>
                    </w:rPr>
                  </w:pPr>
                </w:p>
                <w:p w14:paraId="081F8F99" w14:textId="77777777" w:rsidR="003E1A34" w:rsidRPr="00476A63" w:rsidRDefault="003E1A34" w:rsidP="003E1A34">
                  <w:pPr>
                    <w:jc w:val="center"/>
                    <w:rPr>
                      <w:rFonts w:asciiTheme="minorHAnsi" w:hAnsiTheme="minorHAnsi" w:cstheme="minorHAnsi"/>
                      <w:b/>
                      <w:bCs/>
                      <w:color w:val="000000"/>
                    </w:rPr>
                  </w:pPr>
                </w:p>
                <w:p w14:paraId="3DD4A13F" w14:textId="77777777" w:rsidR="003E1A34" w:rsidRPr="00476A63" w:rsidRDefault="003E1A34" w:rsidP="003E1A34">
                  <w:pPr>
                    <w:jc w:val="center"/>
                    <w:rPr>
                      <w:rFonts w:asciiTheme="minorHAnsi" w:hAnsiTheme="minorHAnsi" w:cstheme="minorHAnsi"/>
                      <w:b/>
                      <w:bCs/>
                      <w:color w:val="000000"/>
                    </w:rPr>
                  </w:pPr>
                </w:p>
                <w:p w14:paraId="213AC9DD" w14:textId="77777777" w:rsidR="003E1A34" w:rsidRPr="00476A63" w:rsidRDefault="003E1A34" w:rsidP="003E1A34">
                  <w:pPr>
                    <w:jc w:val="center"/>
                    <w:rPr>
                      <w:rFonts w:asciiTheme="minorHAnsi" w:hAnsiTheme="minorHAnsi" w:cstheme="minorHAnsi"/>
                      <w:b/>
                      <w:bCs/>
                      <w:color w:val="000000"/>
                    </w:rPr>
                  </w:pPr>
                </w:p>
                <w:p w14:paraId="675EE884" w14:textId="77777777" w:rsidR="003E1A34" w:rsidRPr="00476A63" w:rsidRDefault="003E1A34" w:rsidP="003E1A34">
                  <w:pPr>
                    <w:jc w:val="center"/>
                    <w:rPr>
                      <w:rFonts w:asciiTheme="minorHAnsi" w:hAnsiTheme="minorHAnsi" w:cstheme="minorHAnsi"/>
                      <w:b/>
                      <w:bCs/>
                      <w:color w:val="000000"/>
                    </w:rPr>
                  </w:pPr>
                </w:p>
                <w:p w14:paraId="3F0B09DD" w14:textId="77777777" w:rsidR="003E1A34" w:rsidRPr="00476A63" w:rsidRDefault="003E1A34" w:rsidP="003E1A34">
                  <w:pPr>
                    <w:jc w:val="center"/>
                    <w:rPr>
                      <w:rFonts w:asciiTheme="minorHAnsi" w:hAnsiTheme="minorHAnsi" w:cstheme="minorHAnsi"/>
                      <w:b/>
                      <w:bCs/>
                      <w:color w:val="000000"/>
                    </w:rPr>
                  </w:pPr>
                </w:p>
                <w:p w14:paraId="25862B12" w14:textId="77777777" w:rsidR="003E1A34" w:rsidRPr="00476A63" w:rsidRDefault="003E1A34" w:rsidP="003E1A34">
                  <w:pPr>
                    <w:jc w:val="center"/>
                    <w:rPr>
                      <w:rFonts w:asciiTheme="minorHAnsi" w:hAnsiTheme="minorHAnsi" w:cstheme="minorHAnsi"/>
                      <w:b/>
                      <w:bCs/>
                      <w:color w:val="000000"/>
                    </w:rPr>
                  </w:pPr>
                </w:p>
                <w:p w14:paraId="272F0577" w14:textId="77777777" w:rsidR="003E1A34" w:rsidRPr="00476A63" w:rsidRDefault="003E1A34" w:rsidP="003E1A34">
                  <w:pPr>
                    <w:jc w:val="center"/>
                    <w:rPr>
                      <w:rFonts w:asciiTheme="minorHAnsi" w:hAnsiTheme="minorHAnsi" w:cstheme="minorHAnsi"/>
                      <w:b/>
                      <w:bCs/>
                      <w:color w:val="000000"/>
                    </w:rPr>
                  </w:pPr>
                </w:p>
                <w:p w14:paraId="51F17B59" w14:textId="77777777" w:rsidR="003E1A34" w:rsidRPr="00476A63" w:rsidRDefault="003E1A34" w:rsidP="003E1A34">
                  <w:pPr>
                    <w:jc w:val="center"/>
                    <w:rPr>
                      <w:rFonts w:asciiTheme="minorHAnsi" w:hAnsiTheme="minorHAnsi" w:cstheme="minorHAnsi"/>
                      <w:b/>
                      <w:bCs/>
                      <w:color w:val="000000"/>
                    </w:rPr>
                  </w:pPr>
                </w:p>
                <w:p w14:paraId="3815EC5C" w14:textId="77777777" w:rsidR="003E1A34" w:rsidRPr="00476A63" w:rsidRDefault="003E1A34" w:rsidP="003E1A34">
                  <w:pPr>
                    <w:jc w:val="center"/>
                    <w:rPr>
                      <w:rFonts w:asciiTheme="minorHAnsi" w:hAnsiTheme="minorHAnsi" w:cstheme="minorHAnsi"/>
                      <w:b/>
                      <w:bCs/>
                      <w:color w:val="000000"/>
                    </w:rPr>
                  </w:pPr>
                </w:p>
                <w:p w14:paraId="3C1955E5" w14:textId="77777777" w:rsidR="003E1A34" w:rsidRPr="00476A63" w:rsidRDefault="003E1A34" w:rsidP="003E1A34">
                  <w:pPr>
                    <w:jc w:val="center"/>
                    <w:rPr>
                      <w:rFonts w:asciiTheme="minorHAnsi" w:hAnsiTheme="minorHAnsi" w:cstheme="minorHAnsi"/>
                      <w:b/>
                      <w:bCs/>
                      <w:color w:val="000000"/>
                    </w:rPr>
                  </w:pPr>
                </w:p>
                <w:p w14:paraId="33010F2E" w14:textId="77777777" w:rsidR="003E1A34" w:rsidRPr="00476A63" w:rsidRDefault="003E1A34" w:rsidP="003E1A34">
                  <w:pPr>
                    <w:jc w:val="center"/>
                    <w:rPr>
                      <w:rFonts w:asciiTheme="minorHAnsi" w:hAnsiTheme="minorHAnsi" w:cstheme="minorHAnsi"/>
                      <w:b/>
                      <w:bCs/>
                      <w:color w:val="000000"/>
                    </w:rPr>
                  </w:pPr>
                </w:p>
                <w:p w14:paraId="4AB01B25" w14:textId="77777777" w:rsidR="003E1A34" w:rsidRPr="00476A63" w:rsidRDefault="003E1A34" w:rsidP="003E1A34">
                  <w:pPr>
                    <w:jc w:val="center"/>
                    <w:rPr>
                      <w:rFonts w:asciiTheme="minorHAnsi" w:hAnsiTheme="minorHAnsi" w:cstheme="minorHAnsi"/>
                      <w:b/>
                      <w:bCs/>
                      <w:color w:val="000000"/>
                    </w:rPr>
                  </w:pPr>
                </w:p>
                <w:p w14:paraId="610E4690" w14:textId="77777777" w:rsidR="003E1A34" w:rsidRPr="00476A63" w:rsidRDefault="003E1A34" w:rsidP="003E1A34">
                  <w:pPr>
                    <w:jc w:val="center"/>
                    <w:rPr>
                      <w:rFonts w:asciiTheme="minorHAnsi" w:hAnsiTheme="minorHAnsi" w:cstheme="minorHAnsi"/>
                      <w:b/>
                      <w:bCs/>
                      <w:color w:val="000000"/>
                    </w:rPr>
                  </w:pPr>
                </w:p>
                <w:p w14:paraId="7BB5E045"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t>3.</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AEBB" w14:textId="77777777" w:rsidR="003E1A34" w:rsidRPr="00476A63" w:rsidRDefault="003E1A34" w:rsidP="003E1A34">
                  <w:pPr>
                    <w:spacing w:after="120"/>
                    <w:jc w:val="both"/>
                    <w:rPr>
                      <w:rFonts w:asciiTheme="minorHAnsi" w:hAnsiTheme="minorHAnsi" w:cstheme="minorHAnsi"/>
                      <w:b/>
                    </w:rPr>
                  </w:pPr>
                  <w:r w:rsidRPr="00476A63">
                    <w:rPr>
                      <w:rFonts w:asciiTheme="minorHAnsi" w:hAnsiTheme="minorHAnsi" w:cstheme="minorHAnsi"/>
                      <w:b/>
                    </w:rPr>
                    <w:lastRenderedPageBreak/>
                    <w:t xml:space="preserve">Equipamiento: </w:t>
                  </w:r>
                </w:p>
                <w:p w14:paraId="7060F28E" w14:textId="4E2C28C6" w:rsidR="003E1A34" w:rsidRPr="00476A63" w:rsidRDefault="003E1A34" w:rsidP="003E1A34">
                  <w:pPr>
                    <w:autoSpaceDE w:val="0"/>
                    <w:autoSpaceDN w:val="0"/>
                    <w:adjustRightInd w:val="0"/>
                    <w:spacing w:after="120"/>
                    <w:jc w:val="both"/>
                    <w:rPr>
                      <w:rFonts w:asciiTheme="minorHAnsi" w:hAnsiTheme="minorHAnsi" w:cstheme="minorHAnsi"/>
                      <w:color w:val="000000"/>
                    </w:rPr>
                  </w:pPr>
                  <w:r w:rsidRPr="00476A63">
                    <w:rPr>
                      <w:rFonts w:asciiTheme="minorHAnsi" w:hAnsiTheme="minorHAnsi" w:cstheme="minorHAnsi"/>
                      <w:color w:val="000000"/>
                    </w:rPr>
                    <w:t xml:space="preserve">El proponente debe contar con equipamiento moderno para el procesamiento de los estudios. </w:t>
                  </w:r>
                  <w:r w:rsidRPr="00476A63">
                    <w:rPr>
                      <w:rFonts w:asciiTheme="minorHAnsi" w:hAnsiTheme="minorHAnsi" w:cstheme="minorHAnsi"/>
                      <w:color w:val="000000"/>
                    </w:rPr>
                    <w:lastRenderedPageBreak/>
                    <w:t>En este requerimiento</w:t>
                  </w:r>
                  <w:r w:rsidRPr="00476A63">
                    <w:rPr>
                      <w:rFonts w:asciiTheme="minorHAnsi" w:hAnsiTheme="minorHAnsi" w:cstheme="minorHAnsi"/>
                      <w:b/>
                      <w:bCs/>
                      <w:color w:val="000000"/>
                    </w:rPr>
                    <w:t xml:space="preserve">, es indispensable que el proponente especifique en su propuesta el año de fabricación, marca e industria de todo el equipamiento que posee (Opcional, adjuntar documentación de respaldo). </w:t>
                  </w:r>
                  <w:r w:rsidRPr="00476A63">
                    <w:rPr>
                      <w:rFonts w:asciiTheme="minorHAnsi" w:hAnsiTheme="minorHAnsi" w:cstheme="minorHAnsi"/>
                      <w:color w:val="000000"/>
                    </w:rPr>
                    <w:t xml:space="preserve">La CSBP requiere que el proponente adjudicado cuente con equipamiento, instrumental y reactivos necesarios para la realización de todos los exámenes clínicos detallados </w:t>
                  </w:r>
                  <w:r w:rsidR="009E2CFE">
                    <w:rPr>
                      <w:rFonts w:asciiTheme="minorHAnsi" w:hAnsiTheme="minorHAnsi" w:cstheme="minorHAnsi"/>
                      <w:color w:val="000000"/>
                    </w:rPr>
                    <w:t>en el Anexo Nº 1 “Estudios frecuentes y No frecuentes”</w:t>
                  </w:r>
                  <w:r w:rsidRPr="00476A63">
                    <w:rPr>
                      <w:rFonts w:asciiTheme="minorHAnsi" w:hAnsiTheme="minorHAnsi" w:cstheme="minorHAnsi"/>
                      <w:color w:val="000000"/>
                    </w:rPr>
                    <w:t>. Los miembros de la Comisión de Calificación efectuaran una visita a los ambientes del proponente.</w:t>
                  </w:r>
                </w:p>
                <w:p w14:paraId="52461B62" w14:textId="77777777" w:rsidR="003E1A34" w:rsidRPr="00476A63" w:rsidRDefault="003E1A34" w:rsidP="003E1A34">
                  <w:pPr>
                    <w:autoSpaceDE w:val="0"/>
                    <w:autoSpaceDN w:val="0"/>
                    <w:adjustRightInd w:val="0"/>
                    <w:spacing w:after="120"/>
                    <w:jc w:val="both"/>
                    <w:rPr>
                      <w:rFonts w:asciiTheme="minorHAnsi" w:hAnsiTheme="minorHAnsi" w:cstheme="minorHAnsi"/>
                    </w:rPr>
                  </w:pPr>
                  <w:r w:rsidRPr="00476A63">
                    <w:rPr>
                      <w:rFonts w:asciiTheme="minorHAnsi" w:hAnsiTheme="minorHAnsi" w:cstheme="minorHAnsi"/>
                      <w:color w:val="000000"/>
                    </w:rPr>
                    <w:t xml:space="preserve">El proponente debe contar con los siguientes equipos mínimamente (los equipos pueden ser compartidos en diferentes áreas):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6AB9" w14:textId="77777777" w:rsidR="003E1A34" w:rsidRPr="00476A63" w:rsidRDefault="003E1A34" w:rsidP="003E1A34">
                  <w:pPr>
                    <w:spacing w:after="120"/>
                    <w:rPr>
                      <w:rFonts w:asciiTheme="minorHAnsi" w:hAnsiTheme="minorHAnsi" w:cstheme="minorHAnsi"/>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192C"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E57EA"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b/>
                      <w:color w:val="000000"/>
                    </w:rPr>
                    <w:t>10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AF48"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3FFD" w14:textId="77777777" w:rsidR="003E1A34" w:rsidRPr="00476A63" w:rsidRDefault="003E1A34" w:rsidP="003E1A34">
                  <w:pPr>
                    <w:rPr>
                      <w:rFonts w:asciiTheme="minorHAnsi" w:hAnsiTheme="minorHAnsi" w:cstheme="minorHAnsi"/>
                    </w:rPr>
                  </w:pPr>
                </w:p>
              </w:tc>
            </w:tr>
            <w:tr w:rsidR="00081CE3" w:rsidRPr="00476A63" w14:paraId="0C0D478A"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56C0A0F8"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C1EEA" w14:textId="77777777" w:rsidR="003E1A34" w:rsidRPr="00476A63" w:rsidRDefault="003E1A34" w:rsidP="003E1A34">
                  <w:pPr>
                    <w:spacing w:after="120"/>
                    <w:jc w:val="both"/>
                    <w:rPr>
                      <w:rFonts w:asciiTheme="minorHAnsi" w:eastAsia="Arial Unicode MS" w:hAnsiTheme="minorHAnsi" w:cstheme="minorHAnsi"/>
                      <w:b/>
                      <w:bCs/>
                      <w:lang w:val="es-MX"/>
                    </w:rPr>
                  </w:pPr>
                  <w:r w:rsidRPr="00476A63">
                    <w:rPr>
                      <w:rFonts w:asciiTheme="minorHAnsi" w:eastAsia="Arial Unicode MS" w:hAnsiTheme="minorHAnsi" w:cstheme="minorHAnsi"/>
                      <w:b/>
                      <w:bCs/>
                      <w:lang w:val="es-MX"/>
                    </w:rPr>
                    <w:t xml:space="preserve">QUIMICA SANGUINEA: </w:t>
                  </w:r>
                </w:p>
                <w:p w14:paraId="1B6AC22A" w14:textId="77777777" w:rsidR="003E1A34" w:rsidRPr="00476A63" w:rsidRDefault="003E1A34" w:rsidP="001D6DA6">
                  <w:pPr>
                    <w:pStyle w:val="Prrafodelista"/>
                    <w:numPr>
                      <w:ilvl w:val="0"/>
                      <w:numId w:val="20"/>
                    </w:numPr>
                    <w:contextualSpacing w:val="0"/>
                    <w:jc w:val="both"/>
                    <w:rPr>
                      <w:rFonts w:asciiTheme="minorHAnsi" w:eastAsia="Arial Unicode MS" w:hAnsiTheme="minorHAnsi" w:cstheme="minorHAnsi"/>
                      <w:bCs/>
                    </w:rPr>
                  </w:pPr>
                  <w:r w:rsidRPr="00476A63">
                    <w:rPr>
                      <w:rFonts w:asciiTheme="minorHAnsi" w:eastAsia="Arial Unicode MS" w:hAnsiTheme="minorHAnsi" w:cstheme="minorHAnsi"/>
                      <w:bCs/>
                    </w:rPr>
                    <w:t>Analizadores Químicos</w:t>
                  </w:r>
                </w:p>
                <w:p w14:paraId="69A77FD9" w14:textId="77777777" w:rsidR="003E1A34" w:rsidRPr="00476A63" w:rsidRDefault="003E1A34" w:rsidP="001D6DA6">
                  <w:pPr>
                    <w:pStyle w:val="Prrafodelista"/>
                    <w:numPr>
                      <w:ilvl w:val="0"/>
                      <w:numId w:val="20"/>
                    </w:numPr>
                    <w:contextualSpacing w:val="0"/>
                    <w:jc w:val="both"/>
                    <w:rPr>
                      <w:rFonts w:asciiTheme="minorHAnsi" w:eastAsia="Arial Unicode MS" w:hAnsiTheme="minorHAnsi" w:cstheme="minorHAnsi"/>
                      <w:bCs/>
                    </w:rPr>
                  </w:pPr>
                  <w:r w:rsidRPr="00476A63">
                    <w:rPr>
                      <w:rFonts w:asciiTheme="minorHAnsi" w:eastAsia="Arial Unicode MS" w:hAnsiTheme="minorHAnsi" w:cstheme="minorHAnsi"/>
                      <w:bCs/>
                    </w:rPr>
                    <w:t>Analizadores de Electrolitos (Ionometro)</w:t>
                  </w:r>
                </w:p>
                <w:p w14:paraId="59E0A9AE" w14:textId="77777777" w:rsidR="003E1A34" w:rsidRPr="00476A63" w:rsidRDefault="003E1A34" w:rsidP="001D6DA6">
                  <w:pPr>
                    <w:pStyle w:val="Prrafodelista"/>
                    <w:numPr>
                      <w:ilvl w:val="0"/>
                      <w:numId w:val="20"/>
                    </w:numPr>
                    <w:contextualSpacing w:val="0"/>
                    <w:jc w:val="both"/>
                    <w:rPr>
                      <w:rFonts w:asciiTheme="minorHAnsi" w:eastAsia="Arial Unicode MS" w:hAnsiTheme="minorHAnsi" w:cstheme="minorHAnsi"/>
                      <w:bCs/>
                    </w:rPr>
                  </w:pPr>
                  <w:r w:rsidRPr="00476A63">
                    <w:rPr>
                      <w:rFonts w:asciiTheme="minorHAnsi" w:eastAsia="Arial Unicode MS" w:hAnsiTheme="minorHAnsi" w:cstheme="minorHAnsi"/>
                      <w:bCs/>
                    </w:rPr>
                    <w:t>Baños térmicos</w:t>
                  </w:r>
                </w:p>
                <w:p w14:paraId="1ADA7019" w14:textId="77777777" w:rsidR="003E1A34" w:rsidRPr="00476A63" w:rsidRDefault="003E1A34" w:rsidP="001D6DA6">
                  <w:pPr>
                    <w:pStyle w:val="Prrafodelista"/>
                    <w:numPr>
                      <w:ilvl w:val="0"/>
                      <w:numId w:val="20"/>
                    </w:numPr>
                    <w:contextualSpacing w:val="0"/>
                    <w:jc w:val="both"/>
                    <w:rPr>
                      <w:rFonts w:asciiTheme="minorHAnsi" w:eastAsia="Arial Unicode MS" w:hAnsiTheme="minorHAnsi" w:cstheme="minorHAnsi"/>
                      <w:bCs/>
                    </w:rPr>
                  </w:pPr>
                  <w:r w:rsidRPr="00476A63">
                    <w:rPr>
                      <w:rFonts w:asciiTheme="minorHAnsi" w:eastAsia="Arial Unicode MS" w:hAnsiTheme="minorHAnsi" w:cstheme="minorHAnsi"/>
                      <w:bCs/>
                    </w:rPr>
                    <w:t>Vortex</w:t>
                  </w:r>
                </w:p>
                <w:p w14:paraId="490B3A89" w14:textId="77777777" w:rsidR="003E1A34" w:rsidRPr="00476A63" w:rsidRDefault="003E1A34" w:rsidP="001D6DA6">
                  <w:pPr>
                    <w:pStyle w:val="Prrafodelista"/>
                    <w:numPr>
                      <w:ilvl w:val="0"/>
                      <w:numId w:val="20"/>
                    </w:numPr>
                    <w:contextualSpacing w:val="0"/>
                    <w:jc w:val="both"/>
                    <w:rPr>
                      <w:rFonts w:asciiTheme="minorHAnsi" w:eastAsia="Arial Unicode MS" w:hAnsiTheme="minorHAnsi" w:cstheme="minorHAnsi"/>
                      <w:bCs/>
                    </w:rPr>
                  </w:pPr>
                  <w:r w:rsidRPr="00476A63">
                    <w:rPr>
                      <w:rFonts w:asciiTheme="minorHAnsi" w:eastAsia="Arial Unicode MS" w:hAnsiTheme="minorHAnsi" w:cstheme="minorHAnsi"/>
                      <w:bCs/>
                    </w:rPr>
                    <w:t xml:space="preserve">Micropipetas </w:t>
                  </w:r>
                </w:p>
                <w:p w14:paraId="4ED1703C" w14:textId="77777777" w:rsidR="003E1A34" w:rsidRPr="00476A63" w:rsidRDefault="003E1A34" w:rsidP="001D6DA6">
                  <w:pPr>
                    <w:pStyle w:val="Prrafodelista"/>
                    <w:numPr>
                      <w:ilvl w:val="0"/>
                      <w:numId w:val="20"/>
                    </w:numPr>
                    <w:contextualSpacing w:val="0"/>
                    <w:jc w:val="both"/>
                    <w:rPr>
                      <w:rFonts w:asciiTheme="minorHAnsi" w:eastAsia="Arial Unicode MS" w:hAnsiTheme="minorHAnsi" w:cstheme="minorHAnsi"/>
                      <w:bCs/>
                    </w:rPr>
                  </w:pPr>
                  <w:r w:rsidRPr="00476A63">
                    <w:rPr>
                      <w:rFonts w:asciiTheme="minorHAnsi" w:eastAsia="Arial Unicode MS" w:hAnsiTheme="minorHAnsi" w:cstheme="minorHAnsi"/>
                      <w:bCs/>
                    </w:rPr>
                    <w:t>Cronómetros</w:t>
                  </w:r>
                </w:p>
                <w:p w14:paraId="53CB9F2A" w14:textId="77777777" w:rsidR="003E1A34" w:rsidRPr="00476A63" w:rsidRDefault="003E1A34" w:rsidP="001D6DA6">
                  <w:pPr>
                    <w:pStyle w:val="Prrafodelista"/>
                    <w:numPr>
                      <w:ilvl w:val="0"/>
                      <w:numId w:val="20"/>
                    </w:numPr>
                    <w:contextualSpacing w:val="0"/>
                    <w:jc w:val="both"/>
                    <w:rPr>
                      <w:rFonts w:asciiTheme="minorHAnsi" w:hAnsiTheme="minorHAnsi" w:cstheme="minorHAnsi"/>
                    </w:rPr>
                  </w:pPr>
                  <w:r w:rsidRPr="00476A63">
                    <w:rPr>
                      <w:rFonts w:asciiTheme="minorHAnsi" w:eastAsia="Arial Unicode MS" w:hAnsiTheme="minorHAnsi" w:cstheme="minorHAnsi"/>
                      <w:bCs/>
                    </w:rPr>
                    <w:t xml:space="preserve">Refrigerador clínico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5E147" w14:textId="77777777" w:rsidR="003E1A34" w:rsidRPr="00476A63" w:rsidRDefault="003E1A34" w:rsidP="003E1A34">
                  <w:pPr>
                    <w:spacing w:after="120"/>
                    <w:rPr>
                      <w:rFonts w:asciiTheme="minorHAnsi" w:hAnsiTheme="minorHAnsi" w:cstheme="minorHAnsi"/>
                      <w:color w:val="000000"/>
                    </w:rPr>
                  </w:pPr>
                  <w:r w:rsidRPr="00476A63">
                    <w:rPr>
                      <w:rFonts w:asciiTheme="minorHAnsi" w:hAnsiTheme="minorHAnsi" w:cstheme="minorHAnsi"/>
                      <w:color w:val="000000"/>
                    </w:rPr>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04487"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19973" w14:textId="77777777" w:rsidR="003E1A34" w:rsidRPr="00476A63" w:rsidRDefault="003E1A34" w:rsidP="003E1A34">
                  <w:pPr>
                    <w:spacing w:after="120"/>
                    <w:rPr>
                      <w:rFonts w:asciiTheme="minorHAnsi" w:hAnsiTheme="minorHAnsi" w:cstheme="minorHAnsi"/>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C9A4"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C4B9B" w14:textId="77777777" w:rsidR="003E1A34" w:rsidRPr="00476A63" w:rsidRDefault="003E1A34" w:rsidP="003E1A34">
                  <w:pPr>
                    <w:rPr>
                      <w:rFonts w:asciiTheme="minorHAnsi" w:hAnsiTheme="minorHAnsi" w:cstheme="minorHAnsi"/>
                    </w:rPr>
                  </w:pPr>
                </w:p>
              </w:tc>
            </w:tr>
            <w:tr w:rsidR="00081CE3" w:rsidRPr="00476A63" w14:paraId="7D94E0F8"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747E1E85"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5C6A9" w14:textId="77777777" w:rsidR="003E1A34" w:rsidRPr="00476A63" w:rsidRDefault="003E1A34" w:rsidP="003E1A34">
                  <w:pPr>
                    <w:spacing w:after="120"/>
                    <w:jc w:val="both"/>
                    <w:rPr>
                      <w:rFonts w:asciiTheme="minorHAnsi" w:eastAsia="Arial Unicode MS" w:hAnsiTheme="minorHAnsi" w:cstheme="minorHAnsi"/>
                      <w:b/>
                      <w:bCs/>
                      <w:lang w:val="es-MX"/>
                    </w:rPr>
                  </w:pPr>
                  <w:r w:rsidRPr="00476A63">
                    <w:rPr>
                      <w:rFonts w:asciiTheme="minorHAnsi" w:hAnsiTheme="minorHAnsi" w:cstheme="minorHAnsi"/>
                      <w:b/>
                    </w:rPr>
                    <w:t xml:space="preserve">HEMATOLOGÍA: </w:t>
                  </w:r>
                </w:p>
                <w:p w14:paraId="4C82FC10"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Contador (es) Hematológico (s)</w:t>
                  </w:r>
                </w:p>
                <w:p w14:paraId="580CD444"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Microscopio</w:t>
                  </w:r>
                </w:p>
                <w:p w14:paraId="7F382877"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Coagulómetro</w:t>
                  </w:r>
                </w:p>
                <w:p w14:paraId="28754F6C"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Contador para formula diferencial</w:t>
                  </w:r>
                </w:p>
                <w:p w14:paraId="3774B52E"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Refrigerador clínico</w:t>
                  </w:r>
                </w:p>
                <w:p w14:paraId="1357827A"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lastRenderedPageBreak/>
                    <w:t>Rotador hematológico</w:t>
                  </w:r>
                </w:p>
                <w:p w14:paraId="1F3530DA"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Soportes de VSG</w:t>
                  </w:r>
                </w:p>
                <w:p w14:paraId="569FED51"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 xml:space="preserve">Pipeta Automáticas </w:t>
                  </w:r>
                </w:p>
                <w:p w14:paraId="50601943"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Baño térmico</w:t>
                  </w:r>
                </w:p>
                <w:p w14:paraId="11B5FB35"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Aglutinoscopio</w:t>
                  </w:r>
                </w:p>
                <w:p w14:paraId="0D72C7E5"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Rotador de Placa</w:t>
                  </w:r>
                </w:p>
                <w:p w14:paraId="076B530B" w14:textId="77777777" w:rsidR="003E1A34" w:rsidRPr="00476A63" w:rsidRDefault="003E1A34" w:rsidP="001D6DA6">
                  <w:pPr>
                    <w:pStyle w:val="Prrafodelista"/>
                    <w:numPr>
                      <w:ilvl w:val="0"/>
                      <w:numId w:val="22"/>
                    </w:numPr>
                    <w:contextualSpacing w:val="0"/>
                    <w:rPr>
                      <w:rFonts w:asciiTheme="minorHAnsi" w:hAnsiTheme="minorHAnsi" w:cstheme="minorHAnsi"/>
                    </w:rPr>
                  </w:pPr>
                  <w:r w:rsidRPr="00476A63">
                    <w:rPr>
                      <w:rFonts w:asciiTheme="minorHAnsi" w:hAnsiTheme="minorHAnsi" w:cstheme="minorHAnsi"/>
                    </w:rPr>
                    <w:t>Micro centrifugadora</w:t>
                  </w:r>
                </w:p>
                <w:p w14:paraId="3B5D7EF9" w14:textId="77777777" w:rsidR="003E1A34" w:rsidRPr="00476A63" w:rsidRDefault="003E1A34" w:rsidP="003E1A34">
                  <w:pPr>
                    <w:pStyle w:val="Prrafodelista"/>
                    <w:ind w:left="1080"/>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CF638" w14:textId="77777777" w:rsidR="003E1A34" w:rsidRPr="00476A63" w:rsidRDefault="003E1A34" w:rsidP="003E1A34">
                  <w:pPr>
                    <w:spacing w:after="120"/>
                    <w:rPr>
                      <w:rFonts w:asciiTheme="minorHAnsi" w:hAnsiTheme="minorHAnsi" w:cstheme="minorHAnsi"/>
                      <w:color w:val="000000"/>
                    </w:rPr>
                  </w:pPr>
                  <w:r w:rsidRPr="00476A63">
                    <w:rPr>
                      <w:rFonts w:asciiTheme="minorHAnsi" w:hAnsiTheme="minorHAnsi" w:cstheme="minorHAnsi"/>
                      <w:color w:val="000000"/>
                    </w:rPr>
                    <w:lastRenderedPageBreak/>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7B11"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401E8" w14:textId="77777777" w:rsidR="003E1A34" w:rsidRPr="00476A63" w:rsidRDefault="003E1A34" w:rsidP="003E1A34">
                  <w:pPr>
                    <w:spacing w:after="120"/>
                    <w:rPr>
                      <w:rFonts w:asciiTheme="minorHAnsi" w:hAnsiTheme="minorHAnsi" w:cstheme="minorHAnsi"/>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A0D1A"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86E5" w14:textId="77777777" w:rsidR="003E1A34" w:rsidRPr="00476A63" w:rsidRDefault="003E1A34" w:rsidP="003E1A34">
                  <w:pPr>
                    <w:rPr>
                      <w:rFonts w:asciiTheme="minorHAnsi" w:hAnsiTheme="minorHAnsi" w:cstheme="minorHAnsi"/>
                    </w:rPr>
                  </w:pPr>
                </w:p>
              </w:tc>
            </w:tr>
            <w:tr w:rsidR="00081CE3" w:rsidRPr="00476A63" w14:paraId="7ED38904"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53878BDE"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DB492" w14:textId="77777777" w:rsidR="003E1A34" w:rsidRPr="00476A63" w:rsidRDefault="003E1A34" w:rsidP="003E1A34">
                  <w:pPr>
                    <w:spacing w:after="120"/>
                    <w:jc w:val="both"/>
                    <w:rPr>
                      <w:rFonts w:asciiTheme="minorHAnsi" w:eastAsia="Arial Unicode MS" w:hAnsiTheme="minorHAnsi" w:cstheme="minorHAnsi"/>
                      <w:bCs/>
                      <w:lang w:val="es-MX"/>
                    </w:rPr>
                  </w:pPr>
                  <w:r w:rsidRPr="00476A63">
                    <w:rPr>
                      <w:rFonts w:asciiTheme="minorHAnsi" w:eastAsia="Arial Unicode MS" w:hAnsiTheme="minorHAnsi" w:cstheme="minorHAnsi"/>
                      <w:b/>
                      <w:bCs/>
                      <w:lang w:val="es-MX"/>
                    </w:rPr>
                    <w:t xml:space="preserve">MICROBIOLOGIA: </w:t>
                  </w:r>
                </w:p>
                <w:p w14:paraId="32D4EE40"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Microscopios</w:t>
                  </w:r>
                </w:p>
                <w:p w14:paraId="2DC4E358"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Estufa de cultivo para bacterias - hongos</w:t>
                  </w:r>
                </w:p>
                <w:p w14:paraId="7552757E"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 xml:space="preserve">Estufa de esterilización </w:t>
                  </w:r>
                </w:p>
                <w:p w14:paraId="77724A65"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Campana de flujo laminar</w:t>
                  </w:r>
                </w:p>
                <w:p w14:paraId="769D0CFC"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Ignitor eléctrico para ansas</w:t>
                  </w:r>
                </w:p>
                <w:p w14:paraId="020808FA"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Mechero bunse</w:t>
                  </w:r>
                </w:p>
                <w:p w14:paraId="094D01D1"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Material de vidrio</w:t>
                  </w:r>
                </w:p>
                <w:p w14:paraId="6A4B5BBC"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Autoclave</w:t>
                  </w:r>
                </w:p>
                <w:p w14:paraId="680B1D97"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Proveedor de sangre de cordero para preparación de medios de cultivos</w:t>
                  </w:r>
                </w:p>
                <w:p w14:paraId="0D7B26C4"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 xml:space="preserve">Refrigerador clínico </w:t>
                  </w:r>
                </w:p>
                <w:p w14:paraId="488AD8D0" w14:textId="77777777" w:rsidR="003E1A34" w:rsidRPr="00476A63" w:rsidRDefault="003E1A34" w:rsidP="003E1A34">
                  <w:pPr>
                    <w:pStyle w:val="Prrafodelista"/>
                    <w:ind w:left="1068"/>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C7277" w14:textId="77777777" w:rsidR="003E1A34" w:rsidRPr="00476A63" w:rsidRDefault="003E1A34" w:rsidP="003E1A34">
                  <w:pPr>
                    <w:spacing w:after="120"/>
                    <w:rPr>
                      <w:rFonts w:asciiTheme="minorHAnsi" w:hAnsiTheme="minorHAnsi" w:cstheme="minorHAnsi"/>
                      <w:color w:val="000000"/>
                    </w:rPr>
                  </w:pPr>
                  <w:r w:rsidRPr="00476A63">
                    <w:rPr>
                      <w:rFonts w:asciiTheme="minorHAnsi" w:hAnsiTheme="minorHAnsi" w:cstheme="minorHAnsi"/>
                      <w:color w:val="000000"/>
                    </w:rPr>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FFCF9"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A9B5" w14:textId="77777777" w:rsidR="003E1A34" w:rsidRPr="00476A63" w:rsidRDefault="003E1A34" w:rsidP="003E1A34">
                  <w:pPr>
                    <w:spacing w:after="120"/>
                    <w:rPr>
                      <w:rFonts w:asciiTheme="minorHAnsi" w:hAnsiTheme="minorHAnsi" w:cstheme="minorHAnsi"/>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36902"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04CEA" w14:textId="77777777" w:rsidR="003E1A34" w:rsidRPr="00476A63" w:rsidRDefault="003E1A34" w:rsidP="003E1A34">
                  <w:pPr>
                    <w:rPr>
                      <w:rFonts w:asciiTheme="minorHAnsi" w:hAnsiTheme="minorHAnsi" w:cstheme="minorHAnsi"/>
                    </w:rPr>
                  </w:pPr>
                </w:p>
              </w:tc>
            </w:tr>
            <w:tr w:rsidR="00081CE3" w:rsidRPr="00476A63" w14:paraId="54758752"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143C60C2"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8A128" w14:textId="77777777" w:rsidR="003E1A34" w:rsidRPr="00476A63" w:rsidRDefault="003E1A34" w:rsidP="003E1A34">
                  <w:pPr>
                    <w:spacing w:after="120"/>
                    <w:jc w:val="both"/>
                    <w:rPr>
                      <w:rFonts w:asciiTheme="minorHAnsi" w:eastAsia="Arial Unicode MS" w:hAnsiTheme="minorHAnsi" w:cstheme="minorHAnsi"/>
                      <w:bCs/>
                      <w:lang w:val="es-MX"/>
                    </w:rPr>
                  </w:pPr>
                  <w:r w:rsidRPr="00476A63">
                    <w:rPr>
                      <w:rFonts w:asciiTheme="minorHAnsi" w:eastAsia="Arial Unicode MS" w:hAnsiTheme="minorHAnsi" w:cstheme="minorHAnsi"/>
                      <w:b/>
                      <w:bCs/>
                      <w:lang w:val="es-MX"/>
                    </w:rPr>
                    <w:t xml:space="preserve">INMUNOLOGIA: </w:t>
                  </w:r>
                </w:p>
                <w:p w14:paraId="422B5B97"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Lector de Elisa</w:t>
                  </w:r>
                </w:p>
                <w:p w14:paraId="1465849A"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Lector de quimioluminiscencia (CLIA)</w:t>
                  </w:r>
                </w:p>
                <w:p w14:paraId="159CCC22"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Nefelómetro</w:t>
                  </w:r>
                </w:p>
                <w:p w14:paraId="3B4FF311"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Rotador de Placa</w:t>
                  </w:r>
                </w:p>
                <w:p w14:paraId="052CAE4B"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Baño térmico</w:t>
                  </w:r>
                </w:p>
                <w:p w14:paraId="1E2721EE"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Incubador de Placas</w:t>
                  </w:r>
                </w:p>
                <w:p w14:paraId="5E4D6127"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Micropipetas propias del área</w:t>
                  </w:r>
                </w:p>
                <w:p w14:paraId="59951020"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Cronómetros</w:t>
                  </w:r>
                </w:p>
                <w:p w14:paraId="4698783C"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Aglutinoscopio</w:t>
                  </w:r>
                </w:p>
                <w:p w14:paraId="6249831E" w14:textId="77777777" w:rsidR="003E1A34" w:rsidRPr="00476A63" w:rsidRDefault="003E1A34" w:rsidP="003E1A34">
                  <w:pPr>
                    <w:pStyle w:val="Prrafodelista"/>
                    <w:ind w:left="1068"/>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7F043" w14:textId="77777777" w:rsidR="003E1A34" w:rsidRPr="00476A63" w:rsidRDefault="003E1A34" w:rsidP="003E1A34">
                  <w:pPr>
                    <w:spacing w:after="120"/>
                    <w:rPr>
                      <w:rFonts w:asciiTheme="minorHAnsi" w:hAnsiTheme="minorHAnsi" w:cstheme="minorHAnsi"/>
                      <w:color w:val="000000"/>
                    </w:rPr>
                  </w:pPr>
                  <w:r w:rsidRPr="00476A63">
                    <w:rPr>
                      <w:rFonts w:asciiTheme="minorHAnsi" w:hAnsiTheme="minorHAnsi" w:cstheme="minorHAnsi"/>
                      <w:color w:val="000000"/>
                    </w:rPr>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9166E"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E3681" w14:textId="77777777" w:rsidR="003E1A34" w:rsidRPr="00476A63" w:rsidRDefault="003E1A34" w:rsidP="003E1A34">
                  <w:pPr>
                    <w:spacing w:after="120"/>
                    <w:rPr>
                      <w:rFonts w:asciiTheme="minorHAnsi" w:hAnsiTheme="minorHAnsi" w:cstheme="minorHAnsi"/>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C3B6"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F696" w14:textId="77777777" w:rsidR="003E1A34" w:rsidRPr="00476A63" w:rsidRDefault="003E1A34" w:rsidP="003E1A34">
                  <w:pPr>
                    <w:rPr>
                      <w:rFonts w:asciiTheme="minorHAnsi" w:hAnsiTheme="minorHAnsi" w:cstheme="minorHAnsi"/>
                    </w:rPr>
                  </w:pPr>
                </w:p>
              </w:tc>
            </w:tr>
            <w:tr w:rsidR="00081CE3" w:rsidRPr="00476A63" w14:paraId="71AB74EC"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3BD542C9"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FE55E" w14:textId="77777777" w:rsidR="003E1A34" w:rsidRPr="00476A63" w:rsidRDefault="003E1A34" w:rsidP="003E1A34">
                  <w:pPr>
                    <w:spacing w:after="120"/>
                    <w:rPr>
                      <w:rFonts w:asciiTheme="minorHAnsi" w:hAnsiTheme="minorHAnsi" w:cstheme="minorHAnsi"/>
                      <w:b/>
                    </w:rPr>
                  </w:pPr>
                  <w:r w:rsidRPr="00476A63">
                    <w:rPr>
                      <w:rFonts w:asciiTheme="minorHAnsi" w:hAnsiTheme="minorHAnsi" w:cstheme="minorHAnsi"/>
                      <w:b/>
                    </w:rPr>
                    <w:t xml:space="preserve">UROANÁLISIS </w:t>
                  </w:r>
                </w:p>
                <w:p w14:paraId="02BF4AE0"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Microscopio</w:t>
                  </w:r>
                </w:p>
                <w:p w14:paraId="7FA8336F"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Lector de tiras</w:t>
                  </w:r>
                </w:p>
                <w:p w14:paraId="72CA3524" w14:textId="77777777" w:rsidR="003E1A34" w:rsidRPr="00476A63" w:rsidRDefault="003E1A34" w:rsidP="003E1A34">
                  <w:pPr>
                    <w:pStyle w:val="Prrafodelista"/>
                    <w:ind w:left="1068"/>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594BF"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8482B"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558DC" w14:textId="77777777" w:rsidR="003E1A34" w:rsidRPr="00476A63" w:rsidRDefault="003E1A34" w:rsidP="003E1A34">
                  <w:pPr>
                    <w:spacing w:after="120"/>
                    <w:rPr>
                      <w:rFonts w:asciiTheme="minorHAnsi" w:hAnsiTheme="minorHAnsi" w:cstheme="minorHAnsi"/>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D573"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F7B56" w14:textId="77777777" w:rsidR="003E1A34" w:rsidRPr="00476A63" w:rsidRDefault="003E1A34" w:rsidP="003E1A34">
                  <w:pPr>
                    <w:rPr>
                      <w:rFonts w:asciiTheme="minorHAnsi" w:hAnsiTheme="minorHAnsi" w:cstheme="minorHAnsi"/>
                    </w:rPr>
                  </w:pPr>
                </w:p>
              </w:tc>
            </w:tr>
            <w:tr w:rsidR="00081CE3" w:rsidRPr="00476A63" w14:paraId="0BB0E2AA"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59B1641D"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A9969" w14:textId="77777777" w:rsidR="003E1A34" w:rsidRPr="00476A63" w:rsidRDefault="003E1A34" w:rsidP="003E1A34">
                  <w:pPr>
                    <w:spacing w:after="120"/>
                    <w:rPr>
                      <w:rFonts w:asciiTheme="minorHAnsi" w:hAnsiTheme="minorHAnsi" w:cstheme="minorHAnsi"/>
                      <w:b/>
                    </w:rPr>
                  </w:pPr>
                  <w:r w:rsidRPr="00476A63">
                    <w:rPr>
                      <w:rFonts w:asciiTheme="minorHAnsi" w:hAnsiTheme="minorHAnsi" w:cstheme="minorHAnsi"/>
                      <w:b/>
                    </w:rPr>
                    <w:t xml:space="preserve">PARASITOLOGÍA </w:t>
                  </w:r>
                </w:p>
                <w:p w14:paraId="7FBC01B2"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Material para técnicas de concentración</w:t>
                  </w:r>
                </w:p>
                <w:p w14:paraId="6A99FE7A" w14:textId="77777777" w:rsidR="003E1A34" w:rsidRPr="00476A63" w:rsidRDefault="003E1A34" w:rsidP="001D6DA6">
                  <w:pPr>
                    <w:pStyle w:val="Prrafodelista"/>
                    <w:numPr>
                      <w:ilvl w:val="0"/>
                      <w:numId w:val="21"/>
                    </w:numPr>
                    <w:contextualSpacing w:val="0"/>
                    <w:rPr>
                      <w:rFonts w:asciiTheme="minorHAnsi" w:hAnsiTheme="minorHAnsi" w:cstheme="minorHAnsi"/>
                    </w:rPr>
                  </w:pPr>
                  <w:r w:rsidRPr="00476A63">
                    <w:rPr>
                      <w:rFonts w:asciiTheme="minorHAnsi" w:hAnsiTheme="minorHAnsi" w:cstheme="minorHAnsi"/>
                    </w:rPr>
                    <w:t>Pool de muestras positivas para control y capacitación</w:t>
                  </w:r>
                </w:p>
                <w:p w14:paraId="30C46F0E" w14:textId="77777777" w:rsidR="003E1A34" w:rsidRPr="00476A63" w:rsidRDefault="003E1A34" w:rsidP="003E1A34">
                  <w:pPr>
                    <w:pStyle w:val="Prrafodelista"/>
                    <w:ind w:left="1068"/>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32AA"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5A802"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1F22" w14:textId="77777777" w:rsidR="003E1A34" w:rsidRPr="00476A63" w:rsidRDefault="003E1A34" w:rsidP="003E1A34">
                  <w:pPr>
                    <w:spacing w:after="120"/>
                    <w:rPr>
                      <w:rFonts w:asciiTheme="minorHAnsi" w:hAnsiTheme="minorHAnsi" w:cstheme="minorHAnsi"/>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61CFD"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2F43E" w14:textId="77777777" w:rsidR="003E1A34" w:rsidRPr="00476A63" w:rsidRDefault="003E1A34" w:rsidP="003E1A34">
                  <w:pPr>
                    <w:rPr>
                      <w:rFonts w:asciiTheme="minorHAnsi" w:hAnsiTheme="minorHAnsi" w:cstheme="minorHAnsi"/>
                    </w:rPr>
                  </w:pPr>
                </w:p>
              </w:tc>
            </w:tr>
            <w:tr w:rsidR="00081CE3" w:rsidRPr="00476A63" w14:paraId="43FB51F3" w14:textId="77777777" w:rsidTr="00081CE3">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1BF45C11"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CB685" w14:textId="77777777" w:rsidR="003E1A34" w:rsidRPr="00476A63" w:rsidRDefault="003E1A34" w:rsidP="003E1A34">
                  <w:pPr>
                    <w:spacing w:after="120"/>
                    <w:rPr>
                      <w:rFonts w:asciiTheme="minorHAnsi" w:hAnsiTheme="minorHAnsi" w:cstheme="minorHAnsi"/>
                    </w:rPr>
                  </w:pPr>
                  <w:r w:rsidRPr="00476A63">
                    <w:rPr>
                      <w:rFonts w:asciiTheme="minorHAnsi" w:hAnsiTheme="minorHAnsi" w:cstheme="minorHAnsi"/>
                      <w:b/>
                      <w:color w:val="000000"/>
                    </w:rPr>
                    <w:t>OTROS, DESCRIBIR SI CUENTA CON MAYOR EQUIPAMIENTO.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C497"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C9824"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57B44" w14:textId="77777777" w:rsidR="003E1A34" w:rsidRPr="00476A63" w:rsidRDefault="003E1A34" w:rsidP="003E1A34">
                  <w:pPr>
                    <w:spacing w:after="120"/>
                    <w:rPr>
                      <w:rFonts w:asciiTheme="minorHAnsi" w:hAnsiTheme="minorHAnsi" w:cstheme="minorHAnsi"/>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69F8A"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680B" w14:textId="77777777" w:rsidR="003E1A34" w:rsidRPr="00476A63" w:rsidRDefault="003E1A34" w:rsidP="003E1A34">
                  <w:pPr>
                    <w:rPr>
                      <w:rFonts w:asciiTheme="minorHAnsi" w:hAnsiTheme="minorHAnsi" w:cstheme="minorHAnsi"/>
                    </w:rPr>
                  </w:pPr>
                </w:p>
              </w:tc>
            </w:tr>
            <w:tr w:rsidR="00081CE3" w:rsidRPr="00476A63" w14:paraId="74983A8D" w14:textId="77777777" w:rsidTr="00081CE3">
              <w:trPr>
                <w:trHeight w:val="4452"/>
              </w:trPr>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3BCF5"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t>4.</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4C923" w14:textId="77777777" w:rsidR="003E1A34" w:rsidRPr="00476A63" w:rsidRDefault="003E1A34" w:rsidP="003E1A34">
                  <w:pPr>
                    <w:spacing w:after="120"/>
                    <w:jc w:val="both"/>
                    <w:rPr>
                      <w:rFonts w:asciiTheme="minorHAnsi" w:hAnsiTheme="minorHAnsi" w:cstheme="minorHAnsi"/>
                      <w:b/>
                    </w:rPr>
                  </w:pPr>
                  <w:r w:rsidRPr="00476A63">
                    <w:rPr>
                      <w:rFonts w:asciiTheme="minorHAnsi" w:hAnsiTheme="minorHAnsi" w:cstheme="minorHAnsi"/>
                      <w:b/>
                    </w:rPr>
                    <w:t xml:space="preserve">BIOSEGURIDAD: </w:t>
                  </w:r>
                </w:p>
                <w:p w14:paraId="74D51E27"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rPr>
                    <w:t xml:space="preserve">La CSBP valorará el Sistema de Eliminación y Manejo de desechos y residuos del centro adjudicado, de acuerdo a normas vigentes.  </w:t>
                  </w:r>
                </w:p>
                <w:p w14:paraId="2EF2A139"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b/>
                    </w:rPr>
                    <w:t>El proponente deberá explicar todo el funcionamiento de su sistema de bioseguridad</w:t>
                  </w:r>
                  <w:r w:rsidRPr="00476A63">
                    <w:rPr>
                      <w:rFonts w:asciiTheme="minorHAnsi" w:hAnsiTheme="minorHAnsi" w:cstheme="minorHAnsi"/>
                    </w:rPr>
                    <w:t>, mismo que será además evaluado en visita de la Comisión Calificadora.</w:t>
                  </w:r>
                </w:p>
                <w:p w14:paraId="2D1FE6A5"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rPr>
                    <w:t>Imprescindible el uso de material descartable para la toma de muestras.</w:t>
                  </w:r>
                </w:p>
                <w:p w14:paraId="3BE000BD" w14:textId="2CC73A76" w:rsidR="003E1A34" w:rsidRPr="00476A63" w:rsidRDefault="003E1A34" w:rsidP="00326AEF">
                  <w:pPr>
                    <w:spacing w:after="120"/>
                    <w:rPr>
                      <w:rFonts w:asciiTheme="minorHAnsi" w:hAnsiTheme="minorHAnsi" w:cstheme="minorHAnsi"/>
                      <w:b/>
                      <w:bCs/>
                    </w:rPr>
                  </w:pPr>
                  <w:r w:rsidRPr="00476A63">
                    <w:rPr>
                      <w:rFonts w:asciiTheme="minorHAnsi" w:hAnsiTheme="minorHAnsi" w:cstheme="minorHAnsi"/>
                      <w:b/>
                      <w:bCs/>
                    </w:rPr>
                    <w:t xml:space="preserve">DEBE CONTAR CON UN MANUAL DE BIOSEGURIDAD PROPIO DEL LABORATORIO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9205D" w14:textId="77777777" w:rsidR="003E1A34" w:rsidRPr="00476A63" w:rsidRDefault="003E1A34" w:rsidP="003E1A34">
                  <w:pPr>
                    <w:spacing w:after="120"/>
                    <w:rPr>
                      <w:rFonts w:asciiTheme="minorHAnsi" w:hAnsiTheme="minorHAnsi" w:cstheme="minorHAnsi"/>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B511F"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3FB17"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b/>
                      <w:color w:val="000000"/>
                    </w:rPr>
                    <w:t>4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5954"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3B94A" w14:textId="77777777" w:rsidR="003E1A34" w:rsidRPr="00476A63" w:rsidRDefault="003E1A34" w:rsidP="003E1A34">
                  <w:pPr>
                    <w:rPr>
                      <w:rFonts w:asciiTheme="minorHAnsi" w:hAnsiTheme="minorHAnsi" w:cstheme="minorHAnsi"/>
                    </w:rPr>
                  </w:pPr>
                </w:p>
              </w:tc>
            </w:tr>
            <w:tr w:rsidR="00081CE3" w:rsidRPr="00476A63" w14:paraId="5174066C" w14:textId="77777777" w:rsidTr="00081CE3">
              <w:trPr>
                <w:trHeight w:val="20"/>
              </w:trPr>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B17EE"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t>5.</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1BDBC" w14:textId="77777777" w:rsidR="003E1A34" w:rsidRPr="00476A63" w:rsidRDefault="003E1A34" w:rsidP="003E1A34">
                  <w:pPr>
                    <w:spacing w:after="120"/>
                    <w:jc w:val="both"/>
                    <w:rPr>
                      <w:rFonts w:asciiTheme="minorHAnsi" w:hAnsiTheme="minorHAnsi" w:cstheme="minorHAnsi"/>
                      <w:b/>
                    </w:rPr>
                  </w:pPr>
                  <w:r w:rsidRPr="00476A63">
                    <w:rPr>
                      <w:rFonts w:asciiTheme="minorHAnsi" w:hAnsiTheme="minorHAnsi" w:cstheme="minorHAnsi"/>
                      <w:b/>
                    </w:rPr>
                    <w:t xml:space="preserve">HORARIO DE TRABAJO RUTINARIO: </w:t>
                  </w:r>
                </w:p>
                <w:p w14:paraId="52F89895"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rPr>
                    <w:t>La CSBP valorará las ofertas de los centros que tengan horarios de trabajo más extensos, de lunes a viernes y fines de semana.</w:t>
                  </w:r>
                </w:p>
                <w:p w14:paraId="26026A51" w14:textId="77777777" w:rsidR="003E1A34" w:rsidRPr="00476A63" w:rsidRDefault="003E1A34" w:rsidP="003E1A34">
                  <w:pPr>
                    <w:spacing w:after="120"/>
                    <w:rPr>
                      <w:rFonts w:asciiTheme="minorHAnsi" w:hAnsiTheme="minorHAnsi" w:cstheme="minorHAnsi"/>
                      <w:b/>
                      <w:bCs/>
                      <w:color w:val="000000"/>
                    </w:rPr>
                  </w:pPr>
                  <w:r w:rsidRPr="00476A63">
                    <w:rPr>
                      <w:rFonts w:asciiTheme="minorHAnsi" w:hAnsiTheme="minorHAnsi" w:cstheme="minorHAnsi"/>
                    </w:rPr>
                    <w:t>El proponente debe especificar los horarios de atención de su centro.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56544" w14:textId="77777777" w:rsidR="003E1A34" w:rsidRPr="00476A63" w:rsidRDefault="003E1A34" w:rsidP="003E1A34">
                  <w:pPr>
                    <w:spacing w:after="120"/>
                    <w:jc w:val="center"/>
                    <w:rPr>
                      <w:rFonts w:asciiTheme="minorHAnsi" w:hAnsiTheme="minorHAnsi" w:cstheme="minorHAnsi"/>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AB240"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52534" w14:textId="77777777" w:rsidR="003E1A34" w:rsidRPr="00476A63" w:rsidRDefault="003E1A34" w:rsidP="003E1A34">
                  <w:pPr>
                    <w:spacing w:after="120"/>
                    <w:jc w:val="center"/>
                    <w:rPr>
                      <w:rFonts w:asciiTheme="minorHAnsi" w:hAnsiTheme="minorHAnsi" w:cstheme="minorHAnsi"/>
                      <w:b/>
                      <w:color w:val="000000"/>
                    </w:rPr>
                  </w:pPr>
                  <w:r w:rsidRPr="00476A63">
                    <w:rPr>
                      <w:rFonts w:asciiTheme="minorHAnsi" w:hAnsiTheme="minorHAnsi" w:cstheme="minorHAnsi"/>
                      <w:b/>
                      <w:color w:val="000000"/>
                    </w:rPr>
                    <w:t>3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2192"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1A42B" w14:textId="77777777" w:rsidR="003E1A34" w:rsidRPr="00476A63" w:rsidRDefault="003E1A34" w:rsidP="003E1A34">
                  <w:pPr>
                    <w:rPr>
                      <w:rFonts w:asciiTheme="minorHAnsi" w:hAnsiTheme="minorHAnsi" w:cstheme="minorHAnsi"/>
                    </w:rPr>
                  </w:pPr>
                </w:p>
              </w:tc>
            </w:tr>
            <w:tr w:rsidR="00081CE3" w:rsidRPr="00476A63" w14:paraId="2B429CFE" w14:textId="77777777" w:rsidTr="00081CE3">
              <w:trPr>
                <w:trHeight w:val="20"/>
              </w:trPr>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7405D"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lastRenderedPageBreak/>
                    <w:t>6.</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1589" w14:textId="77777777" w:rsidR="003E1A34" w:rsidRPr="00476A63" w:rsidRDefault="003E1A34" w:rsidP="003E1A34">
                  <w:pPr>
                    <w:spacing w:after="120"/>
                    <w:jc w:val="both"/>
                    <w:rPr>
                      <w:rFonts w:asciiTheme="minorHAnsi" w:hAnsiTheme="minorHAnsi" w:cstheme="minorHAnsi"/>
                      <w:b/>
                    </w:rPr>
                  </w:pPr>
                  <w:r w:rsidRPr="00476A63">
                    <w:rPr>
                      <w:rFonts w:asciiTheme="minorHAnsi" w:hAnsiTheme="minorHAnsi" w:cstheme="minorHAnsi"/>
                      <w:b/>
                    </w:rPr>
                    <w:t xml:space="preserve">EXPERIENCIA CERTIFICADA: </w:t>
                  </w:r>
                </w:p>
                <w:p w14:paraId="4B901C62"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rPr>
                    <w:t xml:space="preserve">El proponente necesariamente debe presentar documentos que avalen la experiencia de los servicios prestados, adjuntando las certificaciones correspondientes de instituciones de Salud Públicos, Privados y de la Seguridad Social de los últimos 5 años.  </w:t>
                  </w:r>
                </w:p>
                <w:p w14:paraId="729DBFDA"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rPr>
                    <w:t>Todo acorde a lo establecido en el Formulario N° C-2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60FC0" w14:textId="77777777" w:rsidR="003E1A34" w:rsidRPr="00476A63" w:rsidRDefault="003E1A34" w:rsidP="003E1A34">
                  <w:pPr>
                    <w:spacing w:after="120"/>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6EE79"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77ADC" w14:textId="77777777" w:rsidR="003E1A34" w:rsidRPr="00476A63" w:rsidRDefault="003E1A34" w:rsidP="003E1A34">
                  <w:pPr>
                    <w:spacing w:after="120"/>
                    <w:jc w:val="center"/>
                    <w:rPr>
                      <w:rFonts w:asciiTheme="minorHAnsi" w:hAnsiTheme="minorHAnsi" w:cstheme="minorHAnsi"/>
                      <w:b/>
                    </w:rPr>
                  </w:pPr>
                  <w:r w:rsidRPr="00476A63">
                    <w:rPr>
                      <w:rFonts w:asciiTheme="minorHAnsi" w:hAnsiTheme="minorHAnsi" w:cstheme="minorHAnsi"/>
                      <w:b/>
                      <w:color w:val="000000"/>
                    </w:rPr>
                    <w:t>6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14122"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C8EE5" w14:textId="77777777" w:rsidR="003E1A34" w:rsidRPr="00476A63" w:rsidRDefault="003E1A34" w:rsidP="003E1A34">
                  <w:pPr>
                    <w:rPr>
                      <w:rFonts w:asciiTheme="minorHAnsi" w:hAnsiTheme="minorHAnsi" w:cstheme="minorHAnsi"/>
                    </w:rPr>
                  </w:pPr>
                </w:p>
              </w:tc>
            </w:tr>
            <w:tr w:rsidR="00081CE3" w:rsidRPr="00476A63" w14:paraId="69B024E8" w14:textId="77777777" w:rsidTr="00081CE3">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358D7FC9"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t>7.</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C0EC0" w14:textId="77777777" w:rsidR="003E1A34" w:rsidRPr="00476A63" w:rsidRDefault="003E1A34" w:rsidP="003E1A34">
                  <w:pPr>
                    <w:spacing w:after="120"/>
                    <w:jc w:val="both"/>
                    <w:rPr>
                      <w:rFonts w:asciiTheme="minorHAnsi" w:hAnsiTheme="minorHAnsi" w:cstheme="minorHAnsi"/>
                      <w:b/>
                    </w:rPr>
                  </w:pPr>
                  <w:r w:rsidRPr="00476A63">
                    <w:rPr>
                      <w:rFonts w:asciiTheme="minorHAnsi" w:hAnsiTheme="minorHAnsi" w:cstheme="minorHAnsi"/>
                      <w:b/>
                    </w:rPr>
                    <w:t xml:space="preserve">PERSONAL ASIGNADO PARA PRESTAR EL SERVICIO: </w:t>
                  </w:r>
                </w:p>
                <w:p w14:paraId="1C7E8F3A" w14:textId="77777777" w:rsidR="003E1A34" w:rsidRPr="00476A63" w:rsidRDefault="003E1A34" w:rsidP="003E1A34">
                  <w:pPr>
                    <w:spacing w:after="120"/>
                    <w:jc w:val="both"/>
                    <w:rPr>
                      <w:rFonts w:asciiTheme="minorHAnsi" w:hAnsiTheme="minorHAnsi" w:cstheme="minorHAnsi"/>
                      <w:b/>
                      <w:bCs/>
                      <w:color w:val="000000"/>
                    </w:rPr>
                  </w:pPr>
                  <w:r w:rsidRPr="00476A63">
                    <w:rPr>
                      <w:rFonts w:asciiTheme="minorHAnsi" w:hAnsiTheme="minorHAnsi" w:cstheme="minorHAnsi"/>
                    </w:rPr>
                    <w:t>El proponente debe contar con profesionales con formación y experiencia avalada con Post grados y Experiencia comprobada, para lo cual debe adjuntar Hojas de Vida actualizada de los/las profesionales que brindarán el servicio.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975BE" w14:textId="77777777" w:rsidR="003E1A34" w:rsidRPr="00476A63" w:rsidRDefault="003E1A34" w:rsidP="003E1A34">
                  <w:pPr>
                    <w:spacing w:after="120"/>
                    <w:jc w:val="center"/>
                    <w:rPr>
                      <w:rFonts w:asciiTheme="minorHAnsi" w:hAnsiTheme="minorHAnsi" w:cstheme="minorHAnsi"/>
                      <w:color w:val="00000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D36A"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57BD" w14:textId="77777777" w:rsidR="003E1A34" w:rsidRPr="00476A63" w:rsidRDefault="003E1A34" w:rsidP="003E1A34">
                  <w:pPr>
                    <w:spacing w:after="120"/>
                    <w:jc w:val="center"/>
                    <w:rPr>
                      <w:rFonts w:asciiTheme="minorHAnsi" w:hAnsiTheme="minorHAnsi" w:cstheme="minorHAnsi"/>
                      <w:b/>
                      <w:color w:val="000000"/>
                    </w:rPr>
                  </w:pPr>
                  <w:r w:rsidRPr="00476A63">
                    <w:rPr>
                      <w:rFonts w:asciiTheme="minorHAnsi" w:hAnsiTheme="minorHAnsi" w:cstheme="minorHAnsi"/>
                      <w:b/>
                      <w:color w:val="000000"/>
                    </w:rPr>
                    <w:t>8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930D"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25B3" w14:textId="77777777" w:rsidR="003E1A34" w:rsidRPr="00476A63" w:rsidRDefault="003E1A34" w:rsidP="003E1A34">
                  <w:pPr>
                    <w:rPr>
                      <w:rFonts w:asciiTheme="minorHAnsi" w:hAnsiTheme="minorHAnsi" w:cstheme="minorHAnsi"/>
                    </w:rPr>
                  </w:pPr>
                </w:p>
              </w:tc>
            </w:tr>
            <w:tr w:rsidR="00081CE3" w:rsidRPr="00476A63" w14:paraId="336454A7"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2584D32A"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5C7E6" w14:textId="77777777" w:rsidR="003E1A34" w:rsidRPr="00476A63" w:rsidRDefault="003E1A34" w:rsidP="001D6DA6">
                  <w:pPr>
                    <w:pStyle w:val="Prrafodelista"/>
                    <w:numPr>
                      <w:ilvl w:val="0"/>
                      <w:numId w:val="23"/>
                    </w:numPr>
                    <w:spacing w:after="120"/>
                    <w:contextualSpacing w:val="0"/>
                    <w:rPr>
                      <w:rFonts w:asciiTheme="minorHAnsi" w:hAnsiTheme="minorHAnsi" w:cstheme="minorHAnsi"/>
                    </w:rPr>
                  </w:pPr>
                  <w:r w:rsidRPr="00476A63">
                    <w:rPr>
                      <w:rFonts w:asciiTheme="minorHAnsi" w:hAnsiTheme="minorHAnsi" w:cstheme="minorHAnsi"/>
                    </w:rPr>
                    <w:t>Jefe o Regente de Laboratorio</w:t>
                  </w:r>
                </w:p>
                <w:p w14:paraId="39F2B3FF" w14:textId="77777777" w:rsidR="003E1A34" w:rsidRPr="00476A63" w:rsidRDefault="003E1A34" w:rsidP="003E1A34">
                  <w:pPr>
                    <w:spacing w:after="120"/>
                    <w:rPr>
                      <w:rFonts w:asciiTheme="minorHAnsi" w:hAnsiTheme="minorHAnsi" w:cstheme="minorHAnsi"/>
                      <w:b/>
                      <w:bCs/>
                      <w:color w:val="000000"/>
                    </w:rPr>
                  </w:pPr>
                  <w:r w:rsidRPr="00476A63">
                    <w:rPr>
                      <w:rFonts w:asciiTheme="minorHAnsi" w:eastAsiaTheme="minorHAnsi" w:hAnsiTheme="minorHAnsi" w:cstheme="minorHAnsi"/>
                    </w:rPr>
                    <w:t>Con especialidad (Post Grado) y mínimo 5 años de experiencia específica</w:t>
                  </w:r>
                  <w:r w:rsidRPr="00476A63">
                    <w:rPr>
                      <w:rFonts w:asciiTheme="minorHAnsi" w:hAnsiTheme="minorHAnsi" w:cstheme="minorHAnsi"/>
                      <w:b/>
                      <w:bCs/>
                      <w:color w:val="00000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017C7"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2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CF479"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BB53B"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441CB"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CECC7" w14:textId="77777777" w:rsidR="003E1A34" w:rsidRPr="00476A63" w:rsidRDefault="003E1A34" w:rsidP="003E1A34">
                  <w:pPr>
                    <w:rPr>
                      <w:rFonts w:asciiTheme="minorHAnsi" w:hAnsiTheme="minorHAnsi" w:cstheme="minorHAnsi"/>
                    </w:rPr>
                  </w:pPr>
                </w:p>
              </w:tc>
            </w:tr>
            <w:tr w:rsidR="00081CE3" w:rsidRPr="00476A63" w14:paraId="11B3E130"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2B1053A6"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5DE00" w14:textId="77777777" w:rsidR="003E1A34" w:rsidRPr="00476A63" w:rsidRDefault="003E1A34" w:rsidP="001D6DA6">
                  <w:pPr>
                    <w:pStyle w:val="Prrafodelista"/>
                    <w:numPr>
                      <w:ilvl w:val="0"/>
                      <w:numId w:val="23"/>
                    </w:numPr>
                    <w:spacing w:after="120"/>
                    <w:contextualSpacing w:val="0"/>
                    <w:rPr>
                      <w:rFonts w:asciiTheme="minorHAnsi" w:hAnsiTheme="minorHAnsi" w:cstheme="minorHAnsi"/>
                    </w:rPr>
                  </w:pPr>
                  <w:r w:rsidRPr="00476A63">
                    <w:rPr>
                      <w:rFonts w:asciiTheme="minorHAnsi" w:hAnsiTheme="minorHAnsi" w:cstheme="minorHAnsi"/>
                    </w:rPr>
                    <w:t xml:space="preserve">Jefe o Responsable de Área de Química Clínica </w:t>
                  </w:r>
                </w:p>
                <w:p w14:paraId="5B025F8B" w14:textId="77777777" w:rsidR="003E1A34" w:rsidRPr="00476A63" w:rsidRDefault="003E1A34" w:rsidP="003E1A34">
                  <w:pPr>
                    <w:spacing w:after="120"/>
                    <w:rPr>
                      <w:rFonts w:asciiTheme="minorHAnsi" w:hAnsiTheme="minorHAnsi" w:cstheme="minorHAnsi"/>
                      <w:b/>
                      <w:bCs/>
                      <w:color w:val="000000"/>
                    </w:rPr>
                  </w:pPr>
                  <w:r w:rsidRPr="00476A63">
                    <w:rPr>
                      <w:rFonts w:asciiTheme="minorHAnsi" w:hAnsiTheme="minorHAnsi" w:cstheme="minorHAnsi"/>
                    </w:rPr>
                    <w:t>Con especialidad (Post Grado) y mínimo 5 años de experiencia específica</w:t>
                  </w:r>
                  <w:r w:rsidRPr="00476A63">
                    <w:rPr>
                      <w:rFonts w:asciiTheme="minorHAnsi" w:hAnsiTheme="minorHAnsi" w:cstheme="minorHAnsi"/>
                      <w:b/>
                      <w:bCs/>
                      <w:color w:val="00000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84485"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1.5</w:t>
                  </w:r>
                </w:p>
                <w:p w14:paraId="0F0960CF"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3AB67"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39630"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58E60"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B1AC" w14:textId="77777777" w:rsidR="003E1A34" w:rsidRPr="00476A63" w:rsidRDefault="003E1A34" w:rsidP="003E1A34">
                  <w:pPr>
                    <w:rPr>
                      <w:rFonts w:asciiTheme="minorHAnsi" w:hAnsiTheme="minorHAnsi" w:cstheme="minorHAnsi"/>
                    </w:rPr>
                  </w:pPr>
                </w:p>
              </w:tc>
            </w:tr>
            <w:tr w:rsidR="00081CE3" w:rsidRPr="00476A63" w14:paraId="54ACB49C"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3CD2AFC7"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27C0" w14:textId="77777777" w:rsidR="003E1A34" w:rsidRPr="00476A63" w:rsidRDefault="003E1A34" w:rsidP="001D6DA6">
                  <w:pPr>
                    <w:pStyle w:val="Prrafodelista"/>
                    <w:numPr>
                      <w:ilvl w:val="0"/>
                      <w:numId w:val="23"/>
                    </w:numPr>
                    <w:spacing w:after="120"/>
                    <w:contextualSpacing w:val="0"/>
                    <w:rPr>
                      <w:rFonts w:asciiTheme="minorHAnsi" w:hAnsiTheme="minorHAnsi" w:cstheme="minorHAnsi"/>
                    </w:rPr>
                  </w:pPr>
                  <w:r w:rsidRPr="00476A63">
                    <w:rPr>
                      <w:rFonts w:asciiTheme="minorHAnsi" w:hAnsiTheme="minorHAnsi" w:cstheme="minorHAnsi"/>
                    </w:rPr>
                    <w:t xml:space="preserve">Jefe o Responsable de Área de Hematología </w:t>
                  </w:r>
                </w:p>
                <w:p w14:paraId="2937F560" w14:textId="77777777" w:rsidR="003E1A34" w:rsidRPr="00476A63" w:rsidRDefault="003E1A34" w:rsidP="003E1A34">
                  <w:pPr>
                    <w:spacing w:after="120"/>
                    <w:rPr>
                      <w:rFonts w:asciiTheme="minorHAnsi" w:hAnsiTheme="minorHAnsi" w:cstheme="minorHAnsi"/>
                      <w:b/>
                      <w:bCs/>
                      <w:color w:val="000000"/>
                    </w:rPr>
                  </w:pPr>
                  <w:r w:rsidRPr="00476A63">
                    <w:rPr>
                      <w:rFonts w:asciiTheme="minorHAnsi" w:hAnsiTheme="minorHAnsi" w:cstheme="minorHAnsi"/>
                    </w:rPr>
                    <w:t>Con especialidad (Post Grado) y mínimo 5 años de experiencia específica</w:t>
                  </w:r>
                  <w:r w:rsidRPr="00476A63">
                    <w:rPr>
                      <w:rFonts w:asciiTheme="minorHAnsi" w:hAnsiTheme="minorHAnsi" w:cstheme="minorHAnsi"/>
                      <w:b/>
                      <w:bCs/>
                      <w:color w:val="00000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D2AD5"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1.5</w:t>
                  </w:r>
                </w:p>
                <w:p w14:paraId="73F107BD"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E01D"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C7527"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730FD"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145B" w14:textId="77777777" w:rsidR="003E1A34" w:rsidRPr="00476A63" w:rsidRDefault="003E1A34" w:rsidP="003E1A34">
                  <w:pPr>
                    <w:rPr>
                      <w:rFonts w:asciiTheme="minorHAnsi" w:hAnsiTheme="minorHAnsi" w:cstheme="minorHAnsi"/>
                    </w:rPr>
                  </w:pPr>
                </w:p>
              </w:tc>
            </w:tr>
            <w:tr w:rsidR="00081CE3" w:rsidRPr="00476A63" w14:paraId="76DB15F9"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00999E71"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FF965" w14:textId="77777777" w:rsidR="003E1A34" w:rsidRPr="00476A63" w:rsidRDefault="003E1A34" w:rsidP="001D6DA6">
                  <w:pPr>
                    <w:pStyle w:val="Prrafodelista"/>
                    <w:numPr>
                      <w:ilvl w:val="0"/>
                      <w:numId w:val="23"/>
                    </w:numPr>
                    <w:spacing w:after="120"/>
                    <w:contextualSpacing w:val="0"/>
                    <w:rPr>
                      <w:rFonts w:asciiTheme="minorHAnsi" w:hAnsiTheme="minorHAnsi" w:cstheme="minorHAnsi"/>
                    </w:rPr>
                  </w:pPr>
                  <w:r w:rsidRPr="00476A63">
                    <w:rPr>
                      <w:rFonts w:asciiTheme="minorHAnsi" w:hAnsiTheme="minorHAnsi" w:cstheme="minorHAnsi"/>
                    </w:rPr>
                    <w:t xml:space="preserve">Jefe o Responsable de Área de Microbiología </w:t>
                  </w:r>
                </w:p>
                <w:p w14:paraId="1CEF4ED8" w14:textId="77777777" w:rsidR="003E1A34" w:rsidRPr="00476A63" w:rsidRDefault="003E1A34" w:rsidP="003E1A34">
                  <w:pPr>
                    <w:spacing w:after="120"/>
                    <w:rPr>
                      <w:rFonts w:asciiTheme="minorHAnsi" w:hAnsiTheme="minorHAnsi" w:cstheme="minorHAnsi"/>
                      <w:b/>
                      <w:bCs/>
                      <w:color w:val="000000"/>
                    </w:rPr>
                  </w:pPr>
                  <w:r w:rsidRPr="00476A63">
                    <w:rPr>
                      <w:rFonts w:asciiTheme="minorHAnsi" w:hAnsiTheme="minorHAnsi" w:cstheme="minorHAnsi"/>
                    </w:rPr>
                    <w:lastRenderedPageBreak/>
                    <w:t>Con especialidad (Post Grado) y mínimo 5 años de experiencia específica</w:t>
                  </w:r>
                  <w:r w:rsidRPr="00476A63">
                    <w:rPr>
                      <w:rFonts w:asciiTheme="minorHAnsi" w:hAnsiTheme="minorHAnsi" w:cstheme="minorHAnsi"/>
                      <w:b/>
                      <w:bCs/>
                      <w:color w:val="00000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06776"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lastRenderedPageBreak/>
                    <w:t>1</w:t>
                  </w:r>
                </w:p>
                <w:p w14:paraId="417DD16D"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82398"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A4A0D"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7814E"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86A18" w14:textId="77777777" w:rsidR="003E1A34" w:rsidRPr="00476A63" w:rsidRDefault="003E1A34" w:rsidP="003E1A34">
                  <w:pPr>
                    <w:rPr>
                      <w:rFonts w:asciiTheme="minorHAnsi" w:hAnsiTheme="minorHAnsi" w:cstheme="minorHAnsi"/>
                    </w:rPr>
                  </w:pPr>
                </w:p>
              </w:tc>
            </w:tr>
            <w:tr w:rsidR="00081CE3" w:rsidRPr="00476A63" w14:paraId="4F0D726A"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4DE6EA04"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C7F55" w14:textId="77777777" w:rsidR="003E1A34" w:rsidRPr="00476A63" w:rsidRDefault="003E1A34" w:rsidP="001D6DA6">
                  <w:pPr>
                    <w:pStyle w:val="Prrafodelista"/>
                    <w:numPr>
                      <w:ilvl w:val="0"/>
                      <w:numId w:val="23"/>
                    </w:numPr>
                    <w:spacing w:after="120"/>
                    <w:contextualSpacing w:val="0"/>
                    <w:rPr>
                      <w:rFonts w:asciiTheme="minorHAnsi" w:hAnsiTheme="minorHAnsi" w:cstheme="minorHAnsi"/>
                    </w:rPr>
                  </w:pPr>
                  <w:r w:rsidRPr="00476A63">
                    <w:rPr>
                      <w:rFonts w:asciiTheme="minorHAnsi" w:hAnsiTheme="minorHAnsi" w:cstheme="minorHAnsi"/>
                    </w:rPr>
                    <w:t xml:space="preserve">Jefe o Responsable de Área de Inmunología </w:t>
                  </w:r>
                </w:p>
                <w:p w14:paraId="2A9DBE97" w14:textId="77777777" w:rsidR="003E1A34" w:rsidRPr="00476A63" w:rsidRDefault="003E1A34" w:rsidP="003E1A34">
                  <w:pPr>
                    <w:spacing w:after="120"/>
                    <w:rPr>
                      <w:rFonts w:asciiTheme="minorHAnsi" w:hAnsiTheme="minorHAnsi" w:cstheme="minorHAnsi"/>
                      <w:b/>
                      <w:bCs/>
                      <w:color w:val="000000"/>
                    </w:rPr>
                  </w:pPr>
                  <w:r w:rsidRPr="00476A63">
                    <w:rPr>
                      <w:rFonts w:asciiTheme="minorHAnsi" w:hAnsiTheme="minorHAnsi" w:cstheme="minorHAnsi"/>
                    </w:rPr>
                    <w:t>Con especialidad (Post Grado) y mínimo 5 años de experiencia específica</w:t>
                  </w:r>
                  <w:r w:rsidRPr="00476A63">
                    <w:rPr>
                      <w:rFonts w:asciiTheme="minorHAnsi" w:hAnsiTheme="minorHAnsi" w:cstheme="minorHAnsi"/>
                      <w:b/>
                      <w:bCs/>
                      <w:color w:val="00000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5711D"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1</w:t>
                  </w:r>
                </w:p>
                <w:p w14:paraId="65F1193C" w14:textId="77777777" w:rsidR="003E1A34" w:rsidRPr="00476A63" w:rsidRDefault="003E1A34" w:rsidP="003E1A34">
                  <w:pPr>
                    <w:spacing w:after="120"/>
                    <w:jc w:val="center"/>
                    <w:rPr>
                      <w:rFonts w:asciiTheme="minorHAnsi" w:hAnsiTheme="minorHAnsi" w:cstheme="minorHAnsi"/>
                      <w:color w:val="000000"/>
                    </w:rPr>
                  </w:pPr>
                  <w:r w:rsidRPr="00476A63">
                    <w:rPr>
                      <w:rFonts w:asciiTheme="minorHAnsi" w:hAnsiTheme="minorHAnsi" w:cstheme="minorHAnsi"/>
                      <w:color w:val="000000"/>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1F95F"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8B05D" w14:textId="77777777" w:rsidR="003E1A34" w:rsidRPr="00476A63" w:rsidRDefault="003E1A34" w:rsidP="003E1A34">
                  <w:pPr>
                    <w:spacing w:after="120"/>
                    <w:jc w:val="center"/>
                    <w:rPr>
                      <w:rFonts w:asciiTheme="minorHAnsi" w:hAnsiTheme="minorHAnsi" w:cstheme="minorHAnsi"/>
                      <w:b/>
                      <w:color w:val="00000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2CD8D"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49E65" w14:textId="77777777" w:rsidR="003E1A34" w:rsidRPr="00476A63" w:rsidRDefault="003E1A34" w:rsidP="003E1A34">
                  <w:pPr>
                    <w:rPr>
                      <w:rFonts w:asciiTheme="minorHAnsi" w:hAnsiTheme="minorHAnsi" w:cstheme="minorHAnsi"/>
                    </w:rPr>
                  </w:pPr>
                </w:p>
              </w:tc>
            </w:tr>
            <w:tr w:rsidR="00081CE3" w:rsidRPr="00476A63" w14:paraId="560585DE" w14:textId="77777777" w:rsidTr="00081CE3">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51EB31A9"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D027A" w14:textId="77777777" w:rsidR="003E1A34" w:rsidRPr="00476A63" w:rsidRDefault="003E1A34" w:rsidP="001D6DA6">
                  <w:pPr>
                    <w:pStyle w:val="Prrafodelista"/>
                    <w:numPr>
                      <w:ilvl w:val="0"/>
                      <w:numId w:val="23"/>
                    </w:numPr>
                    <w:spacing w:after="120"/>
                    <w:contextualSpacing w:val="0"/>
                    <w:rPr>
                      <w:rFonts w:asciiTheme="minorHAnsi" w:hAnsiTheme="minorHAnsi" w:cstheme="minorHAnsi"/>
                    </w:rPr>
                  </w:pPr>
                  <w:r w:rsidRPr="00476A63">
                    <w:rPr>
                      <w:rFonts w:asciiTheme="minorHAnsi" w:hAnsiTheme="minorHAnsi" w:cstheme="minorHAnsi"/>
                    </w:rPr>
                    <w:t xml:space="preserve">Responsable del sistema de gestión de calidad </w:t>
                  </w:r>
                </w:p>
                <w:p w14:paraId="27B4D33F" w14:textId="77777777" w:rsidR="003E1A34" w:rsidRPr="00476A63" w:rsidRDefault="003E1A34" w:rsidP="003E1A34">
                  <w:pPr>
                    <w:spacing w:after="120"/>
                    <w:rPr>
                      <w:rFonts w:asciiTheme="minorHAnsi" w:hAnsiTheme="minorHAnsi" w:cstheme="minorHAnsi"/>
                    </w:rPr>
                  </w:pPr>
                  <w:r w:rsidRPr="00476A63">
                    <w:rPr>
                      <w:rFonts w:asciiTheme="minorHAnsi" w:hAnsiTheme="minorHAnsi" w:cstheme="minorHAnsi"/>
                    </w:rPr>
                    <w:t>Con especialidad (Post Grado) y mínimo 5 años de experiencia específica</w:t>
                  </w:r>
                  <w:r w:rsidRPr="00476A63">
                    <w:rPr>
                      <w:rFonts w:asciiTheme="minorHAnsi" w:hAnsiTheme="minorHAnsi" w:cstheme="minorHAnsi"/>
                      <w:b/>
                      <w:bCs/>
                      <w:color w:val="00000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1F4" w14:textId="77777777" w:rsidR="003E1A34" w:rsidRPr="00476A63" w:rsidRDefault="003E1A34" w:rsidP="003E1A34">
                  <w:pPr>
                    <w:spacing w:after="120"/>
                    <w:jc w:val="center"/>
                    <w:rPr>
                      <w:rFonts w:asciiTheme="minorHAnsi" w:hAnsiTheme="minorHAnsi" w:cstheme="minorHAnsi"/>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7513"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74846" w14:textId="77777777" w:rsidR="003E1A34" w:rsidRPr="00476A63" w:rsidRDefault="003E1A34" w:rsidP="003E1A34">
                  <w:pPr>
                    <w:spacing w:after="120"/>
                    <w:rPr>
                      <w:rFonts w:asciiTheme="minorHAnsi" w:hAnsiTheme="minorHAnsi" w:cstheme="minorHAnsi"/>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C6E43"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EC918" w14:textId="77777777" w:rsidR="003E1A34" w:rsidRPr="00476A63" w:rsidRDefault="003E1A34" w:rsidP="003E1A34">
                  <w:pPr>
                    <w:rPr>
                      <w:rFonts w:asciiTheme="minorHAnsi" w:hAnsiTheme="minorHAnsi" w:cstheme="minorHAnsi"/>
                    </w:rPr>
                  </w:pPr>
                </w:p>
              </w:tc>
            </w:tr>
            <w:tr w:rsidR="00081CE3" w:rsidRPr="00476A63" w14:paraId="5B61FF79" w14:textId="77777777" w:rsidTr="00081CE3">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2CED81EC" w14:textId="77777777" w:rsidR="003E1A34" w:rsidRPr="00476A63" w:rsidRDefault="003E1A34" w:rsidP="003E1A34">
                  <w:pPr>
                    <w:jc w:val="center"/>
                    <w:rPr>
                      <w:rFonts w:asciiTheme="minorHAnsi" w:hAnsiTheme="minorHAnsi" w:cstheme="minorHAnsi"/>
                      <w:b/>
                      <w:bCs/>
                      <w:color w:val="000000"/>
                    </w:rPr>
                  </w:pPr>
                  <w:r w:rsidRPr="00476A63">
                    <w:rPr>
                      <w:rFonts w:asciiTheme="minorHAnsi" w:hAnsiTheme="minorHAnsi" w:cstheme="minorHAnsi"/>
                      <w:b/>
                      <w:bCs/>
                      <w:color w:val="000000"/>
                    </w:rPr>
                    <w:t>8.</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E0045" w14:textId="77777777" w:rsidR="003E1A34" w:rsidRPr="00476A63" w:rsidRDefault="003E1A34" w:rsidP="003E1A34">
                  <w:pPr>
                    <w:spacing w:after="120"/>
                    <w:jc w:val="both"/>
                    <w:rPr>
                      <w:rFonts w:asciiTheme="minorHAnsi" w:hAnsiTheme="minorHAnsi" w:cstheme="minorHAnsi"/>
                      <w:b/>
                    </w:rPr>
                  </w:pPr>
                  <w:r w:rsidRPr="00476A63">
                    <w:rPr>
                      <w:rFonts w:asciiTheme="minorHAnsi" w:hAnsiTheme="minorHAnsi" w:cstheme="minorHAnsi"/>
                      <w:b/>
                    </w:rPr>
                    <w:t xml:space="preserve">UBICACIÓN: </w:t>
                  </w:r>
                </w:p>
                <w:p w14:paraId="7E7D201E"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rPr>
                    <w:t>Es recomendable que el Centro del proponente se encuentre ubicado en la dirección más próxima al Policonsultorio de la CSBP y que cuente con mayor facilidad de acceso peatonal y vehicular.</w:t>
                  </w:r>
                </w:p>
                <w:p w14:paraId="214622ED" w14:textId="77777777" w:rsidR="003E1A34" w:rsidRPr="00476A63" w:rsidRDefault="003E1A34" w:rsidP="003E1A34">
                  <w:pPr>
                    <w:spacing w:after="120"/>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693AD" w14:textId="77777777" w:rsidR="003E1A34" w:rsidRPr="00476A63" w:rsidRDefault="003E1A34" w:rsidP="003E1A34">
                  <w:pPr>
                    <w:spacing w:after="120"/>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C0273"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6F53B" w14:textId="77777777" w:rsidR="003E1A34" w:rsidRPr="00476A63" w:rsidRDefault="003E1A34" w:rsidP="003E1A34">
                  <w:pPr>
                    <w:spacing w:after="120"/>
                    <w:jc w:val="center"/>
                    <w:rPr>
                      <w:rFonts w:asciiTheme="minorHAnsi" w:hAnsiTheme="minorHAnsi" w:cstheme="minorHAnsi"/>
                      <w:b/>
                      <w:color w:val="000000"/>
                    </w:rPr>
                  </w:pPr>
                  <w:r w:rsidRPr="00476A63">
                    <w:rPr>
                      <w:rFonts w:asciiTheme="minorHAnsi" w:hAnsiTheme="minorHAnsi" w:cstheme="minorHAnsi"/>
                      <w:b/>
                      <w:color w:val="000000"/>
                    </w:rPr>
                    <w:t>3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AB126"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ADB0A" w14:textId="77777777" w:rsidR="003E1A34" w:rsidRPr="00476A63" w:rsidRDefault="003E1A34" w:rsidP="003E1A34">
                  <w:pPr>
                    <w:rPr>
                      <w:rFonts w:asciiTheme="minorHAnsi" w:hAnsiTheme="minorHAnsi" w:cstheme="minorHAnsi"/>
                    </w:rPr>
                  </w:pPr>
                </w:p>
              </w:tc>
            </w:tr>
            <w:tr w:rsidR="00081CE3" w:rsidRPr="00476A63" w14:paraId="39E05BB2"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5992B3ED"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D654F" w14:textId="77777777" w:rsidR="003E1A34" w:rsidRPr="00476A63" w:rsidRDefault="003E1A34" w:rsidP="003E1A34">
                  <w:pPr>
                    <w:tabs>
                      <w:tab w:val="left" w:pos="5650"/>
                    </w:tabs>
                    <w:spacing w:after="120"/>
                    <w:jc w:val="both"/>
                    <w:rPr>
                      <w:rFonts w:asciiTheme="minorHAnsi" w:hAnsiTheme="minorHAnsi" w:cstheme="minorHAnsi"/>
                    </w:rPr>
                  </w:pPr>
                  <w:r w:rsidRPr="00476A63">
                    <w:rPr>
                      <w:rFonts w:asciiTheme="minorHAnsi" w:hAnsiTheme="minorHAnsi" w:cstheme="minorHAnsi"/>
                      <w:lang w:val="es-MX"/>
                    </w:rPr>
                    <w:t xml:space="preserve">1.- Calle, Avenida u otro (Dentro del Casco viejo de la ciudad)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47C36" w14:textId="77777777" w:rsidR="003E1A34" w:rsidRPr="00476A63" w:rsidRDefault="003E1A34" w:rsidP="003E1A34">
                  <w:pPr>
                    <w:spacing w:after="120"/>
                    <w:jc w:val="center"/>
                    <w:rPr>
                      <w:rFonts w:asciiTheme="minorHAnsi" w:hAnsiTheme="minorHAnsi" w:cstheme="minorHAnsi"/>
                    </w:rPr>
                  </w:pPr>
                  <w:r w:rsidRPr="00476A63">
                    <w:rPr>
                      <w:rFonts w:asciiTheme="minorHAnsi" w:hAnsiTheme="minorHAnsi" w:cstheme="minorHAnsi"/>
                      <w:color w:val="000000"/>
                    </w:rPr>
                    <w:t>1 Pts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E0ED7"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C252B" w14:textId="77777777" w:rsidR="003E1A34" w:rsidRPr="00476A63" w:rsidRDefault="003E1A34" w:rsidP="003E1A34">
                  <w:pPr>
                    <w:spacing w:after="120"/>
                    <w:rPr>
                      <w:rFonts w:asciiTheme="minorHAnsi" w:hAnsiTheme="minorHAnsi" w:cstheme="minorHAns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E55F"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E4601" w14:textId="77777777" w:rsidR="003E1A34" w:rsidRPr="00476A63" w:rsidRDefault="003E1A34" w:rsidP="003E1A34">
                  <w:pPr>
                    <w:rPr>
                      <w:rFonts w:asciiTheme="minorHAnsi" w:hAnsiTheme="minorHAnsi" w:cstheme="minorHAnsi"/>
                    </w:rPr>
                  </w:pPr>
                </w:p>
              </w:tc>
            </w:tr>
            <w:tr w:rsidR="00081CE3" w:rsidRPr="00476A63" w14:paraId="5C6AC0E0"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6F2A9281"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4CB5" w14:textId="77777777" w:rsidR="003E1A34" w:rsidRPr="00476A63" w:rsidRDefault="003E1A34" w:rsidP="003E1A34">
                  <w:pPr>
                    <w:spacing w:after="120"/>
                    <w:jc w:val="both"/>
                    <w:rPr>
                      <w:rFonts w:asciiTheme="minorHAnsi" w:hAnsiTheme="minorHAnsi" w:cstheme="minorHAnsi"/>
                    </w:rPr>
                  </w:pPr>
                  <w:r w:rsidRPr="00476A63">
                    <w:rPr>
                      <w:rFonts w:asciiTheme="minorHAnsi" w:hAnsiTheme="minorHAnsi" w:cstheme="minorHAnsi"/>
                      <w:lang w:val="es-MX"/>
                    </w:rPr>
                    <w:t>2.- Teléfono, correo electrónico e internet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2A0AE" w14:textId="77777777" w:rsidR="003E1A34" w:rsidRPr="00476A63" w:rsidRDefault="003E1A34" w:rsidP="003E1A34">
                  <w:pPr>
                    <w:spacing w:after="120"/>
                    <w:jc w:val="center"/>
                    <w:rPr>
                      <w:rFonts w:asciiTheme="minorHAnsi" w:hAnsiTheme="minorHAnsi" w:cstheme="minorHAnsi"/>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B26C1"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7109" w14:textId="77777777" w:rsidR="003E1A34" w:rsidRPr="00476A63" w:rsidRDefault="003E1A34" w:rsidP="003E1A34">
                  <w:pPr>
                    <w:spacing w:after="120"/>
                    <w:rPr>
                      <w:rFonts w:asciiTheme="minorHAnsi" w:hAnsiTheme="minorHAnsi" w:cstheme="minorHAns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F4595"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1A67" w14:textId="77777777" w:rsidR="003E1A34" w:rsidRPr="00476A63" w:rsidRDefault="003E1A34" w:rsidP="003E1A34">
                  <w:pPr>
                    <w:rPr>
                      <w:rFonts w:asciiTheme="minorHAnsi" w:hAnsiTheme="minorHAnsi" w:cstheme="minorHAnsi"/>
                    </w:rPr>
                  </w:pPr>
                </w:p>
              </w:tc>
            </w:tr>
            <w:tr w:rsidR="00081CE3" w:rsidRPr="00476A63" w14:paraId="523BCAFF" w14:textId="77777777" w:rsidTr="00081CE3">
              <w:trPr>
                <w:trHeight w:val="20"/>
              </w:trPr>
              <w:tc>
                <w:tcPr>
                  <w:tcW w:w="346" w:type="dxa"/>
                  <w:vMerge/>
                  <w:tcBorders>
                    <w:left w:val="single" w:sz="4" w:space="0" w:color="000000" w:themeColor="text1"/>
                    <w:right w:val="single" w:sz="4" w:space="0" w:color="000000" w:themeColor="text1"/>
                  </w:tcBorders>
                  <w:vAlign w:val="center"/>
                </w:tcPr>
                <w:p w14:paraId="06763AF4"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5380" w14:textId="77777777" w:rsidR="003E1A34" w:rsidRPr="00476A63" w:rsidRDefault="003E1A34" w:rsidP="003E1A34">
                  <w:pPr>
                    <w:spacing w:after="120"/>
                    <w:rPr>
                      <w:rFonts w:asciiTheme="minorHAnsi" w:hAnsiTheme="minorHAnsi" w:cstheme="minorHAnsi"/>
                    </w:rPr>
                  </w:pPr>
                  <w:r w:rsidRPr="00476A63">
                    <w:rPr>
                      <w:rFonts w:asciiTheme="minorHAnsi" w:hAnsiTheme="minorHAnsi" w:cstheme="minorHAnsi"/>
                    </w:rPr>
                    <w:t>3.- Fax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FF318" w14:textId="77777777" w:rsidR="003E1A34" w:rsidRPr="00476A63" w:rsidRDefault="003E1A34" w:rsidP="003E1A34">
                  <w:pPr>
                    <w:spacing w:after="120"/>
                    <w:jc w:val="center"/>
                    <w:rPr>
                      <w:rFonts w:asciiTheme="minorHAnsi" w:hAnsiTheme="minorHAnsi" w:cstheme="minorHAnsi"/>
                    </w:rPr>
                  </w:pPr>
                  <w:r w:rsidRPr="00476A63">
                    <w:rPr>
                      <w:rFonts w:asciiTheme="minorHAnsi" w:hAnsiTheme="minorHAnsi" w:cstheme="minorHAnsi"/>
                      <w:color w:val="000000"/>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D642"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6EA2" w14:textId="77777777" w:rsidR="003E1A34" w:rsidRPr="00476A63" w:rsidRDefault="003E1A34" w:rsidP="003E1A34">
                  <w:pPr>
                    <w:spacing w:after="120"/>
                    <w:rPr>
                      <w:rFonts w:asciiTheme="minorHAnsi" w:hAnsiTheme="minorHAnsi" w:cstheme="minorHAns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DE95C"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E4436" w14:textId="77777777" w:rsidR="003E1A34" w:rsidRPr="00476A63" w:rsidRDefault="003E1A34" w:rsidP="003E1A34">
                  <w:pPr>
                    <w:rPr>
                      <w:rFonts w:asciiTheme="minorHAnsi" w:hAnsiTheme="minorHAnsi" w:cstheme="minorHAnsi"/>
                    </w:rPr>
                  </w:pPr>
                </w:p>
              </w:tc>
            </w:tr>
            <w:tr w:rsidR="00081CE3" w:rsidRPr="00476A63" w14:paraId="75D003E4" w14:textId="77777777" w:rsidTr="00081CE3">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5AE76A62" w14:textId="77777777" w:rsidR="003E1A34" w:rsidRPr="00476A63" w:rsidRDefault="003E1A34" w:rsidP="003E1A34">
                  <w:pPr>
                    <w:jc w:val="center"/>
                    <w:rPr>
                      <w:rFonts w:asciiTheme="minorHAnsi" w:hAnsiTheme="minorHAnsi" w:cstheme="minorHAnsi"/>
                      <w:b/>
                      <w:bCs/>
                      <w:color w:val="000000"/>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911F5" w14:textId="77777777" w:rsidR="003E1A34" w:rsidRPr="00476A63" w:rsidRDefault="003E1A34" w:rsidP="003E1A34">
                  <w:pPr>
                    <w:tabs>
                      <w:tab w:val="left" w:pos="5650"/>
                    </w:tabs>
                    <w:spacing w:after="120"/>
                    <w:jc w:val="both"/>
                    <w:rPr>
                      <w:rFonts w:asciiTheme="minorHAnsi" w:hAnsiTheme="minorHAnsi" w:cstheme="minorHAnsi"/>
                    </w:rPr>
                  </w:pPr>
                  <w:r w:rsidRPr="00476A63">
                    <w:rPr>
                      <w:rFonts w:asciiTheme="minorHAnsi" w:hAnsiTheme="minorHAnsi" w:cstheme="minorHAnsi"/>
                    </w:rPr>
                    <w:t xml:space="preserve">4.- Sucursales (una o más sucursales) </w:t>
                  </w:r>
                </w:p>
                <w:p w14:paraId="5A62D478" w14:textId="77777777" w:rsidR="003E1A34" w:rsidRPr="00476A63" w:rsidRDefault="003E1A34" w:rsidP="003E1A34">
                  <w:pPr>
                    <w:spacing w:after="120"/>
                    <w:rPr>
                      <w:rFonts w:asciiTheme="minorHAnsi" w:hAnsiTheme="minorHAnsi" w:cstheme="minorHAnsi"/>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F229" w14:textId="77777777" w:rsidR="003E1A34" w:rsidRPr="00476A63" w:rsidRDefault="003E1A34" w:rsidP="003E1A34">
                  <w:pPr>
                    <w:spacing w:after="120"/>
                    <w:jc w:val="center"/>
                    <w:rPr>
                      <w:rFonts w:asciiTheme="minorHAnsi" w:hAnsiTheme="minorHAnsi" w:cstheme="minorHAnsi"/>
                    </w:rPr>
                  </w:pPr>
                  <w:r w:rsidRPr="00476A63">
                    <w:rPr>
                      <w:rFonts w:asciiTheme="minorHAnsi" w:hAnsiTheme="minorHAnsi" w:cstheme="minorHAnsi"/>
                      <w:color w:val="000000"/>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DE52" w14:textId="77777777" w:rsidR="003E1A34" w:rsidRPr="00476A63" w:rsidRDefault="003E1A34" w:rsidP="003E1A34">
                  <w:pPr>
                    <w:spacing w:after="120"/>
                    <w:rPr>
                      <w:rFonts w:asciiTheme="minorHAnsi" w:hAnsiTheme="minorHAnsi"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0B7F2" w14:textId="77777777" w:rsidR="003E1A34" w:rsidRPr="00476A63" w:rsidRDefault="003E1A34" w:rsidP="003E1A34">
                  <w:pPr>
                    <w:spacing w:after="120"/>
                    <w:rPr>
                      <w:rFonts w:asciiTheme="minorHAnsi" w:hAnsiTheme="minorHAnsi" w:cstheme="minorHAns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D95AE" w14:textId="77777777" w:rsidR="003E1A34" w:rsidRPr="00476A63" w:rsidRDefault="003E1A34" w:rsidP="003E1A34">
                  <w:pPr>
                    <w:rPr>
                      <w:rFonts w:asciiTheme="minorHAnsi" w:hAnsiTheme="minorHAnsi"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1B16" w14:textId="77777777" w:rsidR="003E1A34" w:rsidRPr="00476A63" w:rsidRDefault="003E1A34" w:rsidP="003E1A34">
                  <w:pPr>
                    <w:rPr>
                      <w:rFonts w:asciiTheme="minorHAnsi" w:hAnsiTheme="minorHAnsi" w:cstheme="minorHAnsi"/>
                    </w:rPr>
                  </w:pPr>
                </w:p>
              </w:tc>
            </w:tr>
            <w:tr w:rsidR="003E1A34" w:rsidRPr="00476A63" w14:paraId="000AE2AC" w14:textId="77777777" w:rsidTr="00081CE3">
              <w:trPr>
                <w:trHeight w:val="297"/>
              </w:trPr>
              <w:tc>
                <w:tcPr>
                  <w:tcW w:w="5665" w:type="dxa"/>
                  <w:gridSpan w:val="4"/>
                  <w:tcBorders>
                    <w:left w:val="single" w:sz="4" w:space="0" w:color="000000" w:themeColor="text1"/>
                    <w:bottom w:val="single" w:sz="4" w:space="0" w:color="000000" w:themeColor="text1"/>
                    <w:right w:val="single" w:sz="4" w:space="0" w:color="000000" w:themeColor="text1"/>
                  </w:tcBorders>
                  <w:vAlign w:val="center"/>
                </w:tcPr>
                <w:p w14:paraId="4832270E" w14:textId="77777777" w:rsidR="003E1A34" w:rsidRPr="00476A63" w:rsidRDefault="003E1A34" w:rsidP="003E1A34">
                  <w:pPr>
                    <w:jc w:val="center"/>
                    <w:rPr>
                      <w:rFonts w:asciiTheme="minorHAnsi" w:hAnsiTheme="minorHAnsi" w:cstheme="minorHAnsi"/>
                      <w:b/>
                      <w:bCs/>
                    </w:rPr>
                  </w:pPr>
                  <w:r w:rsidRPr="00476A63">
                    <w:rPr>
                      <w:rFonts w:asciiTheme="minorHAnsi" w:hAnsiTheme="minorHAnsi" w:cstheme="minorHAnsi"/>
                      <w:b/>
                      <w:bCs/>
                    </w:rPr>
                    <w:t>Total, puntaje</w:t>
                  </w:r>
                </w:p>
              </w:tc>
              <w:tc>
                <w:tcPr>
                  <w:tcW w:w="1276" w:type="dxa"/>
                  <w:tcBorders>
                    <w:top w:val="single" w:sz="4" w:space="0" w:color="000000" w:themeColor="text1"/>
                    <w:left w:val="single" w:sz="4" w:space="0" w:color="000000" w:themeColor="text1"/>
                    <w:bottom w:val="single" w:sz="4" w:space="0" w:color="000000" w:themeColor="text1"/>
                    <w:right w:val="nil"/>
                  </w:tcBorders>
                </w:tcPr>
                <w:p w14:paraId="47112D36" w14:textId="77777777" w:rsidR="003E1A34" w:rsidRPr="00476A63" w:rsidRDefault="003E1A34" w:rsidP="003E1A34">
                  <w:pPr>
                    <w:jc w:val="center"/>
                    <w:rPr>
                      <w:rFonts w:asciiTheme="minorHAnsi" w:hAnsiTheme="minorHAnsi" w:cstheme="minorHAnsi"/>
                      <w:b/>
                      <w:bCs/>
                    </w:rPr>
                  </w:pPr>
                  <w:r w:rsidRPr="00476A63">
                    <w:rPr>
                      <w:rFonts w:asciiTheme="minorHAnsi" w:hAnsiTheme="minorHAnsi" w:cstheme="minorHAnsi"/>
                      <w:b/>
                      <w:bCs/>
                    </w:rPr>
                    <w:t>50 PTS</w:t>
                  </w:r>
                </w:p>
              </w:tc>
              <w:tc>
                <w:tcPr>
                  <w:tcW w:w="992" w:type="dxa"/>
                  <w:tcBorders>
                    <w:top w:val="single" w:sz="4" w:space="0" w:color="000000" w:themeColor="text1"/>
                    <w:left w:val="nil"/>
                    <w:bottom w:val="single" w:sz="4" w:space="0" w:color="000000" w:themeColor="text1"/>
                    <w:right w:val="nil"/>
                  </w:tcBorders>
                </w:tcPr>
                <w:p w14:paraId="79004462" w14:textId="77777777" w:rsidR="003E1A34" w:rsidRPr="00476A63" w:rsidRDefault="003E1A34" w:rsidP="003E1A34">
                  <w:pPr>
                    <w:rPr>
                      <w:rFonts w:asciiTheme="minorHAnsi" w:hAnsiTheme="minorHAnsi" w:cstheme="minorHAnsi"/>
                      <w:b/>
                      <w:bCs/>
                    </w:rPr>
                  </w:pPr>
                </w:p>
              </w:tc>
              <w:tc>
                <w:tcPr>
                  <w:tcW w:w="1701" w:type="dxa"/>
                  <w:tcBorders>
                    <w:top w:val="single" w:sz="4" w:space="0" w:color="000000" w:themeColor="text1"/>
                    <w:left w:val="nil"/>
                    <w:bottom w:val="single" w:sz="4" w:space="0" w:color="000000" w:themeColor="text1"/>
                    <w:right w:val="single" w:sz="4" w:space="0" w:color="000000" w:themeColor="text1"/>
                  </w:tcBorders>
                </w:tcPr>
                <w:p w14:paraId="1A4C66A7" w14:textId="77777777" w:rsidR="003E1A34" w:rsidRPr="00476A63" w:rsidRDefault="003E1A34" w:rsidP="003E1A34">
                  <w:pPr>
                    <w:rPr>
                      <w:rFonts w:asciiTheme="minorHAnsi" w:hAnsiTheme="minorHAnsi" w:cstheme="minorHAnsi"/>
                      <w:b/>
                      <w:bCs/>
                    </w:rPr>
                  </w:pPr>
                </w:p>
              </w:tc>
            </w:tr>
            <w:bookmarkEnd w:id="3"/>
          </w:tbl>
          <w:p w14:paraId="749A30C3" w14:textId="77777777" w:rsidR="00290673" w:rsidRDefault="00290673" w:rsidP="00D60E04">
            <w:pPr>
              <w:jc w:val="both"/>
              <w:rPr>
                <w:rFonts w:asciiTheme="minorHAnsi" w:hAnsiTheme="minorHAnsi" w:cstheme="minorHAnsi"/>
                <w:b/>
                <w:color w:val="000000"/>
                <w:u w:val="single"/>
              </w:rPr>
            </w:pPr>
          </w:p>
          <w:p w14:paraId="31B28576" w14:textId="6A37AAA3" w:rsidR="00290673" w:rsidRPr="00476A63" w:rsidRDefault="00290673" w:rsidP="00D60E04">
            <w:pPr>
              <w:jc w:val="both"/>
              <w:rPr>
                <w:rFonts w:asciiTheme="minorHAnsi" w:hAnsiTheme="minorHAnsi" w:cstheme="minorHAnsi"/>
                <w:b/>
                <w:color w:val="000000"/>
                <w:u w:val="single"/>
              </w:rPr>
            </w:pPr>
          </w:p>
        </w:tc>
      </w:tr>
      <w:tr w:rsidR="00081CE3" w:rsidRPr="00A81DCD" w14:paraId="7BFED22E" w14:textId="77777777" w:rsidTr="00D60E04">
        <w:trPr>
          <w:trHeight w:val="926"/>
        </w:trPr>
        <w:tc>
          <w:tcPr>
            <w:tcW w:w="2972" w:type="dxa"/>
          </w:tcPr>
          <w:p w14:paraId="7EF3941F" w14:textId="4D577341" w:rsidR="00081CE3" w:rsidRDefault="00081CE3" w:rsidP="001D6DA6">
            <w:pPr>
              <w:pStyle w:val="Sinespaciado"/>
              <w:numPr>
                <w:ilvl w:val="0"/>
                <w:numId w:val="26"/>
              </w:numPr>
              <w:ind w:left="319" w:hanging="319"/>
              <w:jc w:val="both"/>
              <w:rPr>
                <w:rFonts w:asciiTheme="minorHAnsi" w:hAnsiTheme="minorHAnsi" w:cstheme="minorHAnsi"/>
                <w:b/>
              </w:rPr>
            </w:pPr>
            <w:r w:rsidRPr="00A81DCD">
              <w:rPr>
                <w:rFonts w:asciiTheme="minorHAnsi" w:hAnsiTheme="minorHAnsi" w:cstheme="minorHAnsi"/>
                <w:b/>
              </w:rPr>
              <w:lastRenderedPageBreak/>
              <w:t>CALIFICACIÓN FINAL</w:t>
            </w:r>
          </w:p>
        </w:tc>
        <w:tc>
          <w:tcPr>
            <w:tcW w:w="6946" w:type="dxa"/>
          </w:tcPr>
          <w:p w14:paraId="407340DE" w14:textId="77777777" w:rsidR="00081CE3" w:rsidRPr="00A81DCD" w:rsidRDefault="00081CE3" w:rsidP="00081CE3">
            <w:pPr>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08C5A38" w14:textId="77777777" w:rsidR="00081CE3" w:rsidRPr="00A81DCD" w:rsidRDefault="00081CE3" w:rsidP="00081CE3">
            <w:pPr>
              <w:jc w:val="both"/>
              <w:rPr>
                <w:rFonts w:asciiTheme="minorHAnsi" w:hAnsiTheme="minorHAnsi" w:cs="Arial"/>
              </w:rPr>
            </w:pPr>
          </w:p>
          <w:p w14:paraId="436DDA74" w14:textId="1073BBE4" w:rsidR="00081CE3" w:rsidRPr="00A81DCD" w:rsidRDefault="00081CE3" w:rsidP="00081CE3">
            <w:pPr>
              <w:jc w:val="both"/>
              <w:rPr>
                <w:rFonts w:asciiTheme="minorHAnsi" w:hAnsiTheme="minorHAnsi" w:cs="Arial"/>
              </w:rPr>
            </w:pPr>
            <w:r w:rsidRPr="00A81DCD">
              <w:rPr>
                <w:rFonts w:asciiTheme="minorHAnsi" w:hAnsiTheme="minorHAnsi" w:cs="Arial"/>
              </w:rPr>
              <w:t xml:space="preserve">El puntaje final por ítem se obtendrá sumando los puntajes obtenidos en la </w:t>
            </w:r>
            <w:r>
              <w:rPr>
                <w:rFonts w:asciiTheme="minorHAnsi" w:hAnsiTheme="minorHAnsi" w:cs="Arial"/>
              </w:rPr>
              <w:t>valuación</w:t>
            </w:r>
            <w:r w:rsidRPr="00A81DCD">
              <w:rPr>
                <w:rFonts w:asciiTheme="minorHAnsi" w:hAnsiTheme="minorHAnsi" w:cs="Arial"/>
              </w:rPr>
              <w:t xml:space="preserve"> de la oferta técnica y la oferta económica.</w:t>
            </w:r>
          </w:p>
          <w:p w14:paraId="68627240" w14:textId="77777777" w:rsidR="00081CE3" w:rsidRPr="00A81DCD" w:rsidRDefault="00081CE3" w:rsidP="00081CE3">
            <w:pPr>
              <w:jc w:val="both"/>
              <w:rPr>
                <w:rFonts w:asciiTheme="minorHAnsi" w:hAnsiTheme="minorHAnsi" w:cs="Arial"/>
              </w:rPr>
            </w:pPr>
          </w:p>
          <w:p w14:paraId="23C5E07C" w14:textId="77777777" w:rsidR="00081CE3" w:rsidRPr="00A81DCD" w:rsidRDefault="00081CE3" w:rsidP="00081CE3">
            <w:pPr>
              <w:jc w:val="both"/>
              <w:rPr>
                <w:rFonts w:asciiTheme="minorHAnsi" w:hAnsiTheme="minorHAnsi" w:cs="Arial"/>
              </w:rPr>
            </w:pPr>
            <w:r w:rsidRPr="00A81DCD">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7941C9B6" w14:textId="77777777" w:rsidR="00081CE3" w:rsidRPr="00A81DCD" w:rsidRDefault="00081CE3" w:rsidP="00081CE3">
            <w:pPr>
              <w:jc w:val="both"/>
              <w:rPr>
                <w:rFonts w:asciiTheme="minorHAnsi" w:hAnsiTheme="minorHAnsi" w:cs="Arial"/>
              </w:rPr>
            </w:pPr>
          </w:p>
          <w:p w14:paraId="6BE4550F" w14:textId="77777777" w:rsidR="00081CE3" w:rsidRPr="00A81DCD" w:rsidRDefault="00081CE3" w:rsidP="00081CE3">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618665DE" w14:textId="77777777" w:rsidR="00081CE3" w:rsidRPr="00476A63" w:rsidRDefault="00081CE3" w:rsidP="00081CE3">
            <w:pPr>
              <w:jc w:val="both"/>
              <w:rPr>
                <w:rFonts w:asciiTheme="minorHAnsi" w:hAnsiTheme="minorHAnsi" w:cstheme="minorHAnsi"/>
                <w:b/>
                <w:color w:val="000000"/>
                <w:u w:val="single"/>
              </w:rPr>
            </w:pPr>
          </w:p>
        </w:tc>
      </w:tr>
      <w:tr w:rsidR="00081CE3" w:rsidRPr="00A81DCD" w14:paraId="384C9145" w14:textId="77777777" w:rsidTr="00081CE3">
        <w:trPr>
          <w:trHeight w:val="744"/>
        </w:trPr>
        <w:tc>
          <w:tcPr>
            <w:tcW w:w="2972" w:type="dxa"/>
          </w:tcPr>
          <w:p w14:paraId="5A5EB741" w14:textId="5DD6E2F2" w:rsidR="00081CE3" w:rsidRPr="00A81DCD" w:rsidRDefault="00081CE3" w:rsidP="001D6DA6">
            <w:pPr>
              <w:pStyle w:val="Sinespaciado"/>
              <w:numPr>
                <w:ilvl w:val="0"/>
                <w:numId w:val="26"/>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EVALUACIÓN</w:t>
            </w:r>
            <w:r w:rsidRPr="00A81DCD">
              <w:rPr>
                <w:rFonts w:asciiTheme="minorHAnsi" w:hAnsiTheme="minorHAnsi" w:cstheme="minorHAnsi"/>
                <w:b/>
              </w:rPr>
              <w:t xml:space="preserve"> </w:t>
            </w:r>
          </w:p>
        </w:tc>
        <w:tc>
          <w:tcPr>
            <w:tcW w:w="6946" w:type="dxa"/>
          </w:tcPr>
          <w:p w14:paraId="541AC852" w14:textId="23F5D86A" w:rsidR="00081CE3" w:rsidRPr="00476A63" w:rsidRDefault="00081CE3" w:rsidP="00476A63">
            <w:pPr>
              <w:jc w:val="both"/>
              <w:rPr>
                <w:rFonts w:asciiTheme="minorHAnsi" w:hAnsiTheme="minorHAnsi" w:cstheme="minorHAnsi"/>
              </w:rPr>
            </w:pPr>
            <w:r w:rsidRPr="00945518">
              <w:rPr>
                <w:rFonts w:asciiTheme="minorHAnsi" w:hAnsiTheme="minorHAnsi" w:cstheme="minorHAnsi"/>
                <w:highlight w:val="lightGray"/>
              </w:rPr>
              <w:t xml:space="preserve">La Comisión de Calificación evaluará la o las propuestas y preparará el Informe de Calificación Final y Recomendación en </w:t>
            </w:r>
            <w:r w:rsidR="00945518" w:rsidRPr="00945518">
              <w:rPr>
                <w:rFonts w:asciiTheme="minorHAnsi" w:hAnsiTheme="minorHAnsi" w:cstheme="minorHAnsi"/>
                <w:highlight w:val="lightGray"/>
              </w:rPr>
              <w:t>el plazo establecido según cronograma.</w:t>
            </w:r>
          </w:p>
          <w:p w14:paraId="2283E2B5" w14:textId="77777777" w:rsidR="00081CE3" w:rsidRPr="00476A63" w:rsidRDefault="00081CE3" w:rsidP="00476A63">
            <w:pPr>
              <w:pStyle w:val="Prrafodelista"/>
              <w:ind w:left="284"/>
              <w:jc w:val="both"/>
              <w:rPr>
                <w:rFonts w:asciiTheme="minorHAnsi" w:hAnsiTheme="minorHAnsi" w:cstheme="minorHAnsi"/>
              </w:rPr>
            </w:pPr>
          </w:p>
          <w:p w14:paraId="389D0954" w14:textId="77777777" w:rsidR="00081CE3" w:rsidRPr="00476A63" w:rsidRDefault="00081CE3" w:rsidP="00476A63">
            <w:pPr>
              <w:jc w:val="both"/>
              <w:rPr>
                <w:rFonts w:asciiTheme="minorHAnsi" w:hAnsiTheme="minorHAnsi" w:cstheme="minorHAnsi"/>
              </w:rPr>
            </w:pPr>
            <w:r w:rsidRPr="00476A63">
              <w:rPr>
                <w:rFonts w:asciiTheme="minorHAnsi" w:hAnsiTheme="minorHAnsi" w:cstheme="minorHAnsi"/>
              </w:rPr>
              <w:t>Este informe será remitido con carácter de recomendación y no creará derecho alguno a favor del o los proponentes adjudicados.</w:t>
            </w:r>
          </w:p>
          <w:p w14:paraId="7B7BB19B" w14:textId="77777777" w:rsidR="00081CE3" w:rsidRPr="00476A63" w:rsidRDefault="00081CE3" w:rsidP="00476A63">
            <w:pPr>
              <w:pStyle w:val="Prrafodelista"/>
              <w:ind w:left="284"/>
              <w:jc w:val="both"/>
              <w:rPr>
                <w:rFonts w:asciiTheme="minorHAnsi" w:hAnsiTheme="minorHAnsi" w:cstheme="minorHAnsi"/>
              </w:rPr>
            </w:pPr>
          </w:p>
          <w:p w14:paraId="53597C32" w14:textId="77777777" w:rsidR="00081CE3" w:rsidRPr="00476A63" w:rsidRDefault="00081CE3" w:rsidP="00DE2E6D">
            <w:pPr>
              <w:jc w:val="both"/>
              <w:rPr>
                <w:rFonts w:asciiTheme="minorHAnsi" w:hAnsiTheme="minorHAnsi" w:cstheme="minorHAnsi"/>
              </w:rPr>
            </w:pPr>
            <w:r w:rsidRPr="00476A63">
              <w:rPr>
                <w:rFonts w:asciiTheme="minorHAnsi" w:hAnsiTheme="minorHAnsi" w:cstheme="minorHAnsi"/>
              </w:rPr>
              <w:t>En ningún caso los proponentes podrán solicitar información de otras propuestas.</w:t>
            </w:r>
          </w:p>
          <w:p w14:paraId="7EA919B8" w14:textId="77777777" w:rsidR="00081CE3" w:rsidRPr="00476A63" w:rsidRDefault="00081CE3" w:rsidP="00A20653">
            <w:pPr>
              <w:jc w:val="both"/>
              <w:rPr>
                <w:rFonts w:asciiTheme="minorHAnsi" w:hAnsiTheme="minorHAnsi" w:cstheme="minorHAnsi"/>
                <w:b/>
                <w:bCs/>
              </w:rPr>
            </w:pPr>
          </w:p>
        </w:tc>
      </w:tr>
      <w:tr w:rsidR="00081CE3" w:rsidRPr="00A81DCD" w14:paraId="1F1CBB78" w14:textId="77777777" w:rsidTr="00D60E04">
        <w:trPr>
          <w:trHeight w:val="744"/>
        </w:trPr>
        <w:tc>
          <w:tcPr>
            <w:tcW w:w="2972" w:type="dxa"/>
          </w:tcPr>
          <w:p w14:paraId="73BD471E" w14:textId="7E60343C" w:rsidR="00081CE3" w:rsidRPr="00A81DCD" w:rsidRDefault="00081CE3" w:rsidP="001D6DA6">
            <w:pPr>
              <w:pStyle w:val="Sinespaciado"/>
              <w:numPr>
                <w:ilvl w:val="0"/>
                <w:numId w:val="26"/>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4BC0EA8A" w14:textId="77777777" w:rsidR="00081CE3" w:rsidRPr="00A81DCD" w:rsidRDefault="00081CE3"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2F29D01" w14:textId="77777777" w:rsidR="00081CE3" w:rsidRPr="00A81DCD" w:rsidRDefault="00081CE3" w:rsidP="004D723B">
            <w:pPr>
              <w:ind w:left="284"/>
              <w:jc w:val="both"/>
              <w:rPr>
                <w:rFonts w:asciiTheme="minorHAnsi" w:hAnsiTheme="minorHAnsi" w:cs="Arial"/>
              </w:rPr>
            </w:pPr>
          </w:p>
          <w:p w14:paraId="707E0647" w14:textId="77777777" w:rsidR="00081CE3" w:rsidRPr="00A81DCD" w:rsidRDefault="00081CE3" w:rsidP="001D6DA6">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2DC3C69C" w14:textId="77777777" w:rsidR="00081CE3" w:rsidRPr="00A81DCD" w:rsidRDefault="00081CE3" w:rsidP="004D723B">
            <w:pPr>
              <w:ind w:left="644"/>
              <w:jc w:val="both"/>
              <w:rPr>
                <w:rFonts w:asciiTheme="minorHAnsi" w:hAnsiTheme="minorHAnsi" w:cs="Arial"/>
              </w:rPr>
            </w:pPr>
          </w:p>
          <w:p w14:paraId="4AA7090A" w14:textId="77777777" w:rsidR="00081CE3" w:rsidRPr="00A81DCD" w:rsidRDefault="00081CE3" w:rsidP="001D6DA6">
            <w:pPr>
              <w:numPr>
                <w:ilvl w:val="0"/>
                <w:numId w:val="12"/>
              </w:numPr>
              <w:jc w:val="both"/>
              <w:rPr>
                <w:rFonts w:asciiTheme="minorHAnsi" w:hAnsiTheme="minorHAnsi" w:cs="Arial"/>
              </w:rPr>
            </w:pPr>
            <w:r w:rsidRPr="00A81DCD">
              <w:rPr>
                <w:rFonts w:asciiTheme="minorHAnsi" w:hAnsiTheme="minorHAnsi" w:cs="Arial"/>
              </w:rPr>
              <w:t>Cuadros comparativos</w:t>
            </w:r>
          </w:p>
          <w:p w14:paraId="0512B195" w14:textId="77777777" w:rsidR="00081CE3" w:rsidRPr="00A81DCD" w:rsidRDefault="00081CE3" w:rsidP="004D723B">
            <w:pPr>
              <w:ind w:left="644"/>
              <w:jc w:val="both"/>
              <w:rPr>
                <w:rFonts w:asciiTheme="minorHAnsi" w:hAnsiTheme="minorHAnsi" w:cs="Arial"/>
              </w:rPr>
            </w:pPr>
          </w:p>
          <w:p w14:paraId="393358A7" w14:textId="77777777" w:rsidR="00081CE3" w:rsidRPr="00A81DCD" w:rsidRDefault="00081CE3" w:rsidP="001D6DA6">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1DCC900" w14:textId="77777777" w:rsidR="00081CE3" w:rsidRPr="00A81DCD" w:rsidRDefault="00081CE3" w:rsidP="004D723B">
            <w:pPr>
              <w:ind w:left="644"/>
              <w:jc w:val="both"/>
              <w:rPr>
                <w:rFonts w:asciiTheme="minorHAnsi" w:hAnsiTheme="minorHAnsi" w:cs="Arial"/>
              </w:rPr>
            </w:pPr>
          </w:p>
          <w:p w14:paraId="0E17BFAC" w14:textId="77777777" w:rsidR="00081CE3" w:rsidRPr="00A81DCD" w:rsidRDefault="00081CE3" w:rsidP="001D6DA6">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4020E594" w14:textId="77777777" w:rsidR="00081CE3" w:rsidRPr="00A81DCD" w:rsidRDefault="00081CE3" w:rsidP="004D723B">
            <w:pPr>
              <w:ind w:left="644"/>
              <w:jc w:val="both"/>
              <w:rPr>
                <w:rFonts w:asciiTheme="minorHAnsi" w:hAnsiTheme="minorHAnsi" w:cs="Arial"/>
              </w:rPr>
            </w:pPr>
          </w:p>
          <w:p w14:paraId="4914432B" w14:textId="77777777" w:rsidR="00081CE3" w:rsidRPr="00A81DCD" w:rsidRDefault="00081CE3" w:rsidP="001D6DA6">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2961B1BF" w14:textId="77777777" w:rsidR="00081CE3" w:rsidRPr="00A81DCD" w:rsidRDefault="00081CE3" w:rsidP="004D723B">
            <w:pPr>
              <w:ind w:left="644"/>
              <w:jc w:val="both"/>
              <w:rPr>
                <w:rFonts w:asciiTheme="minorHAnsi" w:hAnsiTheme="minorHAnsi" w:cs="Arial"/>
              </w:rPr>
            </w:pPr>
          </w:p>
          <w:p w14:paraId="23ECC029" w14:textId="77777777" w:rsidR="00081CE3" w:rsidRPr="00A81DCD" w:rsidRDefault="00081CE3" w:rsidP="001D6DA6">
            <w:pPr>
              <w:numPr>
                <w:ilvl w:val="0"/>
                <w:numId w:val="12"/>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4C949B38" w14:textId="77777777" w:rsidR="00081CE3" w:rsidRPr="00A81DCD" w:rsidRDefault="00081CE3" w:rsidP="004D723B">
            <w:pPr>
              <w:ind w:left="644"/>
              <w:jc w:val="both"/>
              <w:rPr>
                <w:rFonts w:asciiTheme="minorHAnsi" w:hAnsiTheme="minorHAnsi" w:cs="Arial"/>
              </w:rPr>
            </w:pPr>
          </w:p>
          <w:p w14:paraId="7C138144" w14:textId="77777777" w:rsidR="00081CE3" w:rsidRPr="00A81DCD" w:rsidRDefault="00081CE3" w:rsidP="001D6DA6">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3530A50" w14:textId="77777777" w:rsidR="00081CE3" w:rsidRPr="00A81DCD" w:rsidRDefault="00081CE3" w:rsidP="004D723B">
            <w:pPr>
              <w:ind w:left="644"/>
              <w:jc w:val="both"/>
              <w:rPr>
                <w:rFonts w:asciiTheme="minorHAnsi" w:hAnsiTheme="minorHAnsi" w:cs="Arial"/>
              </w:rPr>
            </w:pPr>
          </w:p>
          <w:p w14:paraId="73BF553C" w14:textId="77777777" w:rsidR="00081CE3" w:rsidRPr="00A81DCD" w:rsidRDefault="00081CE3" w:rsidP="001D6DA6">
            <w:pPr>
              <w:numPr>
                <w:ilvl w:val="0"/>
                <w:numId w:val="12"/>
              </w:numPr>
              <w:jc w:val="both"/>
              <w:rPr>
                <w:rFonts w:asciiTheme="minorHAnsi" w:hAnsiTheme="minorHAnsi"/>
              </w:rPr>
            </w:pPr>
            <w:r w:rsidRPr="00A81DCD">
              <w:rPr>
                <w:rFonts w:asciiTheme="minorHAnsi" w:hAnsiTheme="minorHAnsi" w:cs="Arial"/>
              </w:rPr>
              <w:t>Recomendación de aclaración o declaratoria desierta.</w:t>
            </w:r>
          </w:p>
          <w:p w14:paraId="3F5E48D4" w14:textId="77777777" w:rsidR="00081CE3" w:rsidRPr="00A81DCD" w:rsidRDefault="00081CE3" w:rsidP="00A416DE">
            <w:pPr>
              <w:jc w:val="both"/>
              <w:rPr>
                <w:rFonts w:asciiTheme="minorHAnsi" w:hAnsiTheme="minorHAnsi" w:cs="Arial"/>
              </w:rPr>
            </w:pPr>
          </w:p>
        </w:tc>
      </w:tr>
    </w:tbl>
    <w:p w14:paraId="09DC0628" w14:textId="79898120" w:rsidR="000201DB" w:rsidRDefault="000201DB">
      <w:pPr>
        <w:spacing w:after="160" w:line="259" w:lineRule="auto"/>
        <w:rPr>
          <w:rFonts w:asciiTheme="minorHAnsi" w:hAnsiTheme="minorHAnsi" w:cstheme="minorHAnsi"/>
          <w:b/>
          <w:sz w:val="22"/>
          <w:szCs w:val="22"/>
        </w:rPr>
      </w:pPr>
    </w:p>
    <w:p w14:paraId="2B2B93D9" w14:textId="6B78F12F" w:rsidR="00945518" w:rsidRDefault="00945518">
      <w:pPr>
        <w:spacing w:after="160" w:line="259" w:lineRule="auto"/>
        <w:rPr>
          <w:rFonts w:asciiTheme="minorHAnsi" w:hAnsiTheme="minorHAnsi" w:cstheme="minorHAnsi"/>
          <w:b/>
          <w:sz w:val="22"/>
          <w:szCs w:val="22"/>
        </w:rPr>
      </w:pPr>
    </w:p>
    <w:p w14:paraId="19C983F9" w14:textId="62D8B083" w:rsidR="00287C37" w:rsidRDefault="00287C37">
      <w:pPr>
        <w:spacing w:after="160" w:line="259" w:lineRule="auto"/>
        <w:rPr>
          <w:rFonts w:asciiTheme="minorHAnsi" w:hAnsiTheme="minorHAnsi" w:cstheme="minorHAnsi"/>
          <w:b/>
          <w:sz w:val="22"/>
          <w:szCs w:val="22"/>
        </w:rPr>
      </w:pPr>
    </w:p>
    <w:p w14:paraId="2DF86F40" w14:textId="2ED0C60A" w:rsidR="00287C37" w:rsidRDefault="00287C37">
      <w:pPr>
        <w:spacing w:after="160" w:line="259" w:lineRule="auto"/>
        <w:rPr>
          <w:rFonts w:asciiTheme="minorHAnsi" w:hAnsiTheme="minorHAnsi" w:cstheme="minorHAnsi"/>
          <w:b/>
          <w:sz w:val="22"/>
          <w:szCs w:val="22"/>
        </w:rPr>
      </w:pPr>
    </w:p>
    <w:p w14:paraId="1A4A34AB" w14:textId="77777777" w:rsidR="00287C37" w:rsidRDefault="00287C37">
      <w:pPr>
        <w:spacing w:after="160" w:line="259" w:lineRule="auto"/>
        <w:rPr>
          <w:rFonts w:asciiTheme="minorHAnsi" w:hAnsiTheme="minorHAnsi" w:cstheme="minorHAnsi"/>
          <w:b/>
          <w:sz w:val="22"/>
          <w:szCs w:val="22"/>
        </w:rPr>
      </w:pPr>
    </w:p>
    <w:p w14:paraId="73EBADCF" w14:textId="77777777" w:rsidR="00945518" w:rsidRDefault="00945518">
      <w:pPr>
        <w:spacing w:after="160" w:line="259" w:lineRule="auto"/>
        <w:rPr>
          <w:rFonts w:asciiTheme="minorHAnsi" w:hAnsiTheme="minorHAnsi" w:cstheme="minorHAnsi"/>
          <w:b/>
          <w:sz w:val="22"/>
          <w:szCs w:val="22"/>
        </w:rPr>
      </w:pPr>
    </w:p>
    <w:tbl>
      <w:tblPr>
        <w:tblStyle w:val="Tablaconcuadrcula"/>
        <w:tblW w:w="9918" w:type="dxa"/>
        <w:tblLayout w:type="fixed"/>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77777777" w:rsidR="008E789D" w:rsidRPr="008152A3" w:rsidRDefault="008E789D" w:rsidP="0048728B">
            <w:pPr>
              <w:jc w:val="center"/>
              <w:rPr>
                <w:b/>
                <w:highlight w:val="lightGray"/>
              </w:rPr>
            </w:pPr>
            <w:r w:rsidRPr="008152A3">
              <w:rPr>
                <w:b/>
                <w:highlight w:val="lightGray"/>
              </w:rPr>
              <w:lastRenderedPageBreak/>
              <w:t>PARTE IV</w:t>
            </w:r>
          </w:p>
          <w:p w14:paraId="12A6EB39" w14:textId="7FDCBC84" w:rsidR="008E789D" w:rsidRPr="00507B16" w:rsidRDefault="004D723B" w:rsidP="0048728B">
            <w:pPr>
              <w:jc w:val="center"/>
              <w:rPr>
                <w:b/>
              </w:rPr>
            </w:pPr>
            <w:r w:rsidRPr="008152A3">
              <w:rPr>
                <w:b/>
                <w:highlight w:val="lightGray"/>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2756B2DD" w14:textId="4418A08D" w:rsidR="005B577F" w:rsidRPr="008152A3" w:rsidRDefault="005B577F" w:rsidP="008152A3">
            <w:pPr>
              <w:pStyle w:val="Sinespaciado"/>
              <w:ind w:left="447"/>
              <w:rPr>
                <w:rFonts w:asciiTheme="minorHAnsi" w:hAnsiTheme="minorHAnsi" w:cstheme="minorHAnsi"/>
                <w:b/>
                <w:bCs/>
              </w:rPr>
            </w:pPr>
          </w:p>
          <w:p w14:paraId="05D05EB1" w14:textId="26692D9C" w:rsidR="003125D4" w:rsidRPr="008152A3" w:rsidRDefault="003125D4" w:rsidP="008152A3">
            <w:pPr>
              <w:pStyle w:val="Sinespaciado"/>
              <w:numPr>
                <w:ilvl w:val="0"/>
                <w:numId w:val="26"/>
              </w:numPr>
              <w:ind w:left="447" w:right="298" w:firstLine="0"/>
              <w:jc w:val="both"/>
              <w:rPr>
                <w:rFonts w:asciiTheme="minorHAnsi" w:hAnsiTheme="minorHAnsi" w:cstheme="minorHAnsi"/>
                <w:b/>
                <w:bCs/>
              </w:rPr>
            </w:pPr>
            <w:r w:rsidRPr="008152A3">
              <w:rPr>
                <w:rFonts w:ascii="Arial Narrow" w:hAnsi="Arial Narrow" w:cs="Arial"/>
                <w:b/>
                <w:bCs/>
              </w:rPr>
              <w:t xml:space="preserve"> </w:t>
            </w:r>
            <w:r w:rsidRPr="008152A3">
              <w:rPr>
                <w:rFonts w:asciiTheme="minorHAnsi" w:hAnsiTheme="minorHAnsi" w:cstheme="minorHAnsi"/>
                <w:b/>
                <w:bCs/>
              </w:rPr>
              <w:t>PRESENTACIÓN DE LAS OFERTAS</w:t>
            </w:r>
          </w:p>
          <w:p w14:paraId="19448D11" w14:textId="77777777" w:rsidR="00524AED" w:rsidRPr="008152A3" w:rsidRDefault="00524AED" w:rsidP="008152A3">
            <w:pPr>
              <w:pStyle w:val="Sinespaciado"/>
              <w:ind w:left="447" w:right="298"/>
              <w:rPr>
                <w:rFonts w:asciiTheme="minorHAnsi" w:hAnsiTheme="minorHAnsi" w:cstheme="minorHAnsi"/>
                <w:b/>
                <w:bCs/>
              </w:rPr>
            </w:pPr>
          </w:p>
          <w:p w14:paraId="00654076" w14:textId="47669275" w:rsidR="002E4A04" w:rsidRPr="008152A3" w:rsidRDefault="003125D4" w:rsidP="008152A3">
            <w:pPr>
              <w:pStyle w:val="Sinespaciado"/>
              <w:ind w:left="447" w:right="298"/>
              <w:jc w:val="both"/>
              <w:rPr>
                <w:rFonts w:asciiTheme="minorHAnsi" w:hAnsiTheme="minorHAnsi" w:cstheme="minorHAnsi"/>
              </w:rPr>
            </w:pPr>
            <w:r w:rsidRPr="008152A3">
              <w:rPr>
                <w:rFonts w:asciiTheme="minorHAnsi" w:hAnsiTheme="minorHAnsi" w:cstheme="minorHAnsi"/>
              </w:rPr>
              <w:t xml:space="preserve">Los oferentes interesados en prestar los servicios de Laboratorio Clínico, deberán contar con Laboratorio Clínico Nivel II, según la Normativa del Ministerio de Salud </w:t>
            </w:r>
            <w:r w:rsidR="002845E7" w:rsidRPr="008152A3">
              <w:rPr>
                <w:rFonts w:asciiTheme="minorHAnsi" w:hAnsiTheme="minorHAnsi" w:cstheme="minorHAnsi"/>
              </w:rPr>
              <w:t>y deportes de Bolivia y el SEDES Departamental</w:t>
            </w:r>
            <w:r w:rsidRPr="008152A3">
              <w:rPr>
                <w:rFonts w:asciiTheme="minorHAnsi" w:hAnsiTheme="minorHAnsi" w:cstheme="minorHAnsi"/>
              </w:rPr>
              <w:t>; con instalaciones con capacidad para funcionar inmediatamente o bien que las mismas se encuentren en funcionamiento, así como satisfacer los requisitos y condiciones mínimas que se establecen a continuación:</w:t>
            </w:r>
          </w:p>
          <w:p w14:paraId="1DBBD417" w14:textId="77777777" w:rsidR="003125D4" w:rsidRPr="008152A3" w:rsidRDefault="003125D4" w:rsidP="008152A3">
            <w:pPr>
              <w:pStyle w:val="Sinespaciado"/>
              <w:ind w:left="447" w:right="298"/>
              <w:rPr>
                <w:rFonts w:asciiTheme="minorHAnsi" w:hAnsiTheme="minorHAnsi" w:cstheme="minorHAnsi"/>
                <w:b/>
                <w:bCs/>
              </w:rPr>
            </w:pPr>
          </w:p>
          <w:p w14:paraId="25CE50B0" w14:textId="7C21804E" w:rsidR="00A93DCD" w:rsidRPr="008152A3" w:rsidRDefault="00F05123"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w:t>
            </w:r>
            <w:r w:rsidR="00A93DCD" w:rsidRPr="008152A3">
              <w:rPr>
                <w:rFonts w:asciiTheme="minorHAnsi" w:hAnsiTheme="minorHAnsi" w:cstheme="minorHAnsi"/>
                <w:b/>
                <w:bCs/>
              </w:rPr>
              <w:t>DEL SERVICIO</w:t>
            </w:r>
          </w:p>
          <w:p w14:paraId="6D3D642C" w14:textId="77777777" w:rsidR="00A93DCD" w:rsidRPr="008152A3" w:rsidRDefault="00A93DCD" w:rsidP="008152A3">
            <w:pPr>
              <w:pStyle w:val="Sinespaciado"/>
              <w:ind w:left="447" w:right="298"/>
              <w:rPr>
                <w:rFonts w:asciiTheme="minorHAnsi" w:hAnsiTheme="minorHAnsi" w:cstheme="minorHAnsi"/>
                <w:b/>
                <w:bCs/>
              </w:rPr>
            </w:pPr>
          </w:p>
          <w:p w14:paraId="4DDA2A35" w14:textId="77777777" w:rsidR="00632EE0" w:rsidRPr="008152A3" w:rsidRDefault="00632EE0" w:rsidP="008152A3">
            <w:pPr>
              <w:pStyle w:val="Sinespaciado"/>
              <w:ind w:left="447" w:right="298"/>
              <w:rPr>
                <w:rFonts w:asciiTheme="minorHAnsi" w:hAnsiTheme="minorHAnsi" w:cstheme="minorHAnsi"/>
              </w:rPr>
            </w:pPr>
            <w:r w:rsidRPr="008152A3">
              <w:rPr>
                <w:rFonts w:asciiTheme="minorHAnsi" w:hAnsiTheme="minorHAnsi" w:cstheme="minorHAnsi"/>
              </w:rPr>
              <w:t xml:space="preserve">El Centro deberá brindar atención las 24 horas del día, incluyendo fines de semana, feriados, paros y otros, sin costo adicional, lo que permitirá atención de emergencias. </w:t>
            </w:r>
          </w:p>
          <w:p w14:paraId="6D3AE8CA" w14:textId="77777777" w:rsidR="00632EE0" w:rsidRPr="008152A3" w:rsidRDefault="00632EE0" w:rsidP="008152A3">
            <w:pPr>
              <w:pStyle w:val="Sinespaciado"/>
              <w:ind w:left="447" w:right="298"/>
              <w:rPr>
                <w:rFonts w:asciiTheme="minorHAnsi" w:hAnsiTheme="minorHAnsi" w:cstheme="minorHAnsi"/>
              </w:rPr>
            </w:pPr>
          </w:p>
          <w:p w14:paraId="4AF9F3D2" w14:textId="70E04647" w:rsidR="006A01D5" w:rsidRPr="008152A3" w:rsidRDefault="00A93DCD" w:rsidP="008152A3">
            <w:pPr>
              <w:pStyle w:val="Sinespaciado"/>
              <w:ind w:left="447" w:right="298"/>
              <w:rPr>
                <w:rFonts w:asciiTheme="minorHAnsi" w:hAnsiTheme="minorHAnsi" w:cstheme="minorHAnsi"/>
              </w:rPr>
            </w:pPr>
            <w:r w:rsidRPr="008152A3">
              <w:rPr>
                <w:rFonts w:asciiTheme="minorHAnsi" w:hAnsiTheme="minorHAnsi" w:cstheme="minorHAnsi"/>
              </w:rPr>
              <w:t xml:space="preserve">En caso de que, por algún motivo, (desperfectos, mantenimiento, falta de reactivos, etc.) el centro contratado no pueda prestar el servicio a la CSBP, deberá contratar por cuenta propia los servicios de otro centro similar para garantizar la continuidad en la prestación de servicios.  </w:t>
            </w:r>
            <w:r w:rsidR="006A01D5" w:rsidRPr="008152A3">
              <w:rPr>
                <w:rFonts w:asciiTheme="minorHAnsi" w:hAnsiTheme="minorHAnsi" w:cstheme="minorHAnsi"/>
              </w:rPr>
              <w:t xml:space="preserve">  </w:t>
            </w:r>
          </w:p>
          <w:p w14:paraId="05512FE2" w14:textId="4F600BF2" w:rsidR="00A93DCD" w:rsidRPr="008152A3" w:rsidRDefault="00A93DCD" w:rsidP="008152A3">
            <w:pPr>
              <w:pStyle w:val="Sinespaciado"/>
              <w:ind w:left="447" w:right="298"/>
              <w:rPr>
                <w:rFonts w:asciiTheme="minorHAnsi" w:hAnsiTheme="minorHAnsi" w:cstheme="minorHAnsi"/>
                <w:b/>
                <w:bCs/>
              </w:rPr>
            </w:pPr>
          </w:p>
          <w:p w14:paraId="266D998D" w14:textId="5BF6E6CA" w:rsidR="006A01D5" w:rsidRPr="008152A3" w:rsidRDefault="006A01D5"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TIPOS DE EXÁMENES.</w:t>
            </w:r>
          </w:p>
          <w:p w14:paraId="6C7191E5" w14:textId="77777777" w:rsidR="006A01D5" w:rsidRPr="008152A3" w:rsidRDefault="006A01D5" w:rsidP="008152A3">
            <w:pPr>
              <w:pStyle w:val="Sinespaciado"/>
              <w:ind w:left="447" w:right="298"/>
              <w:rPr>
                <w:rFonts w:asciiTheme="minorHAnsi" w:hAnsiTheme="minorHAnsi" w:cstheme="minorHAnsi"/>
                <w:b/>
                <w:bCs/>
              </w:rPr>
            </w:pPr>
          </w:p>
          <w:p w14:paraId="55A87490" w14:textId="77777777" w:rsidR="006A01D5" w:rsidRPr="008152A3" w:rsidRDefault="006A01D5" w:rsidP="008152A3">
            <w:pPr>
              <w:pStyle w:val="Sinespaciado"/>
              <w:ind w:left="447" w:right="298"/>
              <w:rPr>
                <w:rFonts w:asciiTheme="minorHAnsi" w:hAnsiTheme="minorHAnsi" w:cstheme="minorHAnsi"/>
                <w:b/>
                <w:bCs/>
              </w:rPr>
            </w:pPr>
            <w:r w:rsidRPr="008152A3">
              <w:rPr>
                <w:rFonts w:asciiTheme="minorHAnsi" w:hAnsiTheme="minorHAnsi" w:cstheme="minorHAnsi"/>
                <w:b/>
                <w:bCs/>
              </w:rPr>
              <w:t>(Exámenes frecuentes y No frecuentes)</w:t>
            </w:r>
          </w:p>
          <w:p w14:paraId="3A8C96F3" w14:textId="77777777" w:rsidR="006A01D5" w:rsidRPr="008152A3" w:rsidRDefault="006A01D5" w:rsidP="008152A3">
            <w:pPr>
              <w:pStyle w:val="Sinespaciado"/>
              <w:ind w:left="447" w:right="298"/>
              <w:jc w:val="both"/>
              <w:rPr>
                <w:rFonts w:asciiTheme="minorHAnsi" w:hAnsiTheme="minorHAnsi" w:cstheme="minorHAnsi"/>
              </w:rPr>
            </w:pPr>
            <w:r w:rsidRPr="008152A3">
              <w:rPr>
                <w:rFonts w:asciiTheme="minorHAnsi" w:hAnsiTheme="minorHAnsi" w:cstheme="minorHAnsi"/>
              </w:rPr>
              <w:t>El centro debe tener la capacidad para realizar TODOS los estudios detallados en el ANEXO 1.</w:t>
            </w:r>
          </w:p>
          <w:p w14:paraId="3E87AB90" w14:textId="77777777" w:rsidR="006A01D5" w:rsidRPr="008152A3" w:rsidRDefault="006A01D5" w:rsidP="008152A3">
            <w:pPr>
              <w:pStyle w:val="Sinespaciado"/>
              <w:ind w:left="447" w:right="298"/>
              <w:jc w:val="both"/>
              <w:rPr>
                <w:rFonts w:asciiTheme="minorHAnsi" w:hAnsiTheme="minorHAnsi" w:cstheme="minorHAnsi"/>
              </w:rPr>
            </w:pPr>
            <w:r w:rsidRPr="008152A3">
              <w:rPr>
                <w:rFonts w:asciiTheme="minorHAnsi" w:hAnsiTheme="minorHAnsi" w:cstheme="minorHAnsi"/>
              </w:rPr>
              <w:t>Además, ofertar servicios por paquete:</w:t>
            </w:r>
          </w:p>
          <w:p w14:paraId="75CD917F" w14:textId="77777777" w:rsidR="006A01D5" w:rsidRPr="008152A3" w:rsidRDefault="006A01D5" w:rsidP="008152A3">
            <w:pPr>
              <w:pStyle w:val="Sinespaciado"/>
              <w:ind w:left="447" w:right="298"/>
              <w:jc w:val="both"/>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 xml:space="preserve">PAQUETE N°1, de pruebas generales o de rutina, en una cantidad mensual de 1000 exámenes </w:t>
            </w:r>
          </w:p>
          <w:p w14:paraId="6A539B56" w14:textId="77777777" w:rsidR="006A01D5" w:rsidRPr="008152A3" w:rsidRDefault="006A01D5" w:rsidP="008152A3">
            <w:pPr>
              <w:pStyle w:val="Sinespaciado"/>
              <w:ind w:left="447" w:right="298"/>
              <w:jc w:val="both"/>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 xml:space="preserve">PAQUETE N°2, 200 PRUEBAS especiales y 80 PRUEBAS de la Clínica: Total: 280 pruebas.   </w:t>
            </w:r>
          </w:p>
          <w:p w14:paraId="247B2928" w14:textId="5B8EC071" w:rsidR="006A01D5" w:rsidRPr="008152A3" w:rsidRDefault="006A01D5" w:rsidP="008152A3">
            <w:pPr>
              <w:pStyle w:val="Sinespaciado"/>
              <w:ind w:left="447" w:right="298"/>
              <w:jc w:val="both"/>
              <w:rPr>
                <w:rFonts w:asciiTheme="minorHAnsi" w:hAnsiTheme="minorHAnsi" w:cstheme="minorHAnsi"/>
              </w:rPr>
            </w:pPr>
            <w:r w:rsidRPr="008152A3">
              <w:rPr>
                <w:rFonts w:asciiTheme="minorHAnsi" w:hAnsiTheme="minorHAnsi" w:cstheme="minorHAnsi"/>
              </w:rPr>
              <w:t>Cantidades mayores a las mencionadas en ambos paquetes se pagarán por evento.</w:t>
            </w:r>
          </w:p>
          <w:p w14:paraId="0E799D20" w14:textId="77777777" w:rsidR="008B0AD6" w:rsidRPr="008152A3" w:rsidRDefault="008B0AD6" w:rsidP="008152A3">
            <w:pPr>
              <w:pStyle w:val="Sinespaciado"/>
              <w:ind w:left="447" w:right="298"/>
              <w:jc w:val="both"/>
              <w:rPr>
                <w:rFonts w:asciiTheme="minorHAnsi" w:hAnsiTheme="minorHAnsi" w:cstheme="minorHAnsi"/>
              </w:rPr>
            </w:pPr>
          </w:p>
          <w:p w14:paraId="23E6A120" w14:textId="02FA9FEB" w:rsidR="006A01D5" w:rsidRPr="008152A3" w:rsidRDefault="006A01D5" w:rsidP="008152A3">
            <w:pPr>
              <w:pStyle w:val="Sinespaciado"/>
              <w:ind w:left="447" w:right="298"/>
              <w:jc w:val="both"/>
              <w:rPr>
                <w:rFonts w:asciiTheme="minorHAnsi" w:hAnsiTheme="minorHAnsi" w:cstheme="minorHAnsi"/>
              </w:rPr>
            </w:pPr>
            <w:r w:rsidRPr="008152A3">
              <w:rPr>
                <w:rFonts w:asciiTheme="minorHAnsi" w:hAnsiTheme="minorHAnsi" w:cstheme="minorHAnsi"/>
              </w:rPr>
              <w:t>Si existen algunos estudios que no pueden ser realizados, debe especificar cuáles y comprometerse a la derivación de estos estudios a otro centro, por cuenta propia y bajo su responsabilidad, garantizando calidad.</w:t>
            </w:r>
          </w:p>
          <w:p w14:paraId="63D5B3C4" w14:textId="77777777" w:rsidR="008E4D0C" w:rsidRPr="008152A3" w:rsidRDefault="008E4D0C" w:rsidP="008152A3">
            <w:pPr>
              <w:pStyle w:val="Sinespaciado"/>
              <w:ind w:left="447" w:right="298"/>
              <w:jc w:val="both"/>
              <w:rPr>
                <w:rFonts w:asciiTheme="minorHAnsi" w:hAnsiTheme="minorHAnsi" w:cstheme="minorHAnsi"/>
              </w:rPr>
            </w:pPr>
          </w:p>
          <w:p w14:paraId="61C007F0" w14:textId="66F4FA8A" w:rsidR="006A01D5" w:rsidRPr="008152A3" w:rsidRDefault="006A01D5" w:rsidP="008152A3">
            <w:pPr>
              <w:pStyle w:val="Sinespaciado"/>
              <w:ind w:left="447" w:right="298"/>
              <w:jc w:val="both"/>
              <w:rPr>
                <w:rFonts w:asciiTheme="minorHAnsi" w:hAnsiTheme="minorHAnsi" w:cstheme="minorHAnsi"/>
              </w:rPr>
            </w:pPr>
            <w:r w:rsidRPr="008152A3">
              <w:rPr>
                <w:rFonts w:asciiTheme="minorHAnsi" w:hAnsiTheme="minorHAnsi" w:cstheme="minorHAnsi"/>
              </w:rPr>
              <w:t>Estos exámenes tendrán costo individual y el proponente debe detallar el mismo de cada uno en su propuesta económica.</w:t>
            </w:r>
          </w:p>
          <w:p w14:paraId="5F3C7DF0" w14:textId="77777777" w:rsidR="006A01D5" w:rsidRPr="008152A3" w:rsidRDefault="006A01D5" w:rsidP="008152A3">
            <w:pPr>
              <w:pStyle w:val="Sinespaciado"/>
              <w:ind w:left="447" w:right="298"/>
              <w:rPr>
                <w:rFonts w:asciiTheme="minorHAnsi" w:hAnsiTheme="minorHAnsi" w:cstheme="minorHAnsi"/>
                <w:b/>
                <w:bCs/>
              </w:rPr>
            </w:pPr>
          </w:p>
          <w:p w14:paraId="16A6AB66" w14:textId="0B2DEC7B" w:rsidR="00A93DCD" w:rsidRPr="008152A3" w:rsidRDefault="008E4D0C"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CUMPLIMIENTO DE HORARIOS.</w:t>
            </w:r>
          </w:p>
          <w:p w14:paraId="7BD5EE57" w14:textId="592580A1" w:rsidR="008E4D0C" w:rsidRPr="008152A3" w:rsidRDefault="008E4D0C" w:rsidP="008152A3">
            <w:pPr>
              <w:pStyle w:val="Sinespaciado"/>
              <w:ind w:left="447" w:right="298"/>
              <w:rPr>
                <w:rFonts w:asciiTheme="minorHAnsi" w:hAnsiTheme="minorHAnsi" w:cstheme="minorHAnsi"/>
                <w:b/>
                <w:bCs/>
              </w:rPr>
            </w:pPr>
          </w:p>
          <w:p w14:paraId="0F39E1D5" w14:textId="32CD8102" w:rsidR="008E4D0C" w:rsidRPr="008152A3" w:rsidRDefault="008E4D0C" w:rsidP="008152A3">
            <w:pPr>
              <w:pStyle w:val="Sinespaciado"/>
              <w:ind w:left="447" w:right="298"/>
              <w:rPr>
                <w:rFonts w:asciiTheme="minorHAnsi" w:hAnsiTheme="minorHAnsi" w:cstheme="minorHAnsi"/>
                <w:b/>
                <w:bCs/>
              </w:rPr>
            </w:pPr>
            <w:r w:rsidRPr="008152A3">
              <w:rPr>
                <w:rFonts w:asciiTheme="minorHAnsi" w:hAnsiTheme="minorHAnsi" w:cstheme="minorHAnsi"/>
                <w:b/>
                <w:bCs/>
              </w:rPr>
              <w:t>Atención en casos de emergencia y hospitalización:</w:t>
            </w:r>
          </w:p>
          <w:p w14:paraId="10DAE539" w14:textId="77777777" w:rsidR="008E4D0C" w:rsidRPr="008152A3" w:rsidRDefault="008E4D0C" w:rsidP="008152A3">
            <w:pPr>
              <w:pStyle w:val="Sinespaciado"/>
              <w:ind w:left="447" w:right="298"/>
              <w:rPr>
                <w:rFonts w:asciiTheme="minorHAnsi" w:hAnsiTheme="minorHAnsi" w:cstheme="minorHAnsi"/>
              </w:rPr>
            </w:pPr>
          </w:p>
          <w:p w14:paraId="3A9963CC" w14:textId="389877BA" w:rsidR="008E4D0C" w:rsidRPr="008152A3" w:rsidRDefault="008E4D0C" w:rsidP="008152A3">
            <w:pPr>
              <w:pStyle w:val="Sinespaciado"/>
              <w:ind w:left="447" w:right="298"/>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Los requerimientos de emergencias (ambulatorias o de hospitalización) deben ser atendidos en un periodo no mayor a 30 minutos para la toma de muestra.</w:t>
            </w:r>
          </w:p>
          <w:p w14:paraId="4C35E101" w14:textId="77777777" w:rsidR="008E4D0C" w:rsidRPr="008152A3" w:rsidRDefault="008E4D0C" w:rsidP="008152A3">
            <w:pPr>
              <w:pStyle w:val="Sinespaciado"/>
              <w:ind w:left="447" w:right="298"/>
              <w:rPr>
                <w:rFonts w:asciiTheme="minorHAnsi" w:hAnsiTheme="minorHAnsi" w:cstheme="minorHAnsi"/>
              </w:rPr>
            </w:pPr>
          </w:p>
          <w:p w14:paraId="29966486" w14:textId="77777777" w:rsidR="008E4D0C" w:rsidRPr="008152A3" w:rsidRDefault="008E4D0C" w:rsidP="008152A3">
            <w:pPr>
              <w:pStyle w:val="Sinespaciado"/>
              <w:ind w:left="447" w:right="298"/>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En caso de atenciones de emergencia, los resultados deberán ser comunicados al médico tratante en un lapso no mayor a 4 horas, con excepción de los estudios que requieran mayor tiempo de procesamiento.</w:t>
            </w:r>
          </w:p>
          <w:p w14:paraId="099B333D" w14:textId="4A05B350" w:rsidR="008E4D0C" w:rsidRPr="008152A3" w:rsidRDefault="008E4D0C" w:rsidP="008152A3">
            <w:pPr>
              <w:pStyle w:val="Sinespaciado"/>
              <w:ind w:left="447" w:right="298"/>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La toma de muestras de rutina a pacientes hospitalizados, se efectuará a requerimiento.  El traslado del personal va por cuenta del laboratorio.</w:t>
            </w:r>
          </w:p>
          <w:p w14:paraId="57BCD6A2" w14:textId="77777777" w:rsidR="008E4D0C" w:rsidRPr="008152A3" w:rsidRDefault="008E4D0C" w:rsidP="008152A3">
            <w:pPr>
              <w:pStyle w:val="Sinespaciado"/>
              <w:ind w:left="447" w:right="298"/>
              <w:rPr>
                <w:rFonts w:asciiTheme="minorHAnsi" w:hAnsiTheme="minorHAnsi" w:cstheme="minorHAnsi"/>
              </w:rPr>
            </w:pPr>
          </w:p>
          <w:p w14:paraId="2209545F" w14:textId="58E0263B" w:rsidR="008E4D0C" w:rsidRPr="008152A3" w:rsidRDefault="008E4D0C" w:rsidP="008152A3">
            <w:pPr>
              <w:pStyle w:val="Sinespaciado"/>
              <w:ind w:left="447" w:right="298"/>
              <w:rPr>
                <w:rFonts w:asciiTheme="minorHAnsi" w:hAnsiTheme="minorHAnsi" w:cstheme="minorHAnsi"/>
              </w:rPr>
            </w:pPr>
            <w:r w:rsidRPr="008152A3">
              <w:rPr>
                <w:rFonts w:asciiTheme="minorHAnsi" w:hAnsiTheme="minorHAnsi" w:cstheme="minorHAnsi"/>
              </w:rPr>
              <w:lastRenderedPageBreak/>
              <w:t>•</w:t>
            </w:r>
            <w:r w:rsidRPr="008152A3">
              <w:rPr>
                <w:rFonts w:asciiTheme="minorHAnsi" w:hAnsiTheme="minorHAnsi" w:cstheme="minorHAnsi"/>
              </w:rPr>
              <w:tab/>
              <w:t>Provisión de EPPS, a cargo de la CSBP, mismo que inicialmente será previsto por el Laboratorio para toma de muestras de rutina a paciente Hospitalizados con patología COVID-19 y repuesto mensualmente por la CSBP.</w:t>
            </w:r>
          </w:p>
          <w:p w14:paraId="2A279142" w14:textId="77777777" w:rsidR="008E4D0C" w:rsidRPr="008152A3" w:rsidRDefault="008E4D0C" w:rsidP="008152A3">
            <w:pPr>
              <w:pStyle w:val="Sinespaciado"/>
              <w:ind w:left="447" w:right="298"/>
              <w:rPr>
                <w:rFonts w:asciiTheme="minorHAnsi" w:hAnsiTheme="minorHAnsi" w:cstheme="minorHAnsi"/>
              </w:rPr>
            </w:pPr>
          </w:p>
          <w:p w14:paraId="5AF6969A" w14:textId="4AFC5310" w:rsidR="008E4D0C" w:rsidRPr="008152A3" w:rsidRDefault="008E4D0C" w:rsidP="008152A3">
            <w:pPr>
              <w:pStyle w:val="Sinespaciado"/>
              <w:ind w:left="447" w:right="298"/>
              <w:rPr>
                <w:rFonts w:asciiTheme="minorHAnsi" w:hAnsiTheme="minorHAnsi" w:cstheme="minorHAnsi"/>
                <w:b/>
                <w:bCs/>
              </w:rPr>
            </w:pPr>
            <w:r w:rsidRPr="008152A3">
              <w:rPr>
                <w:rFonts w:asciiTheme="minorHAnsi" w:hAnsiTheme="minorHAnsi" w:cstheme="minorHAnsi"/>
                <w:b/>
                <w:bCs/>
              </w:rPr>
              <w:t>Atención ambulatoria de rutina:</w:t>
            </w:r>
          </w:p>
          <w:p w14:paraId="4D0B6E98" w14:textId="77777777" w:rsidR="008E4D0C" w:rsidRPr="008152A3" w:rsidRDefault="008E4D0C" w:rsidP="008152A3">
            <w:pPr>
              <w:pStyle w:val="Sinespaciado"/>
              <w:ind w:left="447" w:right="298"/>
              <w:rPr>
                <w:rFonts w:asciiTheme="minorHAnsi" w:hAnsiTheme="minorHAnsi" w:cstheme="minorHAnsi"/>
                <w:b/>
                <w:bCs/>
              </w:rPr>
            </w:pPr>
          </w:p>
          <w:p w14:paraId="0EC4989A" w14:textId="40FC86D5" w:rsidR="008E4D0C" w:rsidRPr="008152A3" w:rsidRDefault="008E4D0C" w:rsidP="008152A3">
            <w:pPr>
              <w:pStyle w:val="Sinespaciado"/>
              <w:ind w:left="447" w:right="298"/>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Las muestras de rutina a pacientes ambulatorios en el laboratorio del proponente y en el Policonsultorio de la CSBP deberán ser tomadas y/o recibidas de 07:00 a 10:00 o 7:30 a 10:30 a.m.  La CSBP se responsabiliza por la comunicación a sus asegurados.</w:t>
            </w:r>
          </w:p>
          <w:p w14:paraId="1E2D0E66" w14:textId="418E1F91" w:rsidR="008E4D0C" w:rsidRPr="008152A3" w:rsidRDefault="008E4D0C" w:rsidP="008152A3">
            <w:pPr>
              <w:pStyle w:val="Sinespaciado"/>
              <w:ind w:right="298"/>
              <w:rPr>
                <w:rFonts w:asciiTheme="minorHAnsi" w:hAnsiTheme="minorHAnsi" w:cstheme="minorHAnsi"/>
                <w:b/>
                <w:bCs/>
              </w:rPr>
            </w:pPr>
          </w:p>
          <w:p w14:paraId="69A82B65" w14:textId="63CE9C38" w:rsidR="008E4D0C" w:rsidRPr="008152A3" w:rsidRDefault="008E4D0C"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DOTACIÓN DE INSUMOS.</w:t>
            </w:r>
          </w:p>
          <w:p w14:paraId="084BEC5C" w14:textId="63B73AFE" w:rsidR="009C02F7" w:rsidRPr="008152A3" w:rsidRDefault="009C02F7" w:rsidP="008152A3">
            <w:pPr>
              <w:pStyle w:val="Sinespaciado"/>
              <w:ind w:left="447" w:right="298"/>
              <w:rPr>
                <w:rFonts w:asciiTheme="minorHAnsi" w:hAnsiTheme="minorHAnsi" w:cstheme="minorHAnsi"/>
                <w:b/>
                <w:bCs/>
              </w:rPr>
            </w:pPr>
          </w:p>
          <w:p w14:paraId="15364B14" w14:textId="6F6AE1A9" w:rsidR="008E4D0C" w:rsidRPr="008152A3" w:rsidRDefault="009C02F7" w:rsidP="008152A3">
            <w:pPr>
              <w:pStyle w:val="Sinespaciado"/>
              <w:ind w:left="447" w:right="298"/>
              <w:rPr>
                <w:rFonts w:asciiTheme="minorHAnsi" w:hAnsiTheme="minorHAnsi" w:cstheme="minorHAnsi"/>
                <w:b/>
                <w:bCs/>
              </w:rPr>
            </w:pPr>
            <w:r w:rsidRPr="008152A3">
              <w:rPr>
                <w:rFonts w:asciiTheme="minorHAnsi" w:hAnsiTheme="minorHAnsi" w:cstheme="minorHAnsi"/>
              </w:rPr>
              <w:t>El Centro deberá proveer a la CSBP envases de buena calidad para la recolección de las diferentes muestras, tanto en pacientes ambulatorios como en pacientes hospitalizados y/o quirúrgicos.</w:t>
            </w:r>
          </w:p>
          <w:p w14:paraId="75E15C59" w14:textId="77777777" w:rsidR="008E4D0C" w:rsidRPr="008152A3" w:rsidRDefault="008E4D0C" w:rsidP="008152A3">
            <w:pPr>
              <w:pStyle w:val="Sinespaciado"/>
              <w:ind w:right="298"/>
              <w:rPr>
                <w:rFonts w:asciiTheme="minorHAnsi" w:hAnsiTheme="minorHAnsi" w:cstheme="minorHAnsi"/>
                <w:b/>
                <w:bCs/>
              </w:rPr>
            </w:pPr>
          </w:p>
          <w:p w14:paraId="56FA11BC" w14:textId="5D6F7AE5" w:rsidR="006A01D5" w:rsidRPr="008152A3" w:rsidRDefault="009C02F7"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EQUIPO DE COMPUTACIÓN.</w:t>
            </w:r>
          </w:p>
          <w:p w14:paraId="18CA7EE8" w14:textId="2B734A59" w:rsidR="009C02F7" w:rsidRPr="008152A3" w:rsidRDefault="009C02F7" w:rsidP="008152A3">
            <w:pPr>
              <w:pStyle w:val="Sinespaciado"/>
              <w:ind w:left="447" w:right="298"/>
              <w:rPr>
                <w:rFonts w:asciiTheme="minorHAnsi" w:hAnsiTheme="minorHAnsi" w:cstheme="minorHAnsi"/>
                <w:b/>
                <w:bCs/>
              </w:rPr>
            </w:pPr>
          </w:p>
          <w:p w14:paraId="11433894" w14:textId="1BBC8063" w:rsidR="009C02F7" w:rsidRPr="008152A3" w:rsidRDefault="009C02F7" w:rsidP="008152A3">
            <w:pPr>
              <w:pStyle w:val="Sinespaciado"/>
              <w:ind w:left="447" w:right="298"/>
              <w:jc w:val="both"/>
              <w:rPr>
                <w:rFonts w:asciiTheme="minorHAnsi" w:hAnsiTheme="minorHAnsi" w:cstheme="minorHAnsi"/>
              </w:rPr>
            </w:pPr>
            <w:r w:rsidRPr="008152A3">
              <w:rPr>
                <w:rFonts w:asciiTheme="minorHAnsi" w:hAnsiTheme="minorHAnsi" w:cstheme="minorHAnsi"/>
              </w:rPr>
              <w:t>El Centro contratado deberá contar con un equipo de computación, con procesador CORE I5 o superior, disco duro de 1 TB mínimo, memoria RAM de 2 GB mínimo, con puerto de red.</w:t>
            </w:r>
          </w:p>
          <w:p w14:paraId="29960A57" w14:textId="77777777" w:rsidR="009C02F7" w:rsidRPr="008152A3" w:rsidRDefault="009C02F7" w:rsidP="008152A3">
            <w:pPr>
              <w:pStyle w:val="Sinespaciado"/>
              <w:ind w:left="447" w:right="298"/>
              <w:jc w:val="both"/>
              <w:rPr>
                <w:rFonts w:asciiTheme="minorHAnsi" w:hAnsiTheme="minorHAnsi" w:cstheme="minorHAnsi"/>
              </w:rPr>
            </w:pPr>
          </w:p>
          <w:p w14:paraId="5ADE42FB" w14:textId="77777777" w:rsidR="009C02F7" w:rsidRPr="008152A3" w:rsidRDefault="009C02F7" w:rsidP="008152A3">
            <w:pPr>
              <w:pStyle w:val="Sinespaciado"/>
              <w:ind w:left="447" w:right="298"/>
              <w:jc w:val="both"/>
              <w:rPr>
                <w:rFonts w:asciiTheme="minorHAnsi" w:hAnsiTheme="minorHAnsi" w:cstheme="minorHAnsi"/>
              </w:rPr>
            </w:pPr>
            <w:r w:rsidRPr="008152A3">
              <w:rPr>
                <w:rFonts w:asciiTheme="minorHAnsi" w:hAnsiTheme="minorHAnsi" w:cstheme="minorHAnsi"/>
              </w:rPr>
              <w:t>Con acceso a Internet ADSL mínimo de 256 MBPS para uso del Sistema Administrativo Médico Integrado (SAMI CSBP) en su módulo laboratorio. (SAMIOFFLINE)</w:t>
            </w:r>
          </w:p>
          <w:p w14:paraId="60A7A274" w14:textId="77777777" w:rsidR="009C02F7" w:rsidRPr="008152A3" w:rsidRDefault="009C02F7" w:rsidP="008152A3">
            <w:pPr>
              <w:pStyle w:val="Sinespaciado"/>
              <w:ind w:left="447" w:right="298"/>
              <w:rPr>
                <w:rFonts w:asciiTheme="minorHAnsi" w:hAnsiTheme="minorHAnsi" w:cstheme="minorHAnsi"/>
                <w:b/>
                <w:bCs/>
              </w:rPr>
            </w:pPr>
          </w:p>
          <w:p w14:paraId="0E22FA14" w14:textId="7802F625" w:rsidR="009C02F7" w:rsidRPr="008152A3" w:rsidRDefault="009C02F7"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PRESENTACIÓN DE LA INFORMACIÓN Y FACTURACIÓN.</w:t>
            </w:r>
          </w:p>
          <w:p w14:paraId="24A9F4BC" w14:textId="271E9D8D" w:rsidR="009C02F7" w:rsidRPr="008152A3" w:rsidRDefault="009C02F7" w:rsidP="008152A3">
            <w:pPr>
              <w:pStyle w:val="Sinespaciado"/>
              <w:ind w:left="447" w:right="298"/>
              <w:rPr>
                <w:rFonts w:asciiTheme="minorHAnsi" w:hAnsiTheme="minorHAnsi" w:cstheme="minorHAnsi"/>
                <w:b/>
                <w:bCs/>
              </w:rPr>
            </w:pPr>
          </w:p>
          <w:p w14:paraId="24303C45" w14:textId="77777777" w:rsidR="009C02F7" w:rsidRPr="008152A3" w:rsidRDefault="009C02F7" w:rsidP="008152A3">
            <w:pPr>
              <w:pStyle w:val="Sinespaciado"/>
              <w:ind w:left="447" w:right="298"/>
              <w:jc w:val="both"/>
              <w:rPr>
                <w:rFonts w:asciiTheme="minorHAnsi" w:hAnsiTheme="minorHAnsi" w:cstheme="minorHAnsi"/>
              </w:rPr>
            </w:pPr>
            <w:r w:rsidRPr="008152A3">
              <w:rPr>
                <w:rFonts w:asciiTheme="minorHAnsi" w:hAnsiTheme="minorHAnsi" w:cstheme="minorHAnsi"/>
              </w:rPr>
              <w:t xml:space="preserve">Cada vigésimo quinto día hábil de cada mes, de acuerdo a un cronograma elaborado por la CSBP, el Centro contratado presentará un reporte estadístico y detalle de los estudios realizados en el mes, tanto en la modalidad de estudios frecuentes como no frecuentes (estos últimos con costo unitario), para la verificación y validación de servicios por la CSBP y posterior emisión de las facturas respectivas.  </w:t>
            </w:r>
          </w:p>
          <w:p w14:paraId="43764438" w14:textId="77777777" w:rsidR="009C02F7" w:rsidRPr="008152A3" w:rsidRDefault="009C02F7" w:rsidP="008152A3">
            <w:pPr>
              <w:pStyle w:val="Sinespaciado"/>
              <w:ind w:right="298"/>
              <w:rPr>
                <w:rFonts w:asciiTheme="minorHAnsi" w:hAnsiTheme="minorHAnsi" w:cstheme="minorHAnsi"/>
                <w:b/>
                <w:bCs/>
              </w:rPr>
            </w:pPr>
          </w:p>
          <w:p w14:paraId="2F002BDE" w14:textId="5330701C" w:rsidR="002E4A04" w:rsidRPr="008152A3" w:rsidRDefault="009C02F7"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ENTREGA DE RESULTADOS.</w:t>
            </w:r>
          </w:p>
          <w:p w14:paraId="0449B798" w14:textId="1B14F865" w:rsidR="009C02F7" w:rsidRPr="008152A3" w:rsidRDefault="009C02F7" w:rsidP="008152A3">
            <w:pPr>
              <w:pStyle w:val="Sinespaciado"/>
              <w:ind w:left="447" w:right="298"/>
              <w:rPr>
                <w:rFonts w:asciiTheme="minorHAnsi" w:hAnsiTheme="minorHAnsi" w:cstheme="minorHAnsi"/>
                <w:b/>
                <w:bCs/>
              </w:rPr>
            </w:pPr>
          </w:p>
          <w:p w14:paraId="39A63501" w14:textId="77777777" w:rsidR="009C02F7" w:rsidRPr="008152A3" w:rsidRDefault="009C02F7" w:rsidP="008152A3">
            <w:pPr>
              <w:pStyle w:val="Sinespaciado"/>
              <w:ind w:left="447" w:right="298"/>
              <w:jc w:val="both"/>
              <w:rPr>
                <w:rFonts w:asciiTheme="minorHAnsi" w:hAnsiTheme="minorHAnsi" w:cstheme="minorHAnsi"/>
              </w:rPr>
            </w:pPr>
            <w:r w:rsidRPr="008152A3">
              <w:rPr>
                <w:rFonts w:asciiTheme="minorHAnsi" w:hAnsiTheme="minorHAnsi" w:cstheme="minorHAnsi"/>
              </w:rPr>
              <w:t>El Centro se compromete a la entrega de resultados en el día en instalaciones de la CSBP.  Salvo en estudios que requieren más tiempo de procesamiento, aspecto que será comunicado a la CSBP.</w:t>
            </w:r>
          </w:p>
          <w:p w14:paraId="0DFA5F61" w14:textId="77777777" w:rsidR="009C02F7" w:rsidRPr="008152A3" w:rsidRDefault="009C02F7" w:rsidP="008152A3">
            <w:pPr>
              <w:pStyle w:val="Sinespaciado"/>
              <w:ind w:right="298"/>
              <w:rPr>
                <w:rFonts w:asciiTheme="minorHAnsi" w:hAnsiTheme="minorHAnsi" w:cstheme="minorHAnsi"/>
                <w:b/>
                <w:bCs/>
              </w:rPr>
            </w:pPr>
          </w:p>
          <w:p w14:paraId="6CCD350C" w14:textId="1531BF2B" w:rsidR="009C02F7" w:rsidRPr="008152A3" w:rsidRDefault="009C02F7"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COORDINACIÓN INTERINSTITUCIONAL.</w:t>
            </w:r>
          </w:p>
          <w:p w14:paraId="307F9104" w14:textId="28EB095E" w:rsidR="009C02F7" w:rsidRPr="008152A3" w:rsidRDefault="009C02F7" w:rsidP="008152A3">
            <w:pPr>
              <w:pStyle w:val="Sinespaciado"/>
              <w:ind w:left="447" w:right="298"/>
              <w:rPr>
                <w:rFonts w:asciiTheme="minorHAnsi" w:hAnsiTheme="minorHAnsi" w:cstheme="minorHAnsi"/>
                <w:b/>
                <w:bCs/>
              </w:rPr>
            </w:pPr>
          </w:p>
          <w:p w14:paraId="18F1D568" w14:textId="77777777" w:rsidR="00287C37" w:rsidRPr="008152A3" w:rsidRDefault="00287C37" w:rsidP="008152A3">
            <w:pPr>
              <w:pStyle w:val="Sinespaciado"/>
              <w:ind w:left="447" w:right="298"/>
              <w:jc w:val="both"/>
              <w:rPr>
                <w:rFonts w:asciiTheme="minorHAnsi" w:hAnsiTheme="minorHAnsi" w:cstheme="minorHAnsi"/>
              </w:rPr>
            </w:pPr>
            <w:r w:rsidRPr="008152A3">
              <w:rPr>
                <w:rFonts w:asciiTheme="minorHAnsi" w:hAnsiTheme="minorHAnsi" w:cstheme="minorHAnsi"/>
              </w:rPr>
              <w:t>El Centro se compromete a participar de reuniones de coordinación convocadas por la CSBP y podrá también solicitar reuniones para tratar temas de interés común, como el funcionamiento de los Comités de Vigilancia de Infecciones Intra Hospitalarias y otros.</w:t>
            </w:r>
          </w:p>
          <w:p w14:paraId="04989706" w14:textId="77777777" w:rsidR="009C02F7" w:rsidRPr="008152A3" w:rsidRDefault="009C02F7" w:rsidP="008152A3">
            <w:pPr>
              <w:pStyle w:val="Sinespaciado"/>
              <w:ind w:left="447" w:right="298"/>
              <w:rPr>
                <w:rFonts w:asciiTheme="minorHAnsi" w:hAnsiTheme="minorHAnsi" w:cstheme="minorHAnsi"/>
                <w:b/>
                <w:bCs/>
              </w:rPr>
            </w:pPr>
          </w:p>
          <w:p w14:paraId="667E1C6B" w14:textId="508BAFA9" w:rsidR="002E4A04" w:rsidRPr="008152A3" w:rsidRDefault="00287C37"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CERTIFICADOS DE CALIDAD.</w:t>
            </w:r>
          </w:p>
          <w:p w14:paraId="19DEC931" w14:textId="12D9100E" w:rsidR="00287C37" w:rsidRPr="008152A3" w:rsidRDefault="00287C37" w:rsidP="008152A3">
            <w:pPr>
              <w:pStyle w:val="Sinespaciado"/>
              <w:ind w:left="447" w:right="298"/>
              <w:jc w:val="both"/>
              <w:rPr>
                <w:rFonts w:asciiTheme="minorHAnsi" w:hAnsiTheme="minorHAnsi" w:cstheme="minorHAnsi"/>
              </w:rPr>
            </w:pPr>
          </w:p>
          <w:p w14:paraId="36DFEEC4" w14:textId="672A890B" w:rsidR="00287C37" w:rsidRPr="008152A3" w:rsidRDefault="00287C37" w:rsidP="008152A3">
            <w:pPr>
              <w:pStyle w:val="Sinespaciado"/>
              <w:ind w:left="447" w:right="298"/>
              <w:jc w:val="both"/>
              <w:rPr>
                <w:rFonts w:asciiTheme="minorHAnsi" w:hAnsiTheme="minorHAnsi" w:cstheme="minorHAnsi"/>
              </w:rPr>
            </w:pPr>
            <w:r w:rsidRPr="008152A3">
              <w:rPr>
                <w:rFonts w:asciiTheme="minorHAnsi" w:hAnsiTheme="minorHAnsi" w:cstheme="minorHAnsi"/>
              </w:rPr>
              <w:t>El centro debe contar con los siguientes certificados de calidad:</w:t>
            </w:r>
          </w:p>
          <w:p w14:paraId="65D85684" w14:textId="77777777" w:rsidR="004661E6" w:rsidRPr="008152A3" w:rsidRDefault="004661E6" w:rsidP="008152A3">
            <w:pPr>
              <w:pStyle w:val="Sinespaciado"/>
              <w:ind w:left="447" w:right="298"/>
              <w:jc w:val="both"/>
              <w:rPr>
                <w:rFonts w:asciiTheme="minorHAnsi" w:hAnsiTheme="minorHAnsi" w:cstheme="minorHAnsi"/>
              </w:rPr>
            </w:pPr>
          </w:p>
          <w:p w14:paraId="47D7AE84" w14:textId="77777777" w:rsidR="00287C37" w:rsidRPr="008152A3" w:rsidRDefault="00287C37" w:rsidP="008152A3">
            <w:pPr>
              <w:pStyle w:val="Sinespaciado"/>
              <w:ind w:left="447" w:right="298"/>
              <w:jc w:val="both"/>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Certificado de Control de Calidad emitido por instancia legalmente establecida por el Ministerio de Salud. (Adjuntar fotocopia simple)</w:t>
            </w:r>
          </w:p>
          <w:p w14:paraId="384EEB93" w14:textId="77777777" w:rsidR="00287C37" w:rsidRPr="008152A3" w:rsidRDefault="00287C37" w:rsidP="008152A3">
            <w:pPr>
              <w:pStyle w:val="Sinespaciado"/>
              <w:ind w:left="447" w:right="298"/>
              <w:jc w:val="both"/>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 xml:space="preserve">Control de calidad interno (Adjuntar fotocopia simple) </w:t>
            </w:r>
          </w:p>
          <w:p w14:paraId="46B03647" w14:textId="733AB580" w:rsidR="00287C37" w:rsidRPr="008152A3" w:rsidRDefault="00287C37" w:rsidP="008152A3">
            <w:pPr>
              <w:pStyle w:val="Sinespaciado"/>
              <w:ind w:left="447" w:right="298"/>
              <w:jc w:val="both"/>
              <w:rPr>
                <w:rFonts w:asciiTheme="minorHAnsi" w:hAnsiTheme="minorHAnsi" w:cstheme="minorHAnsi"/>
              </w:rPr>
            </w:pPr>
            <w:r w:rsidRPr="008152A3">
              <w:rPr>
                <w:rFonts w:asciiTheme="minorHAnsi" w:hAnsiTheme="minorHAnsi" w:cstheme="minorHAnsi"/>
              </w:rPr>
              <w:t>•</w:t>
            </w:r>
            <w:r w:rsidRPr="008152A3">
              <w:rPr>
                <w:rFonts w:asciiTheme="minorHAnsi" w:hAnsiTheme="minorHAnsi" w:cstheme="minorHAnsi"/>
              </w:rPr>
              <w:tab/>
              <w:t>Certificación de Calidad de los Reactivos que utiliza (Adjuntar fotocopia simple)</w:t>
            </w:r>
          </w:p>
          <w:p w14:paraId="7DA72DDD" w14:textId="11976283" w:rsidR="00287C37" w:rsidRPr="008152A3" w:rsidRDefault="00287C37" w:rsidP="008152A3">
            <w:pPr>
              <w:pStyle w:val="Sinespaciado"/>
              <w:ind w:right="298"/>
              <w:jc w:val="both"/>
              <w:rPr>
                <w:rFonts w:asciiTheme="minorHAnsi" w:hAnsiTheme="minorHAnsi" w:cstheme="minorHAnsi"/>
              </w:rPr>
            </w:pPr>
          </w:p>
          <w:p w14:paraId="536C8425" w14:textId="77777777" w:rsidR="00A93DCD" w:rsidRPr="008152A3" w:rsidRDefault="00A93DCD" w:rsidP="008152A3">
            <w:pPr>
              <w:pStyle w:val="Sinespaciado"/>
              <w:numPr>
                <w:ilvl w:val="0"/>
                <w:numId w:val="26"/>
              </w:numPr>
              <w:ind w:left="447" w:right="298" w:firstLine="0"/>
              <w:rPr>
                <w:rFonts w:asciiTheme="minorHAnsi" w:hAnsiTheme="minorHAnsi" w:cstheme="minorHAnsi"/>
                <w:b/>
                <w:bCs/>
              </w:rPr>
            </w:pPr>
            <w:r w:rsidRPr="008152A3">
              <w:rPr>
                <w:rFonts w:asciiTheme="minorHAnsi" w:hAnsiTheme="minorHAnsi" w:cstheme="minorHAnsi"/>
                <w:b/>
                <w:bCs/>
              </w:rPr>
              <w:t xml:space="preserve"> INFRAESTRUCTURA: </w:t>
            </w:r>
          </w:p>
          <w:p w14:paraId="46B950A5" w14:textId="77777777" w:rsidR="005B577F" w:rsidRPr="008152A3" w:rsidRDefault="005B577F" w:rsidP="008152A3">
            <w:pPr>
              <w:pStyle w:val="Sinespaciado"/>
              <w:ind w:left="447" w:right="298"/>
              <w:rPr>
                <w:rFonts w:asciiTheme="minorHAnsi" w:hAnsiTheme="minorHAnsi" w:cstheme="minorHAnsi"/>
                <w:b/>
                <w:bCs/>
              </w:rPr>
            </w:pPr>
          </w:p>
          <w:p w14:paraId="4E57A8E0"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a)</w:t>
            </w:r>
            <w:r w:rsidRPr="008152A3">
              <w:rPr>
                <w:rFonts w:asciiTheme="minorHAnsi" w:hAnsiTheme="minorHAnsi" w:cstheme="minorHAnsi"/>
              </w:rPr>
              <w:tab/>
              <w:t xml:space="preserve">Sala de espera y recepción de muestras </w:t>
            </w:r>
          </w:p>
          <w:p w14:paraId="13F67889"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b)</w:t>
            </w:r>
            <w:r w:rsidRPr="008152A3">
              <w:rPr>
                <w:rFonts w:asciiTheme="minorHAnsi" w:hAnsiTheme="minorHAnsi" w:cstheme="minorHAnsi"/>
              </w:rPr>
              <w:tab/>
              <w:t xml:space="preserve">Baño para pacientes </w:t>
            </w:r>
          </w:p>
          <w:p w14:paraId="717AED78"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c)</w:t>
            </w:r>
            <w:r w:rsidRPr="008152A3">
              <w:rPr>
                <w:rFonts w:asciiTheme="minorHAnsi" w:hAnsiTheme="minorHAnsi" w:cstheme="minorHAnsi"/>
              </w:rPr>
              <w:tab/>
              <w:t xml:space="preserve">Baño para empleados </w:t>
            </w:r>
          </w:p>
          <w:p w14:paraId="13F4FC4C"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d)</w:t>
            </w:r>
            <w:r w:rsidRPr="008152A3">
              <w:rPr>
                <w:rFonts w:asciiTheme="minorHAnsi" w:hAnsiTheme="minorHAnsi" w:cstheme="minorHAnsi"/>
              </w:rPr>
              <w:tab/>
              <w:t xml:space="preserve">Oficina del director, jefe o regente del laboratorio </w:t>
            </w:r>
          </w:p>
          <w:p w14:paraId="387FB212"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e)</w:t>
            </w:r>
            <w:r w:rsidRPr="008152A3">
              <w:rPr>
                <w:rFonts w:asciiTheme="minorHAnsi" w:hAnsiTheme="minorHAnsi" w:cstheme="minorHAnsi"/>
              </w:rPr>
              <w:tab/>
              <w:t>Área de toma de muestras</w:t>
            </w:r>
          </w:p>
          <w:p w14:paraId="15DF3ACD"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f)</w:t>
            </w:r>
            <w:r w:rsidRPr="008152A3">
              <w:rPr>
                <w:rFonts w:asciiTheme="minorHAnsi" w:hAnsiTheme="minorHAnsi" w:cstheme="minorHAnsi"/>
              </w:rPr>
              <w:tab/>
              <w:t xml:space="preserve">Área de química sanguínea </w:t>
            </w:r>
          </w:p>
          <w:p w14:paraId="2FDF9148"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g)</w:t>
            </w:r>
            <w:r w:rsidRPr="008152A3">
              <w:rPr>
                <w:rFonts w:asciiTheme="minorHAnsi" w:hAnsiTheme="minorHAnsi" w:cstheme="minorHAnsi"/>
              </w:rPr>
              <w:tab/>
              <w:t xml:space="preserve">Área de hematología </w:t>
            </w:r>
          </w:p>
          <w:p w14:paraId="2ED54396"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h)</w:t>
            </w:r>
            <w:r w:rsidRPr="008152A3">
              <w:rPr>
                <w:rFonts w:asciiTheme="minorHAnsi" w:hAnsiTheme="minorHAnsi" w:cstheme="minorHAnsi"/>
              </w:rPr>
              <w:tab/>
              <w:t xml:space="preserve">Área de separación de muestras </w:t>
            </w:r>
          </w:p>
          <w:p w14:paraId="468E8F75"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i)</w:t>
            </w:r>
            <w:r w:rsidRPr="008152A3">
              <w:rPr>
                <w:rFonts w:asciiTheme="minorHAnsi" w:hAnsiTheme="minorHAnsi" w:cstheme="minorHAnsi"/>
              </w:rPr>
              <w:tab/>
              <w:t>Área de inmunología - Serología</w:t>
            </w:r>
          </w:p>
          <w:p w14:paraId="66225DA8"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j)</w:t>
            </w:r>
            <w:r w:rsidRPr="008152A3">
              <w:rPr>
                <w:rFonts w:asciiTheme="minorHAnsi" w:hAnsiTheme="minorHAnsi" w:cstheme="minorHAnsi"/>
              </w:rPr>
              <w:tab/>
              <w:t>Área de COVID-19</w:t>
            </w:r>
          </w:p>
          <w:p w14:paraId="4F6FF449"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k)</w:t>
            </w:r>
            <w:r w:rsidRPr="008152A3">
              <w:rPr>
                <w:rFonts w:asciiTheme="minorHAnsi" w:hAnsiTheme="minorHAnsi" w:cstheme="minorHAnsi"/>
              </w:rPr>
              <w:tab/>
              <w:t xml:space="preserve">Área de microbiología </w:t>
            </w:r>
          </w:p>
          <w:p w14:paraId="14FB70D6"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l)</w:t>
            </w:r>
            <w:r w:rsidRPr="008152A3">
              <w:rPr>
                <w:rFonts w:asciiTheme="minorHAnsi" w:hAnsiTheme="minorHAnsi" w:cstheme="minorHAnsi"/>
              </w:rPr>
              <w:tab/>
              <w:t xml:space="preserve">Área de informática y/o administrativa </w:t>
            </w:r>
          </w:p>
          <w:p w14:paraId="0D246CD4"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m)</w:t>
            </w:r>
            <w:r w:rsidRPr="008152A3">
              <w:rPr>
                <w:rFonts w:asciiTheme="minorHAnsi" w:hAnsiTheme="minorHAnsi" w:cstheme="minorHAnsi"/>
              </w:rPr>
              <w:tab/>
              <w:t>Área de Parasitología</w:t>
            </w:r>
          </w:p>
          <w:p w14:paraId="496FC580"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n)</w:t>
            </w:r>
            <w:r w:rsidRPr="008152A3">
              <w:rPr>
                <w:rFonts w:asciiTheme="minorHAnsi" w:hAnsiTheme="minorHAnsi" w:cstheme="minorHAnsi"/>
              </w:rPr>
              <w:tab/>
              <w:t>Área de Orinas y Líquidos Biológicos</w:t>
            </w:r>
          </w:p>
          <w:p w14:paraId="5FF89A16"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o)</w:t>
            </w:r>
            <w:r w:rsidRPr="008152A3">
              <w:rPr>
                <w:rFonts w:asciiTheme="minorHAnsi" w:hAnsiTheme="minorHAnsi" w:cstheme="minorHAnsi"/>
              </w:rPr>
              <w:tab/>
              <w:t xml:space="preserve">Casilleros individuales para los trabajadores </w:t>
            </w:r>
          </w:p>
          <w:p w14:paraId="5F3C2EFC"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p)</w:t>
            </w:r>
            <w:r w:rsidRPr="008152A3">
              <w:rPr>
                <w:rFonts w:asciiTheme="minorHAnsi" w:hAnsiTheme="minorHAnsi" w:cstheme="minorHAnsi"/>
              </w:rPr>
              <w:tab/>
              <w:t xml:space="preserve">Área de almacenamiento de reactivos </w:t>
            </w:r>
          </w:p>
          <w:p w14:paraId="22E35017"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q)</w:t>
            </w:r>
            <w:r w:rsidRPr="008152A3">
              <w:rPr>
                <w:rFonts w:asciiTheme="minorHAnsi" w:hAnsiTheme="minorHAnsi" w:cstheme="minorHAnsi"/>
              </w:rPr>
              <w:tab/>
              <w:t xml:space="preserve">Área de reposo para pacientes </w:t>
            </w:r>
          </w:p>
          <w:p w14:paraId="05845455"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r)</w:t>
            </w:r>
            <w:r w:rsidRPr="008152A3">
              <w:rPr>
                <w:rFonts w:asciiTheme="minorHAnsi" w:hAnsiTheme="minorHAnsi" w:cstheme="minorHAnsi"/>
              </w:rPr>
              <w:tab/>
              <w:t xml:space="preserve">Área de almacenamiento o archivo de documentación </w:t>
            </w:r>
          </w:p>
          <w:p w14:paraId="40A3E96A" w14:textId="6460BFF9"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s)</w:t>
            </w:r>
            <w:r w:rsidRPr="008152A3">
              <w:rPr>
                <w:rFonts w:asciiTheme="minorHAnsi" w:hAnsiTheme="minorHAnsi" w:cstheme="minorHAnsi"/>
              </w:rPr>
              <w:tab/>
              <w:t>Área de lavado</w:t>
            </w:r>
          </w:p>
          <w:p w14:paraId="4757C9A0" w14:textId="77777777" w:rsidR="00FB2911" w:rsidRPr="008152A3" w:rsidRDefault="00FB2911" w:rsidP="008152A3">
            <w:pPr>
              <w:pStyle w:val="Sinespaciado"/>
              <w:ind w:right="298"/>
              <w:jc w:val="both"/>
              <w:rPr>
                <w:rFonts w:asciiTheme="minorHAnsi" w:hAnsiTheme="minorHAnsi" w:cstheme="minorHAnsi"/>
              </w:rPr>
            </w:pPr>
          </w:p>
          <w:p w14:paraId="62023369" w14:textId="4E33A438" w:rsidR="00FB2911" w:rsidRPr="008152A3" w:rsidRDefault="00FB2911" w:rsidP="008152A3">
            <w:pPr>
              <w:pStyle w:val="Sinespaciado"/>
              <w:numPr>
                <w:ilvl w:val="0"/>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 MOBILIARIO:</w:t>
            </w:r>
          </w:p>
          <w:p w14:paraId="6B0100C3" w14:textId="77777777" w:rsidR="00875AC1" w:rsidRPr="008152A3" w:rsidRDefault="00875AC1" w:rsidP="008152A3">
            <w:pPr>
              <w:pStyle w:val="Sinespaciado"/>
              <w:ind w:left="447" w:right="298"/>
              <w:rPr>
                <w:rFonts w:asciiTheme="minorHAnsi" w:hAnsiTheme="minorHAnsi" w:cstheme="minorHAnsi"/>
                <w:b/>
                <w:bCs/>
              </w:rPr>
            </w:pPr>
          </w:p>
          <w:p w14:paraId="54B33349"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a)</w:t>
            </w:r>
            <w:r w:rsidRPr="008152A3">
              <w:rPr>
                <w:rFonts w:asciiTheme="minorHAnsi" w:hAnsiTheme="minorHAnsi" w:cstheme="minorHAnsi"/>
              </w:rPr>
              <w:tab/>
              <w:t xml:space="preserve">Sillas o sillones para toma de muestras </w:t>
            </w:r>
          </w:p>
          <w:p w14:paraId="79C35BD8"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b)</w:t>
            </w:r>
            <w:r w:rsidRPr="008152A3">
              <w:rPr>
                <w:rFonts w:asciiTheme="minorHAnsi" w:hAnsiTheme="minorHAnsi" w:cstheme="minorHAnsi"/>
              </w:rPr>
              <w:tab/>
              <w:t>Mobiliario para el área de recepción acorde a requerimientos de laboratorio de análisis clínicos</w:t>
            </w:r>
          </w:p>
          <w:p w14:paraId="56A775FD" w14:textId="1044BF64"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c)</w:t>
            </w:r>
            <w:r w:rsidRPr="008152A3">
              <w:rPr>
                <w:rFonts w:asciiTheme="minorHAnsi" w:hAnsiTheme="minorHAnsi" w:cstheme="minorHAnsi"/>
              </w:rPr>
              <w:tab/>
              <w:t xml:space="preserve">Mesones de trabajo </w:t>
            </w:r>
          </w:p>
          <w:p w14:paraId="716642F3" w14:textId="438E1F6A" w:rsidR="005B577F" w:rsidRPr="008152A3" w:rsidRDefault="005B577F" w:rsidP="008152A3">
            <w:pPr>
              <w:pStyle w:val="Sinespaciado"/>
              <w:ind w:left="447" w:right="298"/>
              <w:rPr>
                <w:rFonts w:asciiTheme="minorHAnsi" w:hAnsiTheme="minorHAnsi" w:cstheme="minorHAnsi"/>
                <w:b/>
                <w:bCs/>
              </w:rPr>
            </w:pPr>
            <w:r w:rsidRPr="008152A3">
              <w:rPr>
                <w:rFonts w:asciiTheme="minorHAnsi" w:hAnsiTheme="minorHAnsi" w:cstheme="minorHAnsi"/>
              </w:rPr>
              <w:t>d)</w:t>
            </w:r>
            <w:r w:rsidRPr="008152A3">
              <w:rPr>
                <w:rFonts w:asciiTheme="minorHAnsi" w:hAnsiTheme="minorHAnsi" w:cstheme="minorHAnsi"/>
              </w:rPr>
              <w:tab/>
              <w:t>Estantería necesaria</w:t>
            </w:r>
            <w:r w:rsidRPr="008152A3">
              <w:rPr>
                <w:rFonts w:asciiTheme="minorHAnsi" w:hAnsiTheme="minorHAnsi" w:cstheme="minorHAnsi"/>
                <w:b/>
                <w:bCs/>
              </w:rPr>
              <w:t xml:space="preserve">  </w:t>
            </w:r>
          </w:p>
          <w:p w14:paraId="3E57FADA" w14:textId="503F52C3" w:rsidR="009E2CFE" w:rsidRPr="008152A3" w:rsidRDefault="009E2CFE" w:rsidP="008152A3">
            <w:pPr>
              <w:pStyle w:val="Sinespaciado"/>
              <w:ind w:left="447" w:right="298"/>
              <w:rPr>
                <w:rFonts w:asciiTheme="minorHAnsi" w:hAnsiTheme="minorHAnsi" w:cstheme="minorHAnsi"/>
                <w:b/>
                <w:bCs/>
              </w:rPr>
            </w:pPr>
          </w:p>
          <w:p w14:paraId="01EE84D9" w14:textId="77777777" w:rsidR="009E2CFE" w:rsidRPr="008152A3" w:rsidRDefault="009E2CFE" w:rsidP="008152A3">
            <w:pPr>
              <w:pStyle w:val="Sinespaciado"/>
              <w:numPr>
                <w:ilvl w:val="0"/>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EQUIPAMENTO: </w:t>
            </w:r>
          </w:p>
          <w:p w14:paraId="366B2112" w14:textId="77777777" w:rsidR="009E2CFE" w:rsidRPr="008152A3" w:rsidRDefault="009E2CFE" w:rsidP="008152A3">
            <w:pPr>
              <w:pStyle w:val="Sinespaciado"/>
              <w:ind w:left="447" w:right="298"/>
              <w:rPr>
                <w:rFonts w:asciiTheme="minorHAnsi" w:hAnsiTheme="minorHAnsi" w:cstheme="minorHAnsi"/>
                <w:b/>
                <w:bCs/>
              </w:rPr>
            </w:pPr>
          </w:p>
          <w:p w14:paraId="46E077C6" w14:textId="77777777" w:rsidR="009E2CFE" w:rsidRPr="008152A3" w:rsidRDefault="009E2CFE" w:rsidP="008152A3">
            <w:pPr>
              <w:pStyle w:val="Sinespaciado"/>
              <w:ind w:left="447" w:right="298"/>
              <w:jc w:val="both"/>
              <w:rPr>
                <w:rFonts w:asciiTheme="minorHAnsi" w:hAnsiTheme="minorHAnsi" w:cstheme="minorHAnsi"/>
              </w:rPr>
            </w:pPr>
            <w:r w:rsidRPr="008152A3">
              <w:rPr>
                <w:rFonts w:asciiTheme="minorHAnsi" w:hAnsiTheme="minorHAnsi" w:cstheme="minorHAnsi"/>
              </w:rPr>
              <w:t xml:space="preserve">El proponente debe contar con equipamiento moderno para el procesamiento de los estudios. En este requerimiento, es indispensable que el proponente especifique en su propuesta el año de fabricación, marca e industria de todo el equipamiento que posee (Opcional, adjuntar documentación de respaldo). </w:t>
            </w:r>
          </w:p>
          <w:p w14:paraId="2C5FB54E" w14:textId="77777777" w:rsidR="009E2CFE" w:rsidRPr="008152A3" w:rsidRDefault="009E2CFE" w:rsidP="008152A3">
            <w:pPr>
              <w:pStyle w:val="Sinespaciado"/>
              <w:ind w:left="447" w:right="298"/>
              <w:jc w:val="both"/>
              <w:rPr>
                <w:rFonts w:asciiTheme="minorHAnsi" w:hAnsiTheme="minorHAnsi" w:cstheme="minorHAnsi"/>
              </w:rPr>
            </w:pPr>
          </w:p>
          <w:p w14:paraId="6EBB4B06" w14:textId="60BF13DA" w:rsidR="009E2CFE" w:rsidRPr="008152A3" w:rsidRDefault="009E2CFE" w:rsidP="008152A3">
            <w:pPr>
              <w:pStyle w:val="Sinespaciado"/>
              <w:ind w:left="447" w:right="298"/>
              <w:jc w:val="both"/>
              <w:rPr>
                <w:rFonts w:asciiTheme="minorHAnsi" w:hAnsiTheme="minorHAnsi" w:cstheme="minorHAnsi"/>
              </w:rPr>
            </w:pPr>
            <w:r w:rsidRPr="008152A3">
              <w:rPr>
                <w:rFonts w:asciiTheme="minorHAnsi" w:hAnsiTheme="minorHAnsi" w:cstheme="minorHAnsi"/>
              </w:rPr>
              <w:t>La CSBP requiere que el proponente adjudicado cuente con equipamiento, instrumental y reactivos necesarios para la realización de todos los exámenes clínicos detallados en el Anexo Nº 1 “Estudios frecuentes y No frecuentes”. Los miembros de la Comisión de Calificación efectuaran una visita a los ambientes del proponente.</w:t>
            </w:r>
          </w:p>
          <w:p w14:paraId="223A0F48" w14:textId="77777777" w:rsidR="009E2CFE" w:rsidRPr="008152A3" w:rsidRDefault="009E2CFE" w:rsidP="008152A3">
            <w:pPr>
              <w:pStyle w:val="Sinespaciado"/>
              <w:ind w:left="447" w:right="298"/>
              <w:jc w:val="both"/>
              <w:rPr>
                <w:rFonts w:asciiTheme="minorHAnsi" w:hAnsiTheme="minorHAnsi" w:cstheme="minorHAnsi"/>
              </w:rPr>
            </w:pPr>
          </w:p>
          <w:p w14:paraId="2868F86D" w14:textId="77777777" w:rsidR="009E2CFE" w:rsidRPr="008152A3" w:rsidRDefault="009E2CFE" w:rsidP="008152A3">
            <w:pPr>
              <w:pStyle w:val="Sinespaciado"/>
              <w:ind w:left="447" w:right="298"/>
              <w:jc w:val="both"/>
              <w:rPr>
                <w:rFonts w:asciiTheme="minorHAnsi" w:hAnsiTheme="minorHAnsi" w:cstheme="minorHAnsi"/>
              </w:rPr>
            </w:pPr>
            <w:r w:rsidRPr="008152A3">
              <w:rPr>
                <w:rFonts w:asciiTheme="minorHAnsi" w:hAnsiTheme="minorHAnsi" w:cstheme="minorHAnsi"/>
              </w:rPr>
              <w:t xml:space="preserve">El proponente debe contar con los siguientes equipos mínimamente (los equipos pueden ser compartidos en diferentes áreas): </w:t>
            </w:r>
          </w:p>
          <w:p w14:paraId="7AC1997D" w14:textId="77777777" w:rsidR="00875AC1" w:rsidRPr="008152A3" w:rsidRDefault="00875AC1" w:rsidP="008152A3">
            <w:pPr>
              <w:pStyle w:val="Sinespaciado"/>
              <w:ind w:right="298"/>
              <w:jc w:val="both"/>
              <w:rPr>
                <w:rFonts w:asciiTheme="minorHAnsi" w:hAnsiTheme="minorHAnsi" w:cstheme="minorHAnsi"/>
              </w:rPr>
            </w:pPr>
          </w:p>
          <w:p w14:paraId="0FF7323F" w14:textId="4323D12C" w:rsidR="005B577F" w:rsidRPr="008152A3" w:rsidRDefault="00875AC1" w:rsidP="008152A3">
            <w:pPr>
              <w:pStyle w:val="Sinespaciado"/>
              <w:numPr>
                <w:ilvl w:val="1"/>
                <w:numId w:val="28"/>
              </w:numPr>
              <w:ind w:left="447" w:right="298" w:firstLine="0"/>
              <w:rPr>
                <w:rFonts w:asciiTheme="minorHAnsi" w:hAnsiTheme="minorHAnsi" w:cstheme="minorHAnsi"/>
                <w:b/>
                <w:bCs/>
              </w:rPr>
            </w:pPr>
            <w:r w:rsidRPr="008152A3">
              <w:rPr>
                <w:rFonts w:asciiTheme="minorHAnsi" w:hAnsiTheme="minorHAnsi" w:cstheme="minorHAnsi"/>
                <w:b/>
                <w:bCs/>
              </w:rPr>
              <w:t>QUÍMICA</w:t>
            </w:r>
            <w:r w:rsidR="005B577F" w:rsidRPr="008152A3">
              <w:rPr>
                <w:rFonts w:asciiTheme="minorHAnsi" w:hAnsiTheme="minorHAnsi" w:cstheme="minorHAnsi"/>
                <w:b/>
                <w:bCs/>
              </w:rPr>
              <w:t xml:space="preserve"> </w:t>
            </w:r>
            <w:r w:rsidRPr="008152A3">
              <w:rPr>
                <w:rFonts w:asciiTheme="minorHAnsi" w:hAnsiTheme="minorHAnsi" w:cstheme="minorHAnsi"/>
                <w:b/>
                <w:bCs/>
              </w:rPr>
              <w:t>SANGUÍNEA</w:t>
            </w:r>
            <w:r w:rsidR="005B577F" w:rsidRPr="008152A3">
              <w:rPr>
                <w:rFonts w:asciiTheme="minorHAnsi" w:hAnsiTheme="minorHAnsi" w:cstheme="minorHAnsi"/>
                <w:b/>
                <w:bCs/>
              </w:rPr>
              <w:t xml:space="preserve">: </w:t>
            </w:r>
          </w:p>
          <w:p w14:paraId="501C4AE4" w14:textId="77777777" w:rsidR="00875AC1" w:rsidRPr="008152A3" w:rsidRDefault="00875AC1" w:rsidP="008152A3">
            <w:pPr>
              <w:pStyle w:val="Sinespaciado"/>
              <w:ind w:left="447" w:right="298"/>
              <w:rPr>
                <w:rFonts w:asciiTheme="minorHAnsi" w:hAnsiTheme="minorHAnsi" w:cstheme="minorHAnsi"/>
                <w:b/>
                <w:bCs/>
              </w:rPr>
            </w:pPr>
          </w:p>
          <w:p w14:paraId="194F5F4D" w14:textId="6D06AD61" w:rsidR="005B577F" w:rsidRPr="008152A3" w:rsidRDefault="005B577F" w:rsidP="008152A3">
            <w:pPr>
              <w:pStyle w:val="Sinespaciado"/>
              <w:numPr>
                <w:ilvl w:val="0"/>
                <w:numId w:val="29"/>
              </w:numPr>
              <w:ind w:right="298"/>
              <w:rPr>
                <w:rFonts w:asciiTheme="minorHAnsi" w:hAnsiTheme="minorHAnsi" w:cstheme="minorHAnsi"/>
              </w:rPr>
            </w:pPr>
            <w:r w:rsidRPr="008152A3">
              <w:rPr>
                <w:rFonts w:asciiTheme="minorHAnsi" w:hAnsiTheme="minorHAnsi" w:cstheme="minorHAnsi"/>
              </w:rPr>
              <w:t>Analizadores Químicos</w:t>
            </w:r>
          </w:p>
          <w:p w14:paraId="1507BA3B" w14:textId="24856525" w:rsidR="005B577F" w:rsidRPr="008152A3" w:rsidRDefault="005B577F" w:rsidP="008152A3">
            <w:pPr>
              <w:pStyle w:val="Sinespaciado"/>
              <w:numPr>
                <w:ilvl w:val="0"/>
                <w:numId w:val="29"/>
              </w:numPr>
              <w:ind w:right="298"/>
              <w:rPr>
                <w:rFonts w:asciiTheme="minorHAnsi" w:hAnsiTheme="minorHAnsi" w:cstheme="minorHAnsi"/>
              </w:rPr>
            </w:pPr>
            <w:r w:rsidRPr="008152A3">
              <w:rPr>
                <w:rFonts w:asciiTheme="minorHAnsi" w:hAnsiTheme="minorHAnsi" w:cstheme="minorHAnsi"/>
              </w:rPr>
              <w:t>Analizadores de Electrolitos (Ionometro)</w:t>
            </w:r>
          </w:p>
          <w:p w14:paraId="6480382E" w14:textId="2DB5C97A" w:rsidR="005B577F" w:rsidRPr="008152A3" w:rsidRDefault="005B577F" w:rsidP="008152A3">
            <w:pPr>
              <w:pStyle w:val="Sinespaciado"/>
              <w:numPr>
                <w:ilvl w:val="0"/>
                <w:numId w:val="29"/>
              </w:numPr>
              <w:ind w:right="298"/>
              <w:rPr>
                <w:rFonts w:asciiTheme="minorHAnsi" w:hAnsiTheme="minorHAnsi" w:cstheme="minorHAnsi"/>
              </w:rPr>
            </w:pPr>
            <w:r w:rsidRPr="008152A3">
              <w:rPr>
                <w:rFonts w:asciiTheme="minorHAnsi" w:hAnsiTheme="minorHAnsi" w:cstheme="minorHAnsi"/>
              </w:rPr>
              <w:t>Baños térmicos</w:t>
            </w:r>
          </w:p>
          <w:p w14:paraId="25F8393E" w14:textId="247A0279" w:rsidR="005B577F" w:rsidRPr="008152A3" w:rsidRDefault="005B577F" w:rsidP="008152A3">
            <w:pPr>
              <w:pStyle w:val="Sinespaciado"/>
              <w:numPr>
                <w:ilvl w:val="0"/>
                <w:numId w:val="29"/>
              </w:numPr>
              <w:ind w:right="298"/>
              <w:rPr>
                <w:rFonts w:asciiTheme="minorHAnsi" w:hAnsiTheme="minorHAnsi" w:cstheme="minorHAnsi"/>
              </w:rPr>
            </w:pPr>
            <w:r w:rsidRPr="008152A3">
              <w:rPr>
                <w:rFonts w:asciiTheme="minorHAnsi" w:hAnsiTheme="minorHAnsi" w:cstheme="minorHAnsi"/>
              </w:rPr>
              <w:t>Vortex</w:t>
            </w:r>
          </w:p>
          <w:p w14:paraId="3EB8D504" w14:textId="4275D5FB" w:rsidR="005B577F" w:rsidRPr="008152A3" w:rsidRDefault="005B577F" w:rsidP="008152A3">
            <w:pPr>
              <w:pStyle w:val="Sinespaciado"/>
              <w:numPr>
                <w:ilvl w:val="0"/>
                <w:numId w:val="29"/>
              </w:numPr>
              <w:ind w:right="298"/>
              <w:rPr>
                <w:rFonts w:asciiTheme="minorHAnsi" w:hAnsiTheme="minorHAnsi" w:cstheme="minorHAnsi"/>
              </w:rPr>
            </w:pPr>
            <w:r w:rsidRPr="008152A3">
              <w:rPr>
                <w:rFonts w:asciiTheme="minorHAnsi" w:hAnsiTheme="minorHAnsi" w:cstheme="minorHAnsi"/>
              </w:rPr>
              <w:lastRenderedPageBreak/>
              <w:t xml:space="preserve">Micropipetas </w:t>
            </w:r>
          </w:p>
          <w:p w14:paraId="53D0DDF5" w14:textId="136A5D7E" w:rsidR="005B577F" w:rsidRPr="008152A3" w:rsidRDefault="005B577F" w:rsidP="008152A3">
            <w:pPr>
              <w:pStyle w:val="Sinespaciado"/>
              <w:numPr>
                <w:ilvl w:val="0"/>
                <w:numId w:val="29"/>
              </w:numPr>
              <w:ind w:right="298"/>
              <w:rPr>
                <w:rFonts w:asciiTheme="minorHAnsi" w:hAnsiTheme="minorHAnsi" w:cstheme="minorHAnsi"/>
              </w:rPr>
            </w:pPr>
            <w:r w:rsidRPr="008152A3">
              <w:rPr>
                <w:rFonts w:asciiTheme="minorHAnsi" w:hAnsiTheme="minorHAnsi" w:cstheme="minorHAnsi"/>
              </w:rPr>
              <w:t>Cronómetros</w:t>
            </w:r>
          </w:p>
          <w:p w14:paraId="0EDFE23D" w14:textId="4C52A082" w:rsidR="005B577F" w:rsidRPr="008152A3" w:rsidRDefault="005B577F" w:rsidP="008152A3">
            <w:pPr>
              <w:pStyle w:val="Sinespaciado"/>
              <w:numPr>
                <w:ilvl w:val="0"/>
                <w:numId w:val="29"/>
              </w:numPr>
              <w:ind w:right="298"/>
              <w:rPr>
                <w:rFonts w:asciiTheme="minorHAnsi" w:hAnsiTheme="minorHAnsi" w:cstheme="minorHAnsi"/>
              </w:rPr>
            </w:pPr>
            <w:r w:rsidRPr="008152A3">
              <w:rPr>
                <w:rFonts w:asciiTheme="minorHAnsi" w:hAnsiTheme="minorHAnsi" w:cstheme="minorHAnsi"/>
              </w:rPr>
              <w:t xml:space="preserve">Refrigerador clínico </w:t>
            </w:r>
          </w:p>
          <w:p w14:paraId="191B2D35" w14:textId="77777777" w:rsidR="00396B13" w:rsidRPr="008152A3" w:rsidRDefault="00396B13" w:rsidP="008152A3">
            <w:pPr>
              <w:pStyle w:val="Sinespaciado"/>
              <w:ind w:left="447" w:right="298"/>
              <w:rPr>
                <w:rFonts w:asciiTheme="minorHAnsi" w:hAnsiTheme="minorHAnsi" w:cstheme="minorHAnsi"/>
                <w:b/>
                <w:bCs/>
              </w:rPr>
            </w:pPr>
          </w:p>
          <w:p w14:paraId="3DF6F6A8" w14:textId="6A3B5479" w:rsidR="005B577F" w:rsidRPr="008152A3" w:rsidRDefault="005B577F" w:rsidP="008152A3">
            <w:pPr>
              <w:pStyle w:val="Sinespaciado"/>
              <w:numPr>
                <w:ilvl w:val="1"/>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HEMATOLOGÍA: </w:t>
            </w:r>
          </w:p>
          <w:p w14:paraId="01248DF6" w14:textId="77777777" w:rsidR="00396B13" w:rsidRPr="008152A3" w:rsidRDefault="00396B13" w:rsidP="008152A3">
            <w:pPr>
              <w:pStyle w:val="Sinespaciado"/>
              <w:ind w:left="447" w:right="298"/>
              <w:rPr>
                <w:rFonts w:asciiTheme="minorHAnsi" w:hAnsiTheme="minorHAnsi" w:cstheme="minorHAnsi"/>
                <w:b/>
                <w:bCs/>
              </w:rPr>
            </w:pPr>
          </w:p>
          <w:p w14:paraId="46616339" w14:textId="7C1DA10D"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Contador (es) Hematológico (s)</w:t>
            </w:r>
          </w:p>
          <w:p w14:paraId="21285388" w14:textId="1B2BD784"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Microscopio</w:t>
            </w:r>
          </w:p>
          <w:p w14:paraId="2319495F" w14:textId="68C7F84A"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Coagulómetro</w:t>
            </w:r>
          </w:p>
          <w:p w14:paraId="1C20877F" w14:textId="718E5C1D"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Contador para formula diferencial</w:t>
            </w:r>
          </w:p>
          <w:p w14:paraId="26FADFA4" w14:textId="6AB112F9"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Refrigerador clínico</w:t>
            </w:r>
          </w:p>
          <w:p w14:paraId="01625B84" w14:textId="5FAA2D91"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Rotador hematológico</w:t>
            </w:r>
          </w:p>
          <w:p w14:paraId="355D8EA0" w14:textId="6F67059E"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Soportes de VSG</w:t>
            </w:r>
          </w:p>
          <w:p w14:paraId="61356864" w14:textId="287405D1"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 xml:space="preserve">Pipeta Automáticas </w:t>
            </w:r>
          </w:p>
          <w:p w14:paraId="58F2A89E" w14:textId="2DA0258B"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Baño térmico</w:t>
            </w:r>
          </w:p>
          <w:p w14:paraId="703BA749" w14:textId="1A894DD8"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Aglutinoscopio</w:t>
            </w:r>
          </w:p>
          <w:p w14:paraId="3B8D9F52" w14:textId="56404399"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Rotador de Placa</w:t>
            </w:r>
          </w:p>
          <w:p w14:paraId="4325D3BF" w14:textId="6C7273D6" w:rsidR="005B577F" w:rsidRPr="008152A3" w:rsidRDefault="005B577F" w:rsidP="008152A3">
            <w:pPr>
              <w:pStyle w:val="Sinespaciado"/>
              <w:numPr>
                <w:ilvl w:val="0"/>
                <w:numId w:val="30"/>
              </w:numPr>
              <w:ind w:right="298"/>
              <w:rPr>
                <w:rFonts w:asciiTheme="minorHAnsi" w:hAnsiTheme="minorHAnsi" w:cstheme="minorHAnsi"/>
              </w:rPr>
            </w:pPr>
            <w:r w:rsidRPr="008152A3">
              <w:rPr>
                <w:rFonts w:asciiTheme="minorHAnsi" w:hAnsiTheme="minorHAnsi" w:cstheme="minorHAnsi"/>
              </w:rPr>
              <w:t>Micro centrifugadora</w:t>
            </w:r>
          </w:p>
          <w:p w14:paraId="1D3920C1" w14:textId="77777777" w:rsidR="005B577F" w:rsidRPr="008152A3" w:rsidRDefault="005B577F" w:rsidP="008152A3">
            <w:pPr>
              <w:pStyle w:val="Sinespaciado"/>
              <w:ind w:left="447" w:right="298"/>
              <w:rPr>
                <w:rFonts w:asciiTheme="minorHAnsi" w:hAnsiTheme="minorHAnsi" w:cstheme="minorHAnsi"/>
                <w:b/>
                <w:bCs/>
              </w:rPr>
            </w:pPr>
          </w:p>
          <w:p w14:paraId="33AA41D7" w14:textId="5A7337D3" w:rsidR="005B577F" w:rsidRPr="008152A3" w:rsidRDefault="00F05123" w:rsidP="008152A3">
            <w:pPr>
              <w:pStyle w:val="Sinespaciado"/>
              <w:numPr>
                <w:ilvl w:val="1"/>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 </w:t>
            </w:r>
            <w:r w:rsidR="005B577F" w:rsidRPr="008152A3">
              <w:rPr>
                <w:rFonts w:asciiTheme="minorHAnsi" w:hAnsiTheme="minorHAnsi" w:cstheme="minorHAnsi"/>
                <w:b/>
                <w:bCs/>
              </w:rPr>
              <w:t xml:space="preserve">MICROBIOLOGIA: </w:t>
            </w:r>
          </w:p>
          <w:p w14:paraId="11318541" w14:textId="77777777" w:rsidR="00FB2911" w:rsidRPr="008152A3" w:rsidRDefault="00FB2911" w:rsidP="008152A3">
            <w:pPr>
              <w:pStyle w:val="Sinespaciado"/>
              <w:ind w:left="447" w:right="298"/>
              <w:rPr>
                <w:rFonts w:asciiTheme="minorHAnsi" w:hAnsiTheme="minorHAnsi" w:cstheme="minorHAnsi"/>
                <w:b/>
                <w:bCs/>
              </w:rPr>
            </w:pPr>
          </w:p>
          <w:p w14:paraId="25AC91A6" w14:textId="101E48E5"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Microscopios</w:t>
            </w:r>
          </w:p>
          <w:p w14:paraId="685C5E26" w14:textId="30D2AD05"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Estufa de cultivo para bacterias - hongos</w:t>
            </w:r>
          </w:p>
          <w:p w14:paraId="3A94D7A2" w14:textId="62299428"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 xml:space="preserve">Estufa de esterilización </w:t>
            </w:r>
          </w:p>
          <w:p w14:paraId="7B21370B" w14:textId="6E6574C0"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Campana de flujo laminar</w:t>
            </w:r>
          </w:p>
          <w:p w14:paraId="44498EFE" w14:textId="48105871"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Ignitor eléctrico para ansas</w:t>
            </w:r>
          </w:p>
          <w:p w14:paraId="54FF72A0" w14:textId="2F2754DF"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Mechero bunse</w:t>
            </w:r>
          </w:p>
          <w:p w14:paraId="66DD417C" w14:textId="11F69C05"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Material de vidrio</w:t>
            </w:r>
          </w:p>
          <w:p w14:paraId="51261853" w14:textId="7F18638F"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Autoclave</w:t>
            </w:r>
          </w:p>
          <w:p w14:paraId="3D7FFFAB" w14:textId="3B843693" w:rsidR="005B577F" w:rsidRPr="008152A3" w:rsidRDefault="005B577F"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Proveedor de sangre de cordero para preparación de medios de cultivos</w:t>
            </w:r>
          </w:p>
          <w:p w14:paraId="728022F4" w14:textId="08A2DE07" w:rsidR="005B577F" w:rsidRPr="008152A3" w:rsidRDefault="00FB2911" w:rsidP="008152A3">
            <w:pPr>
              <w:pStyle w:val="Sinespaciado"/>
              <w:numPr>
                <w:ilvl w:val="0"/>
                <w:numId w:val="31"/>
              </w:numPr>
              <w:ind w:right="298"/>
              <w:rPr>
                <w:rFonts w:asciiTheme="minorHAnsi" w:hAnsiTheme="minorHAnsi" w:cstheme="minorHAnsi"/>
              </w:rPr>
            </w:pPr>
            <w:r w:rsidRPr="008152A3">
              <w:rPr>
                <w:rFonts w:asciiTheme="minorHAnsi" w:hAnsiTheme="minorHAnsi" w:cstheme="minorHAnsi"/>
              </w:rPr>
              <w:t>R</w:t>
            </w:r>
            <w:r w:rsidR="005B577F" w:rsidRPr="008152A3">
              <w:rPr>
                <w:rFonts w:asciiTheme="minorHAnsi" w:hAnsiTheme="minorHAnsi" w:cstheme="minorHAnsi"/>
              </w:rPr>
              <w:t xml:space="preserve">efrigerador clínico </w:t>
            </w:r>
          </w:p>
          <w:p w14:paraId="38C9D0B2" w14:textId="77777777" w:rsidR="005B577F" w:rsidRPr="008152A3" w:rsidRDefault="005B577F" w:rsidP="008152A3">
            <w:pPr>
              <w:pStyle w:val="Sinespaciado"/>
              <w:ind w:left="447" w:right="298"/>
              <w:rPr>
                <w:rFonts w:asciiTheme="minorHAnsi" w:hAnsiTheme="minorHAnsi" w:cstheme="minorHAnsi"/>
                <w:b/>
                <w:bCs/>
              </w:rPr>
            </w:pPr>
          </w:p>
          <w:p w14:paraId="3157FF6D" w14:textId="4D226E14" w:rsidR="005B577F" w:rsidRPr="008152A3" w:rsidRDefault="00F05123" w:rsidP="008152A3">
            <w:pPr>
              <w:pStyle w:val="Sinespaciado"/>
              <w:numPr>
                <w:ilvl w:val="1"/>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 </w:t>
            </w:r>
            <w:r w:rsidR="00FB2911" w:rsidRPr="008152A3">
              <w:rPr>
                <w:rFonts w:asciiTheme="minorHAnsi" w:hAnsiTheme="minorHAnsi" w:cstheme="minorHAnsi"/>
                <w:b/>
                <w:bCs/>
              </w:rPr>
              <w:t>INMUNOLOGÍA</w:t>
            </w:r>
            <w:r w:rsidR="005B577F" w:rsidRPr="008152A3">
              <w:rPr>
                <w:rFonts w:asciiTheme="minorHAnsi" w:hAnsiTheme="minorHAnsi" w:cstheme="minorHAnsi"/>
                <w:b/>
                <w:bCs/>
              </w:rPr>
              <w:t xml:space="preserve">: </w:t>
            </w:r>
          </w:p>
          <w:p w14:paraId="3CE5D7B9" w14:textId="77777777" w:rsidR="00FB2911" w:rsidRPr="008152A3" w:rsidRDefault="00FB2911" w:rsidP="008152A3">
            <w:pPr>
              <w:pStyle w:val="Sinespaciado"/>
              <w:ind w:left="447" w:right="298"/>
              <w:rPr>
                <w:rFonts w:asciiTheme="minorHAnsi" w:hAnsiTheme="minorHAnsi" w:cstheme="minorHAnsi"/>
                <w:b/>
                <w:bCs/>
              </w:rPr>
            </w:pPr>
          </w:p>
          <w:p w14:paraId="17EECC5F" w14:textId="65F1A97F"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Lector de Elisa</w:t>
            </w:r>
          </w:p>
          <w:p w14:paraId="3F230ED6" w14:textId="4167002D"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Lector de quimioluminiscencia (CLIA)</w:t>
            </w:r>
          </w:p>
          <w:p w14:paraId="3EFCF5AB" w14:textId="3DE39AA6"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Nefelómetro</w:t>
            </w:r>
          </w:p>
          <w:p w14:paraId="0969775E" w14:textId="16E00397"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Rotador de Placa</w:t>
            </w:r>
          </w:p>
          <w:p w14:paraId="2E150740" w14:textId="4E771FE6"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Baño térmico</w:t>
            </w:r>
          </w:p>
          <w:p w14:paraId="77C3DB44" w14:textId="302153D7"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Incubador de Placas</w:t>
            </w:r>
          </w:p>
          <w:p w14:paraId="2FBFC8AC" w14:textId="781800AB"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Micropipetas propias del área</w:t>
            </w:r>
          </w:p>
          <w:p w14:paraId="6B8249D2" w14:textId="3363A863" w:rsidR="005B577F"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Cronómetros</w:t>
            </w:r>
          </w:p>
          <w:p w14:paraId="3E0F8F4F" w14:textId="77777777" w:rsidR="00C84CA0" w:rsidRPr="008152A3" w:rsidRDefault="005B577F" w:rsidP="008152A3">
            <w:pPr>
              <w:pStyle w:val="Sinespaciado"/>
              <w:numPr>
                <w:ilvl w:val="0"/>
                <w:numId w:val="32"/>
              </w:numPr>
              <w:ind w:right="298"/>
              <w:rPr>
                <w:rFonts w:asciiTheme="minorHAnsi" w:hAnsiTheme="minorHAnsi" w:cstheme="minorHAnsi"/>
              </w:rPr>
            </w:pPr>
            <w:r w:rsidRPr="008152A3">
              <w:rPr>
                <w:rFonts w:asciiTheme="minorHAnsi" w:hAnsiTheme="minorHAnsi" w:cstheme="minorHAnsi"/>
              </w:rPr>
              <w:t>Aglutinoscopio</w:t>
            </w:r>
          </w:p>
          <w:p w14:paraId="05E10CDA" w14:textId="77777777" w:rsidR="00C84CA0" w:rsidRPr="008152A3" w:rsidRDefault="00C84CA0" w:rsidP="008152A3">
            <w:pPr>
              <w:pStyle w:val="Sinespaciado"/>
              <w:ind w:left="447" w:right="298"/>
              <w:rPr>
                <w:rFonts w:asciiTheme="minorHAnsi" w:hAnsiTheme="minorHAnsi" w:cstheme="minorHAnsi"/>
                <w:b/>
                <w:bCs/>
              </w:rPr>
            </w:pPr>
          </w:p>
          <w:p w14:paraId="20F1E302" w14:textId="09E8820D" w:rsidR="005B577F" w:rsidRPr="008152A3" w:rsidRDefault="005B577F" w:rsidP="008152A3">
            <w:pPr>
              <w:pStyle w:val="Sinespaciado"/>
              <w:numPr>
                <w:ilvl w:val="1"/>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UROANÁLISIS </w:t>
            </w:r>
          </w:p>
          <w:p w14:paraId="37D1ED89" w14:textId="77777777" w:rsidR="00C84CA0" w:rsidRPr="008152A3" w:rsidRDefault="00C84CA0" w:rsidP="008152A3">
            <w:pPr>
              <w:pStyle w:val="Sinespaciado"/>
              <w:ind w:left="447" w:right="298"/>
              <w:rPr>
                <w:rFonts w:asciiTheme="minorHAnsi" w:hAnsiTheme="minorHAnsi" w:cstheme="minorHAnsi"/>
                <w:b/>
                <w:bCs/>
              </w:rPr>
            </w:pPr>
          </w:p>
          <w:p w14:paraId="7A9E8104" w14:textId="58127D91" w:rsidR="005B577F" w:rsidRPr="008152A3" w:rsidRDefault="005B577F" w:rsidP="008152A3">
            <w:pPr>
              <w:pStyle w:val="Sinespaciado"/>
              <w:numPr>
                <w:ilvl w:val="0"/>
                <w:numId w:val="33"/>
              </w:numPr>
              <w:ind w:right="298"/>
              <w:rPr>
                <w:rFonts w:asciiTheme="minorHAnsi" w:hAnsiTheme="minorHAnsi" w:cstheme="minorHAnsi"/>
              </w:rPr>
            </w:pPr>
            <w:r w:rsidRPr="008152A3">
              <w:rPr>
                <w:rFonts w:asciiTheme="minorHAnsi" w:hAnsiTheme="minorHAnsi" w:cstheme="minorHAnsi"/>
              </w:rPr>
              <w:t>Microscopio</w:t>
            </w:r>
          </w:p>
          <w:p w14:paraId="38F94310" w14:textId="77777777" w:rsidR="00C84CA0" w:rsidRPr="008152A3" w:rsidRDefault="005B577F" w:rsidP="008152A3">
            <w:pPr>
              <w:pStyle w:val="Sinespaciado"/>
              <w:numPr>
                <w:ilvl w:val="0"/>
                <w:numId w:val="33"/>
              </w:numPr>
              <w:ind w:right="298"/>
              <w:rPr>
                <w:rFonts w:asciiTheme="minorHAnsi" w:hAnsiTheme="minorHAnsi" w:cstheme="minorHAnsi"/>
              </w:rPr>
            </w:pPr>
            <w:r w:rsidRPr="008152A3">
              <w:rPr>
                <w:rFonts w:asciiTheme="minorHAnsi" w:hAnsiTheme="minorHAnsi" w:cstheme="minorHAnsi"/>
              </w:rPr>
              <w:t>Lector de tiras</w:t>
            </w:r>
          </w:p>
          <w:p w14:paraId="71F447B3" w14:textId="77777777" w:rsidR="00C84CA0" w:rsidRPr="008152A3" w:rsidRDefault="00C84CA0" w:rsidP="008152A3">
            <w:pPr>
              <w:pStyle w:val="Sinespaciado"/>
              <w:ind w:left="447" w:right="298"/>
              <w:rPr>
                <w:rFonts w:asciiTheme="minorHAnsi" w:hAnsiTheme="minorHAnsi" w:cstheme="minorHAnsi"/>
                <w:b/>
                <w:bCs/>
              </w:rPr>
            </w:pPr>
          </w:p>
          <w:p w14:paraId="7E3D9F9F" w14:textId="3657F972" w:rsidR="005B577F" w:rsidRPr="008152A3" w:rsidRDefault="005B577F" w:rsidP="008152A3">
            <w:pPr>
              <w:pStyle w:val="Sinespaciado"/>
              <w:numPr>
                <w:ilvl w:val="1"/>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PARASITOLOGÍA </w:t>
            </w:r>
          </w:p>
          <w:p w14:paraId="680960C4" w14:textId="77777777" w:rsidR="00C84CA0" w:rsidRPr="008152A3" w:rsidRDefault="00C84CA0" w:rsidP="008152A3">
            <w:pPr>
              <w:pStyle w:val="Sinespaciado"/>
              <w:ind w:left="447" w:right="298"/>
              <w:rPr>
                <w:rFonts w:asciiTheme="minorHAnsi" w:hAnsiTheme="minorHAnsi" w:cstheme="minorHAnsi"/>
                <w:b/>
                <w:bCs/>
              </w:rPr>
            </w:pPr>
          </w:p>
          <w:p w14:paraId="1D21850F" w14:textId="7F8CDDD8" w:rsidR="005B577F" w:rsidRPr="008152A3" w:rsidRDefault="005B577F" w:rsidP="008152A3">
            <w:pPr>
              <w:pStyle w:val="Sinespaciado"/>
              <w:numPr>
                <w:ilvl w:val="0"/>
                <w:numId w:val="34"/>
              </w:numPr>
              <w:ind w:right="298"/>
              <w:rPr>
                <w:rFonts w:asciiTheme="minorHAnsi" w:hAnsiTheme="minorHAnsi" w:cstheme="minorHAnsi"/>
              </w:rPr>
            </w:pPr>
            <w:r w:rsidRPr="008152A3">
              <w:rPr>
                <w:rFonts w:asciiTheme="minorHAnsi" w:hAnsiTheme="minorHAnsi" w:cstheme="minorHAnsi"/>
              </w:rPr>
              <w:t>Material para técnicas de concentración</w:t>
            </w:r>
          </w:p>
          <w:p w14:paraId="29FA5250" w14:textId="3B8273ED" w:rsidR="005B577F" w:rsidRPr="008152A3" w:rsidRDefault="005B577F" w:rsidP="008152A3">
            <w:pPr>
              <w:pStyle w:val="Sinespaciado"/>
              <w:numPr>
                <w:ilvl w:val="0"/>
                <w:numId w:val="34"/>
              </w:numPr>
              <w:ind w:right="298"/>
              <w:rPr>
                <w:rFonts w:asciiTheme="minorHAnsi" w:hAnsiTheme="minorHAnsi" w:cstheme="minorHAnsi"/>
              </w:rPr>
            </w:pPr>
            <w:r w:rsidRPr="008152A3">
              <w:rPr>
                <w:rFonts w:asciiTheme="minorHAnsi" w:hAnsiTheme="minorHAnsi" w:cstheme="minorHAnsi"/>
              </w:rPr>
              <w:t>Pool de muestras positivas para control y capacitación</w:t>
            </w:r>
          </w:p>
          <w:p w14:paraId="131C45F7" w14:textId="2A24E772" w:rsidR="005B577F" w:rsidRPr="008152A3" w:rsidRDefault="005B577F" w:rsidP="008152A3">
            <w:pPr>
              <w:pStyle w:val="Sinespaciado"/>
              <w:ind w:right="298"/>
              <w:rPr>
                <w:rFonts w:asciiTheme="minorHAnsi" w:hAnsiTheme="minorHAnsi" w:cstheme="minorHAnsi"/>
                <w:b/>
                <w:bCs/>
              </w:rPr>
            </w:pPr>
          </w:p>
          <w:p w14:paraId="3EB4DE2A" w14:textId="64CFD36F" w:rsidR="005B577F" w:rsidRPr="008152A3" w:rsidRDefault="005B577F" w:rsidP="008152A3">
            <w:pPr>
              <w:pStyle w:val="Sinespaciado"/>
              <w:numPr>
                <w:ilvl w:val="0"/>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BIOSEGURIDAD: </w:t>
            </w:r>
          </w:p>
          <w:p w14:paraId="13EF2D0F" w14:textId="77777777" w:rsidR="00C84CA0" w:rsidRPr="008152A3" w:rsidRDefault="00C84CA0" w:rsidP="008152A3">
            <w:pPr>
              <w:pStyle w:val="Sinespaciado"/>
              <w:ind w:left="447" w:right="298"/>
              <w:rPr>
                <w:rFonts w:asciiTheme="minorHAnsi" w:hAnsiTheme="minorHAnsi" w:cstheme="minorHAnsi"/>
                <w:b/>
                <w:bCs/>
              </w:rPr>
            </w:pPr>
          </w:p>
          <w:p w14:paraId="3BBBBC09" w14:textId="59A042DB"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 xml:space="preserve">La CSBP valorará el Sistema de Eliminación y Manejo de desechos y residuos del centro adjudicado, de acuerdo a normas vigentes.  </w:t>
            </w:r>
          </w:p>
          <w:p w14:paraId="7431C46A" w14:textId="77777777" w:rsidR="00C84CA0" w:rsidRPr="008152A3" w:rsidRDefault="00C84CA0" w:rsidP="008152A3">
            <w:pPr>
              <w:pStyle w:val="Sinespaciado"/>
              <w:ind w:left="447" w:right="298"/>
              <w:rPr>
                <w:rFonts w:asciiTheme="minorHAnsi" w:hAnsiTheme="minorHAnsi" w:cstheme="minorHAnsi"/>
              </w:rPr>
            </w:pPr>
          </w:p>
          <w:p w14:paraId="2C2989C0" w14:textId="34491630"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El proponente deberá explicar todo el funcionamiento de su sistema de bioseguridad, mismo que será además evaluado en visita de la Comisión Calificadora.</w:t>
            </w:r>
          </w:p>
          <w:p w14:paraId="72E4F6B1" w14:textId="77777777" w:rsidR="00C84CA0" w:rsidRPr="008152A3" w:rsidRDefault="00C84CA0" w:rsidP="008152A3">
            <w:pPr>
              <w:pStyle w:val="Sinespaciado"/>
              <w:ind w:left="447" w:right="298"/>
              <w:rPr>
                <w:rFonts w:asciiTheme="minorHAnsi" w:hAnsiTheme="minorHAnsi" w:cstheme="minorHAnsi"/>
              </w:rPr>
            </w:pPr>
          </w:p>
          <w:p w14:paraId="5096547B" w14:textId="54D8DA89"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Imprescindible el uso de material descartable para la toma de muestras.</w:t>
            </w:r>
          </w:p>
          <w:p w14:paraId="1E44ABE3" w14:textId="77777777" w:rsidR="00C84CA0" w:rsidRPr="008152A3" w:rsidRDefault="00C84CA0" w:rsidP="008152A3">
            <w:pPr>
              <w:pStyle w:val="Sinespaciado"/>
              <w:ind w:left="447" w:right="298"/>
              <w:rPr>
                <w:rFonts w:asciiTheme="minorHAnsi" w:hAnsiTheme="minorHAnsi" w:cstheme="minorHAnsi"/>
              </w:rPr>
            </w:pPr>
          </w:p>
          <w:p w14:paraId="3233C255" w14:textId="77777777" w:rsidR="005B577F" w:rsidRPr="008152A3" w:rsidRDefault="005B577F" w:rsidP="008152A3">
            <w:pPr>
              <w:pStyle w:val="Sinespaciado"/>
              <w:ind w:left="447" w:right="298"/>
              <w:rPr>
                <w:rFonts w:asciiTheme="minorHAnsi" w:hAnsiTheme="minorHAnsi" w:cstheme="minorHAnsi"/>
                <w:b/>
                <w:bCs/>
              </w:rPr>
            </w:pPr>
            <w:r w:rsidRPr="008152A3">
              <w:rPr>
                <w:rFonts w:asciiTheme="minorHAnsi" w:hAnsiTheme="minorHAnsi" w:cstheme="minorHAnsi"/>
                <w:b/>
                <w:bCs/>
              </w:rPr>
              <w:t>DEBE CONTAR CON UN MANUAL DE BIOSEGURIDAD PROPIO DEL LABORATORIO APROBADO POR SEDES</w:t>
            </w:r>
          </w:p>
          <w:p w14:paraId="1EC36487" w14:textId="77777777" w:rsidR="00C84CA0" w:rsidRPr="008152A3" w:rsidRDefault="00C84CA0" w:rsidP="008152A3">
            <w:pPr>
              <w:pStyle w:val="Sinespaciado"/>
              <w:ind w:left="447" w:right="298"/>
              <w:rPr>
                <w:rFonts w:asciiTheme="minorHAnsi" w:hAnsiTheme="minorHAnsi" w:cstheme="minorHAnsi"/>
                <w:b/>
                <w:bCs/>
              </w:rPr>
            </w:pPr>
          </w:p>
          <w:p w14:paraId="7928A2EE" w14:textId="667F5598" w:rsidR="00C84CA0" w:rsidRPr="008152A3" w:rsidRDefault="00C84CA0" w:rsidP="008152A3">
            <w:pPr>
              <w:pStyle w:val="Sinespaciado"/>
              <w:numPr>
                <w:ilvl w:val="0"/>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 </w:t>
            </w:r>
            <w:r w:rsidR="005B577F" w:rsidRPr="008152A3">
              <w:rPr>
                <w:rFonts w:asciiTheme="minorHAnsi" w:hAnsiTheme="minorHAnsi" w:cstheme="minorHAnsi"/>
                <w:b/>
                <w:bCs/>
              </w:rPr>
              <w:t xml:space="preserve">HORARIO DE TRABAJO RUTINARIO: </w:t>
            </w:r>
          </w:p>
          <w:p w14:paraId="32C5289D" w14:textId="77777777" w:rsidR="00C84CA0" w:rsidRPr="008152A3" w:rsidRDefault="00C84CA0" w:rsidP="008152A3">
            <w:pPr>
              <w:pStyle w:val="Sinespaciado"/>
              <w:ind w:left="447" w:right="298"/>
              <w:rPr>
                <w:rFonts w:asciiTheme="minorHAnsi" w:hAnsiTheme="minorHAnsi" w:cstheme="minorHAnsi"/>
                <w:b/>
                <w:bCs/>
              </w:rPr>
            </w:pPr>
          </w:p>
          <w:p w14:paraId="1F10CEF5" w14:textId="45492B15"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La CSBP valorará las ofertas de los centros que tengan horarios de trabajo más extensos, de lunes a viernes y fines de semana.</w:t>
            </w:r>
          </w:p>
          <w:p w14:paraId="23068D76" w14:textId="77777777" w:rsidR="002E4A04" w:rsidRPr="008152A3" w:rsidRDefault="002E4A04" w:rsidP="008152A3">
            <w:pPr>
              <w:pStyle w:val="Sinespaciado"/>
              <w:ind w:left="447" w:right="298"/>
              <w:rPr>
                <w:rFonts w:asciiTheme="minorHAnsi" w:hAnsiTheme="minorHAnsi" w:cstheme="minorHAnsi"/>
              </w:rPr>
            </w:pPr>
          </w:p>
          <w:p w14:paraId="62E04EA4" w14:textId="4D6DB09F"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El proponente debe especificar los horarios de atención de su centro.</w:t>
            </w:r>
          </w:p>
          <w:p w14:paraId="041DABEB" w14:textId="77777777" w:rsidR="002E4A04" w:rsidRPr="008152A3" w:rsidRDefault="002E4A04" w:rsidP="008152A3">
            <w:pPr>
              <w:pStyle w:val="Sinespaciado"/>
              <w:ind w:left="447" w:right="298"/>
              <w:rPr>
                <w:rFonts w:asciiTheme="minorHAnsi" w:hAnsiTheme="minorHAnsi" w:cstheme="minorHAnsi"/>
              </w:rPr>
            </w:pPr>
          </w:p>
          <w:p w14:paraId="5235C7E9" w14:textId="0158F5EC" w:rsidR="005B577F" w:rsidRPr="008152A3" w:rsidRDefault="005B577F" w:rsidP="008152A3">
            <w:pPr>
              <w:pStyle w:val="Sinespaciado"/>
              <w:numPr>
                <w:ilvl w:val="0"/>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EXPERIENCIA CERTIFICADA: </w:t>
            </w:r>
          </w:p>
          <w:p w14:paraId="4CDEFDE7" w14:textId="77777777" w:rsidR="002E4A04" w:rsidRPr="008152A3" w:rsidRDefault="002E4A04" w:rsidP="008152A3">
            <w:pPr>
              <w:pStyle w:val="Sinespaciado"/>
              <w:ind w:left="447" w:right="298"/>
              <w:rPr>
                <w:rFonts w:asciiTheme="minorHAnsi" w:hAnsiTheme="minorHAnsi" w:cstheme="minorHAnsi"/>
                <w:b/>
                <w:bCs/>
              </w:rPr>
            </w:pPr>
          </w:p>
          <w:p w14:paraId="744329C8"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 xml:space="preserve">El proponente necesariamente debe presentar documentos que avalen la experiencia de los servicios prestados, adjuntando las certificaciones correspondientes de instituciones de Salud Públicos, Privados y de la Seguridad Social de los últimos 5 años.  </w:t>
            </w:r>
          </w:p>
          <w:p w14:paraId="4FA6CC53" w14:textId="21BF765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Todo acorde a lo establecido en el Formulario N° C-2</w:t>
            </w:r>
          </w:p>
          <w:p w14:paraId="492BAA5E" w14:textId="77777777" w:rsidR="002E4A04" w:rsidRPr="008152A3" w:rsidRDefault="002E4A04" w:rsidP="008152A3">
            <w:pPr>
              <w:pStyle w:val="Sinespaciado"/>
              <w:ind w:left="447" w:right="298"/>
              <w:rPr>
                <w:rFonts w:asciiTheme="minorHAnsi" w:hAnsiTheme="minorHAnsi" w:cstheme="minorHAnsi"/>
              </w:rPr>
            </w:pPr>
          </w:p>
          <w:p w14:paraId="4CF970EE" w14:textId="2B33ABEB" w:rsidR="005B577F" w:rsidRPr="008152A3" w:rsidRDefault="005B577F" w:rsidP="008152A3">
            <w:pPr>
              <w:pStyle w:val="Sinespaciado"/>
              <w:numPr>
                <w:ilvl w:val="0"/>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PERSONAL ASIGNADO PARA PRESTAR EL SERVICIO: </w:t>
            </w:r>
          </w:p>
          <w:p w14:paraId="7857330E" w14:textId="77777777" w:rsidR="002E4A04" w:rsidRPr="008152A3" w:rsidRDefault="002E4A04" w:rsidP="008152A3">
            <w:pPr>
              <w:pStyle w:val="Sinespaciado"/>
              <w:ind w:left="447" w:right="298"/>
              <w:rPr>
                <w:rFonts w:asciiTheme="minorHAnsi" w:hAnsiTheme="minorHAnsi" w:cstheme="minorHAnsi"/>
                <w:b/>
                <w:bCs/>
              </w:rPr>
            </w:pPr>
          </w:p>
          <w:p w14:paraId="186E4011" w14:textId="15BCDEE1"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El proponente debe contar con profesionales con formación y experiencia avalada con Post grados y Experiencia comprobada, para lo cual debe adjuntar Hojas de Vida actualizada de los/las profesionales que brindarán el servicio.</w:t>
            </w:r>
          </w:p>
          <w:p w14:paraId="09BF1856" w14:textId="77777777" w:rsidR="009E2CFE" w:rsidRPr="008152A3" w:rsidRDefault="009E2CFE" w:rsidP="008152A3">
            <w:pPr>
              <w:pStyle w:val="Sinespaciado"/>
              <w:ind w:left="447" w:right="298"/>
              <w:rPr>
                <w:rFonts w:asciiTheme="minorHAnsi" w:hAnsiTheme="minorHAnsi" w:cstheme="minorHAnsi"/>
              </w:rPr>
            </w:pPr>
          </w:p>
          <w:p w14:paraId="089A672B" w14:textId="455DE928" w:rsidR="005B577F" w:rsidRPr="008152A3" w:rsidRDefault="005B577F" w:rsidP="008152A3">
            <w:pPr>
              <w:pStyle w:val="Sinespaciado"/>
              <w:numPr>
                <w:ilvl w:val="0"/>
                <w:numId w:val="27"/>
              </w:numPr>
              <w:ind w:right="298"/>
              <w:rPr>
                <w:rFonts w:asciiTheme="minorHAnsi" w:hAnsiTheme="minorHAnsi" w:cstheme="minorHAnsi"/>
              </w:rPr>
            </w:pPr>
            <w:r w:rsidRPr="008152A3">
              <w:rPr>
                <w:rFonts w:asciiTheme="minorHAnsi" w:hAnsiTheme="minorHAnsi" w:cstheme="minorHAnsi"/>
              </w:rPr>
              <w:t>Jefe o Regente de Laboratorio</w:t>
            </w:r>
            <w:r w:rsidR="006C1E67" w:rsidRPr="008152A3">
              <w:rPr>
                <w:rFonts w:asciiTheme="minorHAnsi" w:hAnsiTheme="minorHAnsi" w:cstheme="minorHAnsi"/>
              </w:rPr>
              <w:t xml:space="preserve"> c</w:t>
            </w:r>
            <w:r w:rsidRPr="008152A3">
              <w:rPr>
                <w:rFonts w:asciiTheme="minorHAnsi" w:hAnsiTheme="minorHAnsi" w:cstheme="minorHAnsi"/>
              </w:rPr>
              <w:t>on especialidad (Post Grado) y mínimo 5 años de experiencia específica.</w:t>
            </w:r>
          </w:p>
          <w:p w14:paraId="621C117E" w14:textId="5C157B69" w:rsidR="005B577F" w:rsidRPr="008152A3" w:rsidRDefault="005B577F" w:rsidP="008152A3">
            <w:pPr>
              <w:pStyle w:val="Sinespaciado"/>
              <w:numPr>
                <w:ilvl w:val="0"/>
                <w:numId w:val="27"/>
              </w:numPr>
              <w:ind w:right="298"/>
              <w:rPr>
                <w:rFonts w:asciiTheme="minorHAnsi" w:hAnsiTheme="minorHAnsi" w:cstheme="minorHAnsi"/>
              </w:rPr>
            </w:pPr>
            <w:r w:rsidRPr="008152A3">
              <w:rPr>
                <w:rFonts w:asciiTheme="minorHAnsi" w:hAnsiTheme="minorHAnsi" w:cstheme="minorHAnsi"/>
              </w:rPr>
              <w:t xml:space="preserve">Jefe o Responsable de Área de Química Clínica </w:t>
            </w:r>
            <w:r w:rsidR="006C1E67" w:rsidRPr="008152A3">
              <w:rPr>
                <w:rFonts w:asciiTheme="minorHAnsi" w:hAnsiTheme="minorHAnsi" w:cstheme="minorHAnsi"/>
              </w:rPr>
              <w:t>c</w:t>
            </w:r>
            <w:r w:rsidRPr="008152A3">
              <w:rPr>
                <w:rFonts w:asciiTheme="minorHAnsi" w:hAnsiTheme="minorHAnsi" w:cstheme="minorHAnsi"/>
              </w:rPr>
              <w:t>on especialidad (Post Grado) y mínimo 5 años de experiencia específica.</w:t>
            </w:r>
          </w:p>
          <w:p w14:paraId="1CCF8C04" w14:textId="01AD44CE" w:rsidR="005B577F" w:rsidRPr="008152A3" w:rsidRDefault="005B577F" w:rsidP="008152A3">
            <w:pPr>
              <w:pStyle w:val="Sinespaciado"/>
              <w:numPr>
                <w:ilvl w:val="0"/>
                <w:numId w:val="27"/>
              </w:numPr>
              <w:ind w:right="298"/>
              <w:rPr>
                <w:rFonts w:asciiTheme="minorHAnsi" w:hAnsiTheme="minorHAnsi" w:cstheme="minorHAnsi"/>
              </w:rPr>
            </w:pPr>
            <w:r w:rsidRPr="008152A3">
              <w:rPr>
                <w:rFonts w:asciiTheme="minorHAnsi" w:hAnsiTheme="minorHAnsi" w:cstheme="minorHAnsi"/>
              </w:rPr>
              <w:t xml:space="preserve">Jefe o Responsable de Área de Hematología </w:t>
            </w:r>
            <w:r w:rsidR="006C1E67" w:rsidRPr="008152A3">
              <w:rPr>
                <w:rFonts w:asciiTheme="minorHAnsi" w:hAnsiTheme="minorHAnsi" w:cstheme="minorHAnsi"/>
              </w:rPr>
              <w:t>c</w:t>
            </w:r>
            <w:r w:rsidRPr="008152A3">
              <w:rPr>
                <w:rFonts w:asciiTheme="minorHAnsi" w:hAnsiTheme="minorHAnsi" w:cstheme="minorHAnsi"/>
              </w:rPr>
              <w:t>on especialidad (Post Grado) y mínimo 5 años de experiencia específica.</w:t>
            </w:r>
          </w:p>
          <w:p w14:paraId="3A388F1C" w14:textId="1CFA678C" w:rsidR="005B577F" w:rsidRPr="008152A3" w:rsidRDefault="005B577F" w:rsidP="008152A3">
            <w:pPr>
              <w:pStyle w:val="Sinespaciado"/>
              <w:numPr>
                <w:ilvl w:val="0"/>
                <w:numId w:val="27"/>
              </w:numPr>
              <w:ind w:right="298"/>
              <w:rPr>
                <w:rFonts w:asciiTheme="minorHAnsi" w:hAnsiTheme="minorHAnsi" w:cstheme="minorHAnsi"/>
              </w:rPr>
            </w:pPr>
            <w:r w:rsidRPr="008152A3">
              <w:rPr>
                <w:rFonts w:asciiTheme="minorHAnsi" w:hAnsiTheme="minorHAnsi" w:cstheme="minorHAnsi"/>
              </w:rPr>
              <w:t xml:space="preserve">Jefe o Responsable de Área de Microbiología </w:t>
            </w:r>
            <w:r w:rsidR="006C1E67" w:rsidRPr="008152A3">
              <w:rPr>
                <w:rFonts w:asciiTheme="minorHAnsi" w:hAnsiTheme="minorHAnsi" w:cstheme="minorHAnsi"/>
              </w:rPr>
              <w:t>c</w:t>
            </w:r>
            <w:r w:rsidRPr="008152A3">
              <w:rPr>
                <w:rFonts w:asciiTheme="minorHAnsi" w:hAnsiTheme="minorHAnsi" w:cstheme="minorHAnsi"/>
              </w:rPr>
              <w:t>on especialidad (Post Grado) y mínimo 5 años de experiencia específica.</w:t>
            </w:r>
          </w:p>
          <w:p w14:paraId="20B16B63" w14:textId="17D9CFE6" w:rsidR="005B577F" w:rsidRPr="008152A3" w:rsidRDefault="005B577F" w:rsidP="008152A3">
            <w:pPr>
              <w:pStyle w:val="Sinespaciado"/>
              <w:numPr>
                <w:ilvl w:val="0"/>
                <w:numId w:val="27"/>
              </w:numPr>
              <w:ind w:right="298"/>
              <w:rPr>
                <w:rFonts w:asciiTheme="minorHAnsi" w:hAnsiTheme="minorHAnsi" w:cstheme="minorHAnsi"/>
              </w:rPr>
            </w:pPr>
            <w:r w:rsidRPr="008152A3">
              <w:rPr>
                <w:rFonts w:asciiTheme="minorHAnsi" w:hAnsiTheme="minorHAnsi" w:cstheme="minorHAnsi"/>
              </w:rPr>
              <w:t xml:space="preserve">Jefe o Responsable de Área de Inmunología </w:t>
            </w:r>
            <w:r w:rsidR="006C1E67" w:rsidRPr="008152A3">
              <w:rPr>
                <w:rFonts w:asciiTheme="minorHAnsi" w:hAnsiTheme="minorHAnsi" w:cstheme="minorHAnsi"/>
              </w:rPr>
              <w:t>c</w:t>
            </w:r>
            <w:r w:rsidRPr="008152A3">
              <w:rPr>
                <w:rFonts w:asciiTheme="minorHAnsi" w:hAnsiTheme="minorHAnsi" w:cstheme="minorHAnsi"/>
              </w:rPr>
              <w:t>on especialidad (Post Grado) y mínimo 5 años de experiencia específica.</w:t>
            </w:r>
          </w:p>
          <w:p w14:paraId="06BAC8FC" w14:textId="48C3491C" w:rsidR="005B577F" w:rsidRPr="008152A3" w:rsidRDefault="005B577F" w:rsidP="008152A3">
            <w:pPr>
              <w:pStyle w:val="Sinespaciado"/>
              <w:numPr>
                <w:ilvl w:val="0"/>
                <w:numId w:val="27"/>
              </w:numPr>
              <w:ind w:right="298"/>
              <w:rPr>
                <w:rFonts w:asciiTheme="minorHAnsi" w:hAnsiTheme="minorHAnsi" w:cstheme="minorHAnsi"/>
              </w:rPr>
            </w:pPr>
            <w:r w:rsidRPr="008152A3">
              <w:rPr>
                <w:rFonts w:asciiTheme="minorHAnsi" w:hAnsiTheme="minorHAnsi" w:cstheme="minorHAnsi"/>
              </w:rPr>
              <w:lastRenderedPageBreak/>
              <w:t xml:space="preserve">Responsable del sistema de gestión de calidad </w:t>
            </w:r>
            <w:r w:rsidR="006C1E67" w:rsidRPr="008152A3">
              <w:rPr>
                <w:rFonts w:asciiTheme="minorHAnsi" w:hAnsiTheme="minorHAnsi" w:cstheme="minorHAnsi"/>
              </w:rPr>
              <w:t>c</w:t>
            </w:r>
            <w:r w:rsidRPr="008152A3">
              <w:rPr>
                <w:rFonts w:asciiTheme="minorHAnsi" w:hAnsiTheme="minorHAnsi" w:cstheme="minorHAnsi"/>
              </w:rPr>
              <w:t>on especialidad (Post Grado) y mínimo 5 años de experiencia específica.</w:t>
            </w:r>
          </w:p>
          <w:p w14:paraId="06D88939" w14:textId="77777777" w:rsidR="002E4A04" w:rsidRPr="008152A3" w:rsidRDefault="002E4A04" w:rsidP="008152A3">
            <w:pPr>
              <w:pStyle w:val="Sinespaciado"/>
              <w:ind w:left="1167" w:right="298"/>
              <w:rPr>
                <w:rFonts w:asciiTheme="minorHAnsi" w:hAnsiTheme="minorHAnsi" w:cstheme="minorHAnsi"/>
              </w:rPr>
            </w:pPr>
          </w:p>
          <w:p w14:paraId="46BD26D1" w14:textId="06EF7159" w:rsidR="005B577F" w:rsidRPr="008152A3" w:rsidRDefault="005B577F" w:rsidP="008152A3">
            <w:pPr>
              <w:pStyle w:val="Sinespaciado"/>
              <w:numPr>
                <w:ilvl w:val="0"/>
                <w:numId w:val="28"/>
              </w:numPr>
              <w:ind w:left="447" w:right="298" w:firstLine="0"/>
              <w:rPr>
                <w:rFonts w:asciiTheme="minorHAnsi" w:hAnsiTheme="minorHAnsi" w:cstheme="minorHAnsi"/>
                <w:b/>
                <w:bCs/>
              </w:rPr>
            </w:pPr>
            <w:r w:rsidRPr="008152A3">
              <w:rPr>
                <w:rFonts w:asciiTheme="minorHAnsi" w:hAnsiTheme="minorHAnsi" w:cstheme="minorHAnsi"/>
                <w:b/>
                <w:bCs/>
              </w:rPr>
              <w:t xml:space="preserve">UBICACIÓN: </w:t>
            </w:r>
          </w:p>
          <w:p w14:paraId="2ADC298B" w14:textId="77777777" w:rsidR="002E4A04" w:rsidRPr="008152A3" w:rsidRDefault="002E4A04" w:rsidP="008152A3">
            <w:pPr>
              <w:pStyle w:val="Sinespaciado"/>
              <w:ind w:left="447" w:right="298"/>
              <w:rPr>
                <w:rFonts w:asciiTheme="minorHAnsi" w:hAnsiTheme="minorHAnsi" w:cstheme="minorHAnsi"/>
                <w:b/>
                <w:bCs/>
              </w:rPr>
            </w:pPr>
          </w:p>
          <w:p w14:paraId="6186ED66"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Es recomendable que el Centro del proponente se encuentre ubicado en la dirección más próxima al Policonsultorio de la CSBP y que cuente con mayor facilidad de acceso peatonal y vehicular.</w:t>
            </w:r>
          </w:p>
          <w:p w14:paraId="104E5B38" w14:textId="77777777" w:rsidR="005B577F" w:rsidRPr="008152A3" w:rsidRDefault="005B577F" w:rsidP="008152A3">
            <w:pPr>
              <w:pStyle w:val="Sinespaciado"/>
              <w:ind w:left="447" w:right="298"/>
              <w:rPr>
                <w:rFonts w:asciiTheme="minorHAnsi" w:hAnsiTheme="minorHAnsi" w:cstheme="minorHAnsi"/>
              </w:rPr>
            </w:pPr>
          </w:p>
          <w:p w14:paraId="290E1BCF"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 xml:space="preserve">1.- Calle, Avenida u otro (Dentro del Casco viejo de la ciudad) </w:t>
            </w:r>
          </w:p>
          <w:p w14:paraId="1D4D8AF9"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2.- Teléfono, correo electrónico e internet</w:t>
            </w:r>
          </w:p>
          <w:p w14:paraId="42D943D4" w14:textId="77777777" w:rsidR="005B577F"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3.- Fax</w:t>
            </w:r>
          </w:p>
          <w:p w14:paraId="63B8F7AB" w14:textId="77777777" w:rsidR="004D723B" w:rsidRPr="008152A3" w:rsidRDefault="005B577F" w:rsidP="008152A3">
            <w:pPr>
              <w:pStyle w:val="Sinespaciado"/>
              <w:ind w:left="447" w:right="298"/>
              <w:rPr>
                <w:rFonts w:asciiTheme="minorHAnsi" w:hAnsiTheme="minorHAnsi" w:cstheme="minorHAnsi"/>
              </w:rPr>
            </w:pPr>
            <w:r w:rsidRPr="008152A3">
              <w:rPr>
                <w:rFonts w:asciiTheme="minorHAnsi" w:hAnsiTheme="minorHAnsi" w:cstheme="minorHAnsi"/>
              </w:rPr>
              <w:t xml:space="preserve">4.- Sucursales (una o más sucursales) </w:t>
            </w:r>
          </w:p>
          <w:p w14:paraId="63F9C4DB" w14:textId="0315505F" w:rsidR="009E2CFE" w:rsidRPr="008152A3" w:rsidRDefault="009E2CFE" w:rsidP="008152A3">
            <w:pPr>
              <w:pStyle w:val="Sinespaciado"/>
              <w:ind w:left="447" w:right="298"/>
              <w:rPr>
                <w:rFonts w:asciiTheme="minorHAnsi" w:hAnsiTheme="minorHAnsi" w:cstheme="minorHAnsi"/>
              </w:rPr>
            </w:pPr>
          </w:p>
        </w:tc>
      </w:tr>
    </w:tbl>
    <w:p w14:paraId="1B313B81" w14:textId="20A7B3BC" w:rsidR="00A170B1" w:rsidRDefault="00A170B1" w:rsidP="008152A3">
      <w:pPr>
        <w:spacing w:after="160" w:line="259" w:lineRule="auto"/>
        <w:rPr>
          <w:rFonts w:asciiTheme="minorHAnsi" w:hAnsiTheme="minorHAnsi" w:cstheme="minorHAnsi"/>
          <w:b/>
          <w:sz w:val="22"/>
          <w:szCs w:val="22"/>
        </w:rPr>
      </w:pPr>
    </w:p>
    <w:p w14:paraId="5CA6F0A9" w14:textId="0B6B7A89" w:rsidR="006F7049" w:rsidRDefault="006F7049" w:rsidP="008152A3">
      <w:pPr>
        <w:spacing w:after="160" w:line="259" w:lineRule="auto"/>
        <w:rPr>
          <w:rFonts w:asciiTheme="minorHAnsi" w:hAnsiTheme="minorHAnsi" w:cstheme="minorHAnsi"/>
          <w:b/>
          <w:sz w:val="22"/>
          <w:szCs w:val="22"/>
        </w:rPr>
      </w:pPr>
    </w:p>
    <w:p w14:paraId="354885E7" w14:textId="3A45C83C" w:rsidR="006F7049" w:rsidRDefault="006F7049" w:rsidP="008152A3">
      <w:pPr>
        <w:spacing w:after="160" w:line="259" w:lineRule="auto"/>
        <w:rPr>
          <w:rFonts w:asciiTheme="minorHAnsi" w:hAnsiTheme="minorHAnsi" w:cstheme="minorHAnsi"/>
          <w:b/>
          <w:sz w:val="22"/>
          <w:szCs w:val="22"/>
        </w:rPr>
      </w:pPr>
    </w:p>
    <w:p w14:paraId="221F6D0E" w14:textId="2AA781F6" w:rsidR="006F7049" w:rsidRDefault="006F7049" w:rsidP="008152A3">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4F35707D" w14:textId="5029549C"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p w14:paraId="5CF1CF6A" w14:textId="43AF0EAB" w:rsidR="00D07291" w:rsidRDefault="00D07291">
      <w:pPr>
        <w:spacing w:after="160" w:line="259" w:lineRule="auto"/>
        <w:rPr>
          <w:rFonts w:asciiTheme="minorHAnsi" w:hAnsiTheme="minorHAnsi" w:cstheme="minorHAnsi"/>
          <w:b/>
          <w:sz w:val="22"/>
          <w:szCs w:val="22"/>
        </w:rPr>
      </w:pPr>
    </w:p>
    <w:p w14:paraId="2DD284F2" w14:textId="0043150E" w:rsidR="00D07291" w:rsidRDefault="00D07291">
      <w:pPr>
        <w:spacing w:after="160" w:line="259" w:lineRule="auto"/>
        <w:rPr>
          <w:rFonts w:asciiTheme="minorHAnsi" w:hAnsiTheme="minorHAnsi" w:cstheme="minorHAnsi"/>
          <w:b/>
          <w:sz w:val="22"/>
          <w:szCs w:val="22"/>
        </w:rPr>
      </w:pPr>
    </w:p>
    <w:p w14:paraId="288B6519" w14:textId="06B22D9A" w:rsidR="00D07291" w:rsidRDefault="00D07291">
      <w:pPr>
        <w:spacing w:after="160" w:line="259" w:lineRule="auto"/>
        <w:rPr>
          <w:rFonts w:asciiTheme="minorHAnsi" w:hAnsiTheme="minorHAnsi" w:cstheme="minorHAnsi"/>
          <w:b/>
          <w:sz w:val="22"/>
          <w:szCs w:val="22"/>
        </w:rPr>
      </w:pPr>
    </w:p>
    <w:p w14:paraId="1DD2D78F" w14:textId="3CA4426B" w:rsidR="006F7049" w:rsidRDefault="006F7049">
      <w:pPr>
        <w:spacing w:after="160" w:line="259" w:lineRule="auto"/>
        <w:rPr>
          <w:rFonts w:asciiTheme="minorHAnsi" w:hAnsiTheme="minorHAnsi" w:cstheme="minorHAnsi"/>
          <w:b/>
          <w:sz w:val="22"/>
          <w:szCs w:val="22"/>
        </w:rPr>
      </w:pPr>
    </w:p>
    <w:p w14:paraId="0494E8ED" w14:textId="404F4908" w:rsidR="006F7049" w:rsidRDefault="006F7049">
      <w:pPr>
        <w:spacing w:after="160" w:line="259" w:lineRule="auto"/>
        <w:rPr>
          <w:rFonts w:asciiTheme="minorHAnsi" w:hAnsiTheme="minorHAnsi" w:cstheme="minorHAnsi"/>
          <w:b/>
          <w:sz w:val="22"/>
          <w:szCs w:val="22"/>
        </w:rPr>
      </w:pPr>
    </w:p>
    <w:p w14:paraId="3CB17E31" w14:textId="77777777" w:rsidR="000072EC" w:rsidRDefault="000072EC">
      <w:pPr>
        <w:spacing w:after="160" w:line="259" w:lineRule="auto"/>
        <w:rPr>
          <w:rFonts w:asciiTheme="minorHAnsi" w:hAnsiTheme="minorHAnsi" w:cstheme="minorHAnsi"/>
          <w:b/>
          <w:sz w:val="22"/>
          <w:szCs w:val="22"/>
        </w:rPr>
      </w:pPr>
    </w:p>
    <w:p w14:paraId="6642DEE5" w14:textId="2E6DEDCE" w:rsidR="00D07291" w:rsidRDefault="00D07291">
      <w:pPr>
        <w:spacing w:after="160" w:line="259" w:lineRule="auto"/>
        <w:rPr>
          <w:rFonts w:asciiTheme="minorHAnsi" w:hAnsiTheme="minorHAnsi" w:cstheme="minorHAnsi"/>
          <w:b/>
          <w:sz w:val="22"/>
          <w:szCs w:val="22"/>
        </w:rPr>
      </w:pPr>
    </w:p>
    <w:p w14:paraId="4A48BFEB" w14:textId="77777777" w:rsidR="00D07291" w:rsidRDefault="00D07291">
      <w:pPr>
        <w:spacing w:after="160" w:line="259" w:lineRule="auto"/>
        <w:rPr>
          <w:rFonts w:asciiTheme="minorHAnsi" w:hAnsiTheme="minorHAnsi" w:cstheme="minorHAnsi"/>
          <w:b/>
          <w:sz w:val="22"/>
          <w:szCs w:val="22"/>
        </w:rPr>
      </w:pPr>
    </w:p>
    <w:p w14:paraId="4647A1F3" w14:textId="451CCC35" w:rsidR="006F7049" w:rsidRDefault="006F7049">
      <w:pPr>
        <w:spacing w:after="160" w:line="259" w:lineRule="auto"/>
        <w:rPr>
          <w:rFonts w:asciiTheme="minorHAnsi" w:hAnsiTheme="minorHAnsi" w:cstheme="minorHAnsi"/>
          <w:b/>
          <w:sz w:val="22"/>
          <w:szCs w:val="22"/>
        </w:rPr>
      </w:pPr>
    </w:p>
    <w:p w14:paraId="7CD2DA6D" w14:textId="40128B3F" w:rsidR="006F7049" w:rsidRDefault="006F7049">
      <w:pPr>
        <w:spacing w:after="160" w:line="259" w:lineRule="auto"/>
        <w:rPr>
          <w:rFonts w:asciiTheme="minorHAnsi" w:hAnsiTheme="minorHAnsi" w:cstheme="minorHAnsi"/>
          <w:b/>
          <w:sz w:val="22"/>
          <w:szCs w:val="22"/>
        </w:rPr>
      </w:pPr>
    </w:p>
    <w:p w14:paraId="5A239E0F"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1A028D" w:rsidRDefault="00E506E0" w:rsidP="001A028D">
            <w:pPr>
              <w:spacing w:after="60"/>
              <w:rPr>
                <w:rFonts w:asciiTheme="minorHAnsi" w:hAnsiTheme="minorHAnsi" w:cs="Arial"/>
                <w:color w:val="000000" w:themeColor="text1"/>
              </w:rPr>
            </w:pPr>
            <w:r>
              <w:rPr>
                <w:rFonts w:asciiTheme="minorHAnsi" w:hAnsiTheme="minorHAnsi" w:cs="Arial"/>
                <w:color w:val="000000" w:themeColor="text1"/>
              </w:rPr>
              <w:t>PROPUESTA ECONOMICA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1A028D" w:rsidRDefault="00E506E0" w:rsidP="001A028D">
            <w:pPr>
              <w:autoSpaceDE w:val="0"/>
              <w:autoSpaceDN w:val="0"/>
              <w:adjustRightInd w:val="0"/>
              <w:rPr>
                <w:rFonts w:asciiTheme="minorHAnsi" w:hAnsiTheme="minorHAnsi" w:cs="Arial"/>
                <w:b/>
                <w:bCs/>
                <w:color w:val="000000" w:themeColor="text1"/>
              </w:rPr>
            </w:pPr>
            <w:r>
              <w:rPr>
                <w:rFonts w:asciiTheme="minorHAnsi" w:hAnsiTheme="minorHAnsi" w:cs="Arial"/>
                <w:color w:val="000000" w:themeColor="text1"/>
              </w:rPr>
              <w:t>PROPUESTA TECNICA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7FC8E43" w14:textId="5EEA9BF8"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0B90D9F3" w14:textId="4F05FBAB"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D4199F" w:rsidRDefault="00113C70" w:rsidP="00206115">
      <w:pPr>
        <w:rPr>
          <w:rFonts w:asciiTheme="minorHAnsi" w:hAnsiTheme="minorHAnsi" w:cs="Arial"/>
          <w:u w:val="single"/>
          <w:lang w:val="it-IT"/>
        </w:rPr>
      </w:pPr>
      <w:r w:rsidRPr="00D4199F">
        <w:rPr>
          <w:rFonts w:asciiTheme="minorHAnsi" w:hAnsiTheme="minorHAnsi" w:cs="Arial"/>
          <w:u w:val="single"/>
          <w:lang w:val="it-IT"/>
        </w:rPr>
        <w:t>Presente. -</w:t>
      </w:r>
    </w:p>
    <w:p w14:paraId="5E9093D1" w14:textId="77777777" w:rsidR="00113C70" w:rsidRPr="00D4199F" w:rsidRDefault="00206115" w:rsidP="00206115">
      <w:pPr>
        <w:rPr>
          <w:rFonts w:asciiTheme="minorHAnsi" w:hAnsiTheme="minorHAnsi" w:cs="Arial"/>
          <w:lang w:val="it-IT"/>
        </w:rPr>
      </w:pPr>
      <w:r w:rsidRPr="00D4199F">
        <w:rPr>
          <w:rFonts w:asciiTheme="minorHAnsi" w:hAnsiTheme="minorHAnsi" w:cs="Arial"/>
          <w:lang w:val="it-IT"/>
        </w:rPr>
        <w:tab/>
      </w:r>
      <w:r w:rsidRPr="00D4199F">
        <w:rPr>
          <w:rFonts w:asciiTheme="minorHAnsi" w:hAnsiTheme="minorHAnsi" w:cs="Arial"/>
          <w:lang w:val="it-IT"/>
        </w:rPr>
        <w:tab/>
      </w:r>
      <w:r w:rsidRPr="00D4199F">
        <w:rPr>
          <w:rFonts w:asciiTheme="minorHAnsi" w:hAnsiTheme="minorHAnsi" w:cs="Arial"/>
          <w:lang w:val="it-IT"/>
        </w:rPr>
        <w:tab/>
      </w:r>
    </w:p>
    <w:p w14:paraId="59D3260A" w14:textId="352B3267" w:rsidR="00113C70" w:rsidRDefault="00113C70" w:rsidP="00113C70">
      <w:pPr>
        <w:jc w:val="right"/>
        <w:rPr>
          <w:rFonts w:asciiTheme="minorHAnsi" w:hAnsiTheme="minorHAnsi" w:cs="Arial"/>
          <w:b/>
          <w:bCs/>
          <w:lang w:val="it-IT"/>
        </w:rPr>
      </w:pPr>
      <w:r w:rsidRPr="00417E56">
        <w:rPr>
          <w:rFonts w:asciiTheme="minorHAnsi" w:hAnsiTheme="minorHAnsi" w:cs="Arial"/>
          <w:b/>
          <w:bCs/>
          <w:lang w:val="it-IT"/>
        </w:rPr>
        <w:t xml:space="preserve">Ref.:  </w:t>
      </w:r>
      <w:r w:rsidR="00417E56" w:rsidRPr="00417E56">
        <w:rPr>
          <w:rFonts w:asciiTheme="minorHAnsi" w:hAnsiTheme="minorHAnsi" w:cs="Arial"/>
          <w:b/>
          <w:bCs/>
          <w:lang w:val="it-IT"/>
        </w:rPr>
        <w:t>Comparación de propuestas CP-0</w:t>
      </w:r>
      <w:r w:rsidR="008152A3">
        <w:rPr>
          <w:rFonts w:asciiTheme="minorHAnsi" w:hAnsiTheme="minorHAnsi" w:cs="Arial"/>
          <w:b/>
          <w:bCs/>
          <w:lang w:val="it-IT"/>
        </w:rPr>
        <w:t>2</w:t>
      </w:r>
      <w:r w:rsidR="00417E56" w:rsidRPr="00417E56">
        <w:rPr>
          <w:rFonts w:asciiTheme="minorHAnsi" w:hAnsiTheme="minorHAnsi" w:cs="Arial"/>
          <w:b/>
          <w:bCs/>
          <w:lang w:val="it-IT"/>
        </w:rPr>
        <w:t>-24</w:t>
      </w:r>
    </w:p>
    <w:p w14:paraId="13D942A6" w14:textId="52981DF2" w:rsidR="00417E56" w:rsidRPr="00417E56" w:rsidRDefault="00417E56" w:rsidP="00113C70">
      <w:pPr>
        <w:jc w:val="right"/>
        <w:rPr>
          <w:rFonts w:asciiTheme="minorHAnsi" w:hAnsiTheme="minorHAnsi" w:cs="Arial"/>
          <w:b/>
          <w:bCs/>
          <w:lang w:val="it-IT"/>
        </w:rPr>
      </w:pPr>
      <w:r>
        <w:rPr>
          <w:rFonts w:asciiTheme="minorHAnsi" w:hAnsiTheme="minorHAnsi" w:cs="Arial"/>
          <w:b/>
          <w:bCs/>
          <w:lang w:val="it-IT"/>
        </w:rPr>
        <w:t>SERVICIO DE LABORATORIO CLÍNICO</w:t>
      </w:r>
    </w:p>
    <w:p w14:paraId="146722E7" w14:textId="4ABF359C" w:rsidR="00113C70" w:rsidRPr="00A81DCD" w:rsidRDefault="00113C70" w:rsidP="00113C70">
      <w:pPr>
        <w:jc w:val="right"/>
        <w:rPr>
          <w:rFonts w:asciiTheme="minorHAnsi" w:hAnsiTheme="minorHAnsi" w:cs="Arial"/>
          <w:b/>
          <w:bCs/>
        </w:rPr>
      </w:pPr>
      <w:r w:rsidRPr="00417E56">
        <w:rPr>
          <w:rFonts w:asciiTheme="minorHAnsi" w:hAnsiTheme="minorHAnsi" w:cs="Arial"/>
          <w:b/>
          <w:bCs/>
          <w:lang w:val="it-IT"/>
        </w:rPr>
        <w:tab/>
      </w:r>
      <w:r w:rsidRPr="00417E56">
        <w:rPr>
          <w:rFonts w:asciiTheme="minorHAnsi" w:hAnsiTheme="minorHAnsi" w:cs="Arial"/>
          <w:b/>
          <w:bCs/>
          <w:lang w:val="it-IT"/>
        </w:rPr>
        <w:tab/>
      </w:r>
      <w:r w:rsidRPr="00417E56">
        <w:rPr>
          <w:rFonts w:asciiTheme="minorHAnsi" w:hAnsiTheme="minorHAnsi" w:cs="Arial"/>
          <w:b/>
          <w:bCs/>
          <w:lang w:val="it-IT"/>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1D6DA6">
      <w:pPr>
        <w:pStyle w:val="Sinespaciado"/>
        <w:numPr>
          <w:ilvl w:val="0"/>
          <w:numId w:val="10"/>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F2D016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D2B1C"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1D6DA6">
      <w:pPr>
        <w:pStyle w:val="Sinespaciado"/>
        <w:numPr>
          <w:ilvl w:val="0"/>
          <w:numId w:val="10"/>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1D6DA6">
      <w:pPr>
        <w:pStyle w:val="Sinespaciado"/>
        <w:numPr>
          <w:ilvl w:val="0"/>
          <w:numId w:val="9"/>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A81DCD">
        <w:rPr>
          <w:rFonts w:asciiTheme="minorHAnsi" w:hAnsiTheme="minorHAnsi" w:cs="Arial"/>
        </w:rPr>
        <w:lastRenderedPageBreak/>
        <w:t>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1D6DA6">
      <w:pPr>
        <w:pStyle w:val="Sinespaciado"/>
        <w:numPr>
          <w:ilvl w:val="0"/>
          <w:numId w:val="9"/>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1D6DA6">
      <w:pPr>
        <w:numPr>
          <w:ilvl w:val="0"/>
          <w:numId w:val="9"/>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1D6DA6">
      <w:pPr>
        <w:numPr>
          <w:ilvl w:val="0"/>
          <w:numId w:val="9"/>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49578C"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E2CFE"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0E3BE1BE"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6D5E12">
        <w:rPr>
          <w:rFonts w:asciiTheme="minorHAnsi" w:hAnsiTheme="minorHAnsi" w:cs="Arial"/>
        </w:rPr>
        <w:t>SEPREC</w:t>
      </w:r>
      <w:r w:rsidRPr="00A81DCD">
        <w:rPr>
          <w:rFonts w:asciiTheme="minorHAnsi" w:hAnsiTheme="minorHAnsi" w:cs="Arial"/>
        </w:rPr>
        <w:t>.</w:t>
      </w:r>
    </w:p>
    <w:p w14:paraId="04C81AEA" w14:textId="3C3E2276"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registrado en </w:t>
      </w:r>
      <w:r w:rsidR="006D5E12">
        <w:rPr>
          <w:rFonts w:asciiTheme="minorHAnsi" w:hAnsiTheme="minorHAnsi" w:cs="Arial"/>
        </w:rPr>
        <w:t>SEPREC</w:t>
      </w:r>
      <w:r w:rsidRPr="00A81DCD">
        <w:rPr>
          <w:rFonts w:asciiTheme="minorHAnsi" w:hAnsiTheme="minorHAnsi" w:cs="Arial"/>
        </w:rPr>
        <w:t>, que faculte al o los representantes legales a presentar propuestas y suscribir contratos.</w:t>
      </w:r>
    </w:p>
    <w:p w14:paraId="0BBD3D9B" w14:textId="57119D9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Inscripción en </w:t>
      </w:r>
      <w:r w:rsidR="006D5E12">
        <w:rPr>
          <w:rFonts w:asciiTheme="minorHAnsi" w:hAnsiTheme="minorHAnsi" w:cs="Arial"/>
        </w:rPr>
        <w:t>SEPREC</w:t>
      </w:r>
      <w:r w:rsidRPr="00A81DCD">
        <w:rPr>
          <w:rFonts w:asciiTheme="minorHAnsi" w:hAnsiTheme="minorHAnsi" w:cs="Arial"/>
        </w:rPr>
        <w:t>,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208536DC" w:rsidR="00DE43F6"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4F5EF49" w14:textId="77777777" w:rsidR="00206115" w:rsidRPr="00A81DCD" w:rsidRDefault="00206115" w:rsidP="00206115">
      <w:pPr>
        <w:jc w:val="both"/>
        <w:rPr>
          <w:rFonts w:asciiTheme="minorHAnsi" w:hAnsiTheme="minorHAnsi" w:cs="Arial"/>
        </w:rPr>
      </w:pP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65291669"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Poder Registrado en </w:t>
      </w:r>
      <w:r w:rsidR="006D5E12">
        <w:rPr>
          <w:rFonts w:asciiTheme="minorHAnsi" w:hAnsiTheme="minorHAnsi" w:cs="Arial"/>
        </w:rPr>
        <w:t>SEPREC</w:t>
      </w:r>
      <w:r w:rsidRPr="00A81DCD">
        <w:rPr>
          <w:rFonts w:asciiTheme="minorHAnsi" w:hAnsiTheme="minorHAnsi" w:cs="Arial"/>
        </w:rPr>
        <w:t>, que faculte al    representante legal a presentar propuestas y suscribir contratos, cuando el representante legal sea diferente al propietario.</w:t>
      </w:r>
    </w:p>
    <w:p w14:paraId="2919F525" w14:textId="2A3C7C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Matrícula de Inscripción en </w:t>
      </w:r>
      <w:r w:rsidR="006D5E12">
        <w:rPr>
          <w:rFonts w:asciiTheme="minorHAnsi" w:hAnsiTheme="minorHAnsi" w:cs="Arial"/>
        </w:rPr>
        <w:t>SEPREC</w:t>
      </w:r>
      <w:r w:rsidRPr="00A81DCD">
        <w:rPr>
          <w:rFonts w:asciiTheme="minorHAnsi" w:hAnsiTheme="minorHAnsi" w:cs="Arial"/>
        </w:rPr>
        <w:t>,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5DD8300E" w:rsidR="00DE43F6" w:rsidRPr="00A81DCD"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373A254" w14:textId="77777777" w:rsidR="00DE43F6" w:rsidRPr="00A81DCD" w:rsidRDefault="00DE43F6" w:rsidP="00206115">
      <w:pPr>
        <w:jc w:val="both"/>
        <w:rPr>
          <w:rFonts w:asciiTheme="minorHAnsi" w:hAnsiTheme="minorHAnsi" w:cs="Arial"/>
        </w:rPr>
      </w:pP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1D6DA6">
      <w:pPr>
        <w:pStyle w:val="Sinespaciado"/>
        <w:numPr>
          <w:ilvl w:val="0"/>
          <w:numId w:val="6"/>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68D00A2A" w14:textId="72B049B5" w:rsidR="00206115" w:rsidRDefault="00206115" w:rsidP="00206115">
      <w:pPr>
        <w:rPr>
          <w:rFonts w:asciiTheme="minorHAnsi" w:hAnsiTheme="minorHAnsi" w:cs="Arial"/>
        </w:rPr>
      </w:pPr>
    </w:p>
    <w:p w14:paraId="70089944" w14:textId="77777777" w:rsidR="009E2CFE" w:rsidRPr="00A81DCD" w:rsidRDefault="009E2CFE"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1D6DA6">
      <w:pPr>
        <w:pStyle w:val="Sinespaciado"/>
        <w:numPr>
          <w:ilvl w:val="0"/>
          <w:numId w:val="8"/>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1D6DA6">
      <w:pPr>
        <w:pStyle w:val="Sinespaciado"/>
        <w:numPr>
          <w:ilvl w:val="0"/>
          <w:numId w:val="8"/>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1D6DA6">
      <w:pPr>
        <w:pStyle w:val="Sinespaciado"/>
        <w:numPr>
          <w:ilvl w:val="0"/>
          <w:numId w:val="8"/>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1D6DA6">
      <w:pPr>
        <w:pStyle w:val="Sinespaciado"/>
        <w:numPr>
          <w:ilvl w:val="0"/>
          <w:numId w:val="7"/>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1D6DA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1D6DA6">
      <w:pPr>
        <w:pStyle w:val="Sinespaciado"/>
        <w:numPr>
          <w:ilvl w:val="0"/>
          <w:numId w:val="8"/>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14ECB0EE" w:rsidR="006F7049" w:rsidRDefault="006F7049" w:rsidP="001A028D">
      <w:pPr>
        <w:rPr>
          <w:rFonts w:asciiTheme="minorHAnsi" w:hAnsiTheme="minorHAnsi" w:cs="Arial"/>
          <w:b/>
          <w:highlight w:val="yellow"/>
        </w:rPr>
      </w:pPr>
    </w:p>
    <w:p w14:paraId="574C4B3D" w14:textId="24EF4684" w:rsidR="009E2CFE" w:rsidRDefault="009E2CFE" w:rsidP="001A028D">
      <w:pPr>
        <w:rPr>
          <w:rFonts w:asciiTheme="minorHAnsi" w:hAnsiTheme="minorHAnsi" w:cs="Arial"/>
          <w:b/>
          <w:highlight w:val="yellow"/>
        </w:rPr>
      </w:pPr>
    </w:p>
    <w:p w14:paraId="0A710A40" w14:textId="77777777" w:rsidR="009E2CFE" w:rsidRPr="00A81DCD" w:rsidRDefault="009E2CFE"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N° 3</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p w14:paraId="50653290" w14:textId="77777777" w:rsidR="00B276F5" w:rsidRPr="00B276F5" w:rsidRDefault="00B276F5" w:rsidP="00B276F5">
      <w:pPr>
        <w:jc w:val="center"/>
        <w:rPr>
          <w:rFonts w:asciiTheme="minorHAnsi" w:hAnsiTheme="minorHAnsi" w:cstheme="minorHAnsi"/>
          <w:b/>
        </w:rPr>
      </w:pPr>
    </w:p>
    <w:tbl>
      <w:tblPr>
        <w:tblW w:w="8640" w:type="dxa"/>
        <w:tblInd w:w="993" w:type="dxa"/>
        <w:tblCellMar>
          <w:left w:w="70" w:type="dxa"/>
          <w:right w:w="70" w:type="dxa"/>
        </w:tblCellMar>
        <w:tblLook w:val="04A0" w:firstRow="1" w:lastRow="0" w:firstColumn="1" w:lastColumn="0" w:noHBand="0" w:noVBand="1"/>
      </w:tblPr>
      <w:tblGrid>
        <w:gridCol w:w="7182"/>
        <w:gridCol w:w="1458"/>
      </w:tblGrid>
      <w:tr w:rsidR="00B276F5" w:rsidRPr="00B276F5" w14:paraId="4C2EC778" w14:textId="77777777" w:rsidTr="00E53F89">
        <w:trPr>
          <w:trHeight w:val="405"/>
        </w:trPr>
        <w:tc>
          <w:tcPr>
            <w:tcW w:w="6697"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551A530" w14:textId="77777777" w:rsidR="00B276F5" w:rsidRPr="00B276F5" w:rsidRDefault="00B276F5" w:rsidP="00E53F89">
            <w:pPr>
              <w:jc w:val="center"/>
              <w:rPr>
                <w:rFonts w:asciiTheme="minorHAnsi" w:hAnsiTheme="minorHAnsi" w:cstheme="minorHAnsi"/>
                <w:color w:val="000000"/>
                <w:lang w:eastAsia="es-ES"/>
              </w:rPr>
            </w:pPr>
            <w:r w:rsidRPr="00B276F5">
              <w:rPr>
                <w:rFonts w:asciiTheme="minorHAnsi" w:hAnsiTheme="minorHAnsi" w:cstheme="minorHAnsi"/>
                <w:color w:val="000000"/>
                <w:lang w:eastAsia="es-ES"/>
              </w:rPr>
              <w:t> </w:t>
            </w:r>
          </w:p>
        </w:tc>
        <w:tc>
          <w:tcPr>
            <w:tcW w:w="1360" w:type="dxa"/>
            <w:tcBorders>
              <w:top w:val="single" w:sz="8" w:space="0" w:color="auto"/>
              <w:left w:val="nil"/>
              <w:bottom w:val="single" w:sz="8" w:space="0" w:color="auto"/>
              <w:right w:val="single" w:sz="8" w:space="0" w:color="auto"/>
            </w:tcBorders>
            <w:shd w:val="clear" w:color="auto" w:fill="auto"/>
            <w:hideMark/>
          </w:tcPr>
          <w:p w14:paraId="383B0B57" w14:textId="77777777" w:rsidR="00B276F5" w:rsidRPr="00B276F5" w:rsidRDefault="00B276F5" w:rsidP="00E53F89">
            <w:pPr>
              <w:jc w:val="center"/>
              <w:rPr>
                <w:rFonts w:asciiTheme="minorHAnsi" w:hAnsiTheme="minorHAnsi" w:cstheme="minorHAnsi"/>
                <w:b/>
                <w:bCs/>
                <w:color w:val="000000"/>
                <w:lang w:eastAsia="es-ES"/>
              </w:rPr>
            </w:pPr>
            <w:r w:rsidRPr="00B276F5">
              <w:rPr>
                <w:rFonts w:asciiTheme="minorHAnsi" w:hAnsiTheme="minorHAnsi" w:cstheme="minorHAnsi"/>
                <w:b/>
                <w:bCs/>
                <w:color w:val="000000"/>
                <w:lang w:eastAsia="es-ES"/>
              </w:rPr>
              <w:t>PUNTAJE</w:t>
            </w:r>
          </w:p>
        </w:tc>
      </w:tr>
      <w:tr w:rsidR="00B276F5" w:rsidRPr="00B276F5" w14:paraId="4CA5EED5" w14:textId="77777777" w:rsidTr="00E53F89">
        <w:trPr>
          <w:trHeight w:val="1215"/>
        </w:trPr>
        <w:tc>
          <w:tcPr>
            <w:tcW w:w="6697" w:type="dxa"/>
            <w:tcBorders>
              <w:top w:val="single" w:sz="4" w:space="0" w:color="auto"/>
              <w:left w:val="single" w:sz="8" w:space="0" w:color="auto"/>
              <w:bottom w:val="nil"/>
              <w:right w:val="single" w:sz="8" w:space="0" w:color="000000"/>
            </w:tcBorders>
            <w:shd w:val="clear" w:color="auto" w:fill="auto"/>
            <w:hideMark/>
          </w:tcPr>
          <w:p w14:paraId="39A72FA5" w14:textId="77777777" w:rsidR="00B276F5" w:rsidRPr="00B276F5" w:rsidRDefault="00B276F5" w:rsidP="00E53F89">
            <w:pPr>
              <w:rPr>
                <w:rFonts w:asciiTheme="minorHAnsi" w:hAnsiTheme="minorHAnsi" w:cstheme="minorHAnsi"/>
                <w:color w:val="000000"/>
                <w:highlight w:val="yellow"/>
                <w:lang w:eastAsia="es-ES"/>
              </w:rPr>
            </w:pPr>
            <w:r w:rsidRPr="00B276F5">
              <w:rPr>
                <w:rFonts w:asciiTheme="minorHAnsi" w:hAnsiTheme="minorHAnsi" w:cstheme="minorHAnsi"/>
                <w:color w:val="000000"/>
                <w:lang w:eastAsia="es-ES"/>
              </w:rPr>
              <w:t xml:space="preserve">El proponente que oferte los estudios requeridos y al menor costo obtendrá los 50 puntos. </w:t>
            </w:r>
            <w:r w:rsidRPr="00B276F5">
              <w:rPr>
                <w:rFonts w:asciiTheme="minorHAnsi" w:hAnsiTheme="minorHAnsi" w:cstheme="minorHAnsi"/>
                <w:color w:val="000000"/>
                <w:lang w:eastAsia="es-ES"/>
              </w:rPr>
              <w:br/>
              <w:t>El resto de los proponentes tendrán un puntaje ponderado en relación al proponente que obtenga los 50 puntos</w:t>
            </w:r>
          </w:p>
        </w:tc>
        <w:tc>
          <w:tcPr>
            <w:tcW w:w="1360" w:type="dxa"/>
            <w:tcBorders>
              <w:top w:val="nil"/>
              <w:left w:val="nil"/>
              <w:bottom w:val="single" w:sz="8" w:space="0" w:color="auto"/>
              <w:right w:val="single" w:sz="8" w:space="0" w:color="auto"/>
            </w:tcBorders>
            <w:shd w:val="clear" w:color="auto" w:fill="auto"/>
            <w:vAlign w:val="center"/>
            <w:hideMark/>
          </w:tcPr>
          <w:p w14:paraId="5DDB99BE" w14:textId="77777777" w:rsidR="00B276F5" w:rsidRPr="00B276F5" w:rsidRDefault="00B276F5" w:rsidP="00E53F89">
            <w:pPr>
              <w:jc w:val="center"/>
              <w:rPr>
                <w:rFonts w:asciiTheme="minorHAnsi" w:hAnsiTheme="minorHAnsi" w:cstheme="minorHAnsi"/>
                <w:color w:val="000000"/>
                <w:lang w:eastAsia="es-ES"/>
              </w:rPr>
            </w:pPr>
            <w:r w:rsidRPr="00B276F5">
              <w:rPr>
                <w:rFonts w:asciiTheme="minorHAnsi" w:hAnsiTheme="minorHAnsi" w:cstheme="minorHAnsi"/>
                <w:color w:val="000000"/>
                <w:lang w:eastAsia="es-ES"/>
              </w:rPr>
              <w:t>50</w:t>
            </w:r>
          </w:p>
        </w:tc>
      </w:tr>
      <w:tr w:rsidR="00B276F5" w:rsidRPr="00B276F5" w14:paraId="1C6F8DC7" w14:textId="77777777" w:rsidTr="00E53F89">
        <w:trPr>
          <w:trHeight w:val="330"/>
        </w:trPr>
        <w:tc>
          <w:tcPr>
            <w:tcW w:w="669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4C82EEF" w14:textId="77777777" w:rsidR="00B276F5" w:rsidRPr="00B276F5" w:rsidRDefault="00B276F5" w:rsidP="00E53F89">
            <w:pPr>
              <w:jc w:val="center"/>
              <w:rPr>
                <w:rFonts w:asciiTheme="minorHAnsi" w:hAnsiTheme="minorHAnsi" w:cstheme="minorHAnsi"/>
                <w:b/>
                <w:bCs/>
                <w:color w:val="000000"/>
                <w:lang w:eastAsia="es-ES"/>
              </w:rPr>
            </w:pPr>
            <w:r w:rsidRPr="00B276F5">
              <w:rPr>
                <w:rFonts w:asciiTheme="minorHAnsi" w:hAnsiTheme="minorHAnsi" w:cstheme="minorHAnsi"/>
                <w:b/>
                <w:bCs/>
                <w:color w:val="000000"/>
                <w:lang w:eastAsia="es-ES"/>
              </w:rPr>
              <w:t xml:space="preserve">T O T A L </w:t>
            </w:r>
          </w:p>
        </w:tc>
        <w:tc>
          <w:tcPr>
            <w:tcW w:w="1360" w:type="dxa"/>
            <w:tcBorders>
              <w:top w:val="nil"/>
              <w:left w:val="nil"/>
              <w:bottom w:val="single" w:sz="8" w:space="0" w:color="auto"/>
              <w:right w:val="single" w:sz="8" w:space="0" w:color="auto"/>
            </w:tcBorders>
            <w:shd w:val="clear" w:color="auto" w:fill="auto"/>
            <w:vAlign w:val="center"/>
            <w:hideMark/>
          </w:tcPr>
          <w:p w14:paraId="5EBD3A39" w14:textId="77777777" w:rsidR="00B276F5" w:rsidRPr="00B276F5" w:rsidRDefault="00B276F5" w:rsidP="00E53F89">
            <w:pPr>
              <w:jc w:val="center"/>
              <w:rPr>
                <w:rFonts w:asciiTheme="minorHAnsi" w:hAnsiTheme="minorHAnsi" w:cstheme="minorHAnsi"/>
                <w:b/>
                <w:bCs/>
                <w:color w:val="000000"/>
                <w:lang w:eastAsia="es-ES"/>
              </w:rPr>
            </w:pPr>
            <w:r w:rsidRPr="00B276F5">
              <w:rPr>
                <w:rFonts w:asciiTheme="minorHAnsi" w:hAnsiTheme="minorHAnsi" w:cstheme="minorHAnsi"/>
                <w:b/>
                <w:bCs/>
                <w:color w:val="000000"/>
                <w:lang w:eastAsia="es-ES"/>
              </w:rPr>
              <w:t>50</w:t>
            </w:r>
          </w:p>
        </w:tc>
      </w:tr>
    </w:tbl>
    <w:p w14:paraId="7E9EC270" w14:textId="77777777" w:rsidR="00B276F5" w:rsidRPr="00B276F5" w:rsidRDefault="00B276F5" w:rsidP="00B276F5">
      <w:pPr>
        <w:spacing w:line="20" w:lineRule="atLeast"/>
        <w:ind w:left="1080"/>
        <w:jc w:val="both"/>
        <w:rPr>
          <w:rFonts w:asciiTheme="minorHAnsi" w:hAnsiTheme="minorHAnsi" w:cstheme="minorHAnsi"/>
        </w:rPr>
      </w:pPr>
    </w:p>
    <w:p w14:paraId="2B9636E7" w14:textId="77777777" w:rsidR="00B276F5" w:rsidRPr="00B276F5" w:rsidRDefault="00B276F5" w:rsidP="00B276F5">
      <w:pPr>
        <w:spacing w:line="20" w:lineRule="atLeast"/>
        <w:ind w:left="1080"/>
        <w:jc w:val="both"/>
        <w:rPr>
          <w:rFonts w:asciiTheme="minorHAnsi" w:hAnsiTheme="minorHAnsi" w:cstheme="minorHAnsi"/>
        </w:rPr>
      </w:pPr>
      <w:r w:rsidRPr="00B276F5">
        <w:rPr>
          <w:rFonts w:asciiTheme="minorHAnsi" w:hAnsiTheme="minorHAnsi" w:cstheme="minorHAnsi"/>
        </w:rPr>
        <w:t>Divididos de la siguiente manera:</w:t>
      </w:r>
    </w:p>
    <w:p w14:paraId="3CC50B44" w14:textId="77777777" w:rsidR="00B276F5" w:rsidRPr="00B276F5" w:rsidRDefault="00B276F5" w:rsidP="00B276F5">
      <w:pPr>
        <w:spacing w:line="20" w:lineRule="atLeast"/>
        <w:ind w:left="1080"/>
        <w:jc w:val="both"/>
        <w:rPr>
          <w:rFonts w:asciiTheme="minorHAnsi" w:hAnsiTheme="minorHAnsi" w:cstheme="minorHAnsi"/>
        </w:rPr>
      </w:pPr>
    </w:p>
    <w:p w14:paraId="6E4E1740" w14:textId="77777777" w:rsidR="00B276F5" w:rsidRPr="00B276F5" w:rsidRDefault="00B276F5" w:rsidP="00B276F5">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0"/>
        <w:gridCol w:w="2084"/>
      </w:tblGrid>
      <w:tr w:rsidR="00B276F5" w:rsidRPr="00B276F5" w14:paraId="3249384B" w14:textId="77777777" w:rsidTr="00E53F89">
        <w:trPr>
          <w:jc w:val="center"/>
        </w:trPr>
        <w:tc>
          <w:tcPr>
            <w:tcW w:w="3440" w:type="dxa"/>
            <w:shd w:val="clear" w:color="auto" w:fill="auto"/>
            <w:vAlign w:val="center"/>
          </w:tcPr>
          <w:p w14:paraId="44DEF380" w14:textId="77777777" w:rsidR="00B276F5" w:rsidRPr="00B276F5" w:rsidRDefault="00B276F5" w:rsidP="00E53F89">
            <w:pPr>
              <w:spacing w:line="20" w:lineRule="atLeast"/>
              <w:jc w:val="center"/>
              <w:rPr>
                <w:rFonts w:asciiTheme="minorHAnsi" w:hAnsiTheme="minorHAnsi" w:cstheme="minorHAnsi"/>
                <w:b/>
                <w:lang w:val="es-BO" w:eastAsia="es-BO"/>
              </w:rPr>
            </w:pPr>
            <w:r w:rsidRPr="00B276F5">
              <w:rPr>
                <w:rFonts w:asciiTheme="minorHAnsi" w:hAnsiTheme="minorHAnsi" w:cstheme="minorHAnsi"/>
                <w:b/>
                <w:lang w:val="es-BO" w:eastAsia="es-BO"/>
              </w:rPr>
              <w:t>DETALLE</w:t>
            </w:r>
          </w:p>
        </w:tc>
        <w:tc>
          <w:tcPr>
            <w:tcW w:w="2084" w:type="dxa"/>
            <w:shd w:val="clear" w:color="auto" w:fill="auto"/>
            <w:vAlign w:val="center"/>
          </w:tcPr>
          <w:p w14:paraId="38305C14" w14:textId="77777777" w:rsidR="00B276F5" w:rsidRPr="00B276F5" w:rsidRDefault="00B276F5" w:rsidP="00E53F89">
            <w:pPr>
              <w:spacing w:line="20" w:lineRule="atLeast"/>
              <w:jc w:val="center"/>
              <w:rPr>
                <w:rFonts w:asciiTheme="minorHAnsi" w:hAnsiTheme="minorHAnsi" w:cstheme="minorHAnsi"/>
                <w:b/>
                <w:lang w:val="es-BO" w:eastAsia="es-BO"/>
              </w:rPr>
            </w:pPr>
            <w:r w:rsidRPr="00B276F5">
              <w:rPr>
                <w:rFonts w:asciiTheme="minorHAnsi" w:hAnsiTheme="minorHAnsi" w:cstheme="minorHAnsi"/>
                <w:b/>
                <w:lang w:val="es-BO" w:eastAsia="es-BO"/>
              </w:rPr>
              <w:t>MONTO Bs.</w:t>
            </w:r>
          </w:p>
        </w:tc>
      </w:tr>
      <w:tr w:rsidR="00B276F5" w:rsidRPr="00B276F5" w14:paraId="14E01A75" w14:textId="77777777" w:rsidTr="00E53F89">
        <w:trPr>
          <w:jc w:val="center"/>
        </w:trPr>
        <w:tc>
          <w:tcPr>
            <w:tcW w:w="3440" w:type="dxa"/>
            <w:shd w:val="clear" w:color="auto" w:fill="auto"/>
            <w:vAlign w:val="center"/>
          </w:tcPr>
          <w:p w14:paraId="3E016498" w14:textId="77777777" w:rsidR="00B276F5" w:rsidRPr="00B276F5" w:rsidRDefault="00B276F5" w:rsidP="00E53F89">
            <w:pPr>
              <w:spacing w:line="20" w:lineRule="atLeast"/>
              <w:jc w:val="both"/>
              <w:rPr>
                <w:rFonts w:asciiTheme="minorHAnsi" w:hAnsiTheme="minorHAnsi" w:cstheme="minorHAnsi"/>
                <w:lang w:val="es-BO" w:eastAsia="es-BO"/>
              </w:rPr>
            </w:pPr>
            <w:bookmarkStart w:id="4" w:name="_Hlk94797498"/>
            <w:r w:rsidRPr="00B276F5">
              <w:rPr>
                <w:rFonts w:asciiTheme="minorHAnsi" w:hAnsiTheme="minorHAnsi" w:cstheme="minorHAnsi"/>
                <w:lang w:val="es-BO" w:eastAsia="es-BO"/>
              </w:rPr>
              <w:t>Costo por paquete para los Estudios Frecuentes</w:t>
            </w:r>
          </w:p>
        </w:tc>
        <w:tc>
          <w:tcPr>
            <w:tcW w:w="2084" w:type="dxa"/>
            <w:shd w:val="clear" w:color="auto" w:fill="auto"/>
            <w:vAlign w:val="center"/>
          </w:tcPr>
          <w:p w14:paraId="567D02C5" w14:textId="77777777" w:rsidR="00B276F5" w:rsidRPr="00B276F5" w:rsidRDefault="00B276F5" w:rsidP="00E53F89">
            <w:pPr>
              <w:spacing w:line="20" w:lineRule="atLeast"/>
              <w:jc w:val="both"/>
              <w:rPr>
                <w:rFonts w:asciiTheme="minorHAnsi" w:hAnsiTheme="minorHAnsi" w:cstheme="minorHAnsi"/>
                <w:lang w:val="es-BO" w:eastAsia="es-BO"/>
              </w:rPr>
            </w:pPr>
          </w:p>
        </w:tc>
      </w:tr>
      <w:tr w:rsidR="00B276F5" w:rsidRPr="00B276F5" w14:paraId="514B5D8B" w14:textId="77777777" w:rsidTr="00E53F89">
        <w:trPr>
          <w:jc w:val="center"/>
        </w:trPr>
        <w:tc>
          <w:tcPr>
            <w:tcW w:w="3440" w:type="dxa"/>
            <w:shd w:val="clear" w:color="auto" w:fill="auto"/>
            <w:vAlign w:val="center"/>
          </w:tcPr>
          <w:p w14:paraId="7463BAA4" w14:textId="77777777" w:rsidR="00B276F5" w:rsidRPr="00B276F5" w:rsidDel="00BB34DC" w:rsidRDefault="00B276F5" w:rsidP="00E53F89">
            <w:pPr>
              <w:spacing w:line="20" w:lineRule="atLeast"/>
              <w:jc w:val="both"/>
              <w:rPr>
                <w:rFonts w:asciiTheme="minorHAnsi" w:hAnsiTheme="minorHAnsi" w:cstheme="minorHAnsi"/>
                <w:lang w:val="es-BO" w:eastAsia="es-BO"/>
              </w:rPr>
            </w:pPr>
            <w:r w:rsidRPr="00B276F5">
              <w:rPr>
                <w:rFonts w:asciiTheme="minorHAnsi" w:hAnsiTheme="minorHAnsi" w:cstheme="minorHAnsi"/>
                <w:lang w:val="es-BO" w:eastAsia="es-BO"/>
              </w:rPr>
              <w:t>Costo por evento para los Estudios Frecuentes</w:t>
            </w:r>
          </w:p>
        </w:tc>
        <w:tc>
          <w:tcPr>
            <w:tcW w:w="2084" w:type="dxa"/>
            <w:shd w:val="clear" w:color="auto" w:fill="auto"/>
            <w:vAlign w:val="center"/>
          </w:tcPr>
          <w:p w14:paraId="30FC1200" w14:textId="77777777" w:rsidR="00B276F5" w:rsidRPr="00B276F5" w:rsidRDefault="00B276F5" w:rsidP="00E53F89">
            <w:pPr>
              <w:spacing w:line="20" w:lineRule="atLeast"/>
              <w:jc w:val="both"/>
              <w:rPr>
                <w:rFonts w:asciiTheme="minorHAnsi" w:hAnsiTheme="minorHAnsi" w:cstheme="minorHAnsi"/>
                <w:lang w:val="es-BO" w:eastAsia="es-BO"/>
              </w:rPr>
            </w:pPr>
          </w:p>
        </w:tc>
      </w:tr>
      <w:tr w:rsidR="00B276F5" w:rsidRPr="00B276F5" w14:paraId="1BD0D5C5" w14:textId="77777777" w:rsidTr="00E53F89">
        <w:trPr>
          <w:jc w:val="center"/>
        </w:trPr>
        <w:tc>
          <w:tcPr>
            <w:tcW w:w="3440" w:type="dxa"/>
            <w:shd w:val="clear" w:color="auto" w:fill="auto"/>
            <w:vAlign w:val="center"/>
          </w:tcPr>
          <w:p w14:paraId="53508BA4" w14:textId="77777777" w:rsidR="00B276F5" w:rsidRPr="00B276F5" w:rsidRDefault="00B276F5" w:rsidP="00E53F89">
            <w:pPr>
              <w:spacing w:line="20" w:lineRule="atLeast"/>
              <w:jc w:val="both"/>
              <w:rPr>
                <w:rFonts w:asciiTheme="minorHAnsi" w:hAnsiTheme="minorHAnsi" w:cstheme="minorHAnsi"/>
                <w:lang w:val="es-BO" w:eastAsia="es-BO"/>
              </w:rPr>
            </w:pPr>
            <w:r w:rsidRPr="00B276F5">
              <w:rPr>
                <w:rFonts w:asciiTheme="minorHAnsi" w:hAnsiTheme="minorHAnsi" w:cstheme="minorHAnsi"/>
                <w:lang w:val="es-BO" w:eastAsia="es-BO"/>
              </w:rPr>
              <w:t>Costo por paquete para los Estudios NO Frecuentes</w:t>
            </w:r>
          </w:p>
        </w:tc>
        <w:tc>
          <w:tcPr>
            <w:tcW w:w="2084" w:type="dxa"/>
            <w:shd w:val="clear" w:color="auto" w:fill="auto"/>
            <w:vAlign w:val="center"/>
          </w:tcPr>
          <w:p w14:paraId="5409ECDE" w14:textId="77777777" w:rsidR="00B276F5" w:rsidRPr="00B276F5" w:rsidRDefault="00B276F5" w:rsidP="00E53F89">
            <w:pPr>
              <w:spacing w:line="20" w:lineRule="atLeast"/>
              <w:jc w:val="both"/>
              <w:rPr>
                <w:rFonts w:asciiTheme="minorHAnsi" w:hAnsiTheme="minorHAnsi" w:cstheme="minorHAnsi"/>
                <w:lang w:val="es-BO" w:eastAsia="es-BO"/>
              </w:rPr>
            </w:pPr>
          </w:p>
        </w:tc>
      </w:tr>
      <w:tr w:rsidR="00B276F5" w:rsidRPr="00B276F5" w14:paraId="2D326B45" w14:textId="77777777" w:rsidTr="00E53F89">
        <w:trPr>
          <w:jc w:val="center"/>
        </w:trPr>
        <w:tc>
          <w:tcPr>
            <w:tcW w:w="3440" w:type="dxa"/>
            <w:shd w:val="clear" w:color="auto" w:fill="auto"/>
            <w:vAlign w:val="center"/>
          </w:tcPr>
          <w:p w14:paraId="35A5A73B" w14:textId="77777777" w:rsidR="00B276F5" w:rsidRPr="00B276F5" w:rsidRDefault="00B276F5" w:rsidP="00E53F89">
            <w:pPr>
              <w:spacing w:line="20" w:lineRule="atLeast"/>
              <w:jc w:val="both"/>
              <w:rPr>
                <w:rFonts w:asciiTheme="minorHAnsi" w:hAnsiTheme="minorHAnsi" w:cstheme="minorHAnsi"/>
                <w:lang w:val="es-BO" w:eastAsia="es-BO"/>
              </w:rPr>
            </w:pPr>
            <w:r w:rsidRPr="00B276F5">
              <w:rPr>
                <w:rFonts w:asciiTheme="minorHAnsi" w:hAnsiTheme="minorHAnsi" w:cstheme="minorHAnsi"/>
                <w:lang w:val="es-BO" w:eastAsia="es-BO"/>
              </w:rPr>
              <w:t>Costo por evento para los Estudios NO Frecuentes</w:t>
            </w:r>
          </w:p>
        </w:tc>
        <w:tc>
          <w:tcPr>
            <w:tcW w:w="2084" w:type="dxa"/>
            <w:shd w:val="clear" w:color="auto" w:fill="auto"/>
            <w:vAlign w:val="center"/>
          </w:tcPr>
          <w:p w14:paraId="2F0D52E8" w14:textId="77777777" w:rsidR="00B276F5" w:rsidRPr="00B276F5" w:rsidRDefault="00B276F5" w:rsidP="00E53F89">
            <w:pPr>
              <w:spacing w:line="20" w:lineRule="atLeast"/>
              <w:jc w:val="both"/>
              <w:rPr>
                <w:rFonts w:asciiTheme="minorHAnsi" w:hAnsiTheme="minorHAnsi" w:cstheme="minorHAnsi"/>
                <w:lang w:val="es-BO" w:eastAsia="es-BO"/>
              </w:rPr>
            </w:pPr>
          </w:p>
        </w:tc>
      </w:tr>
      <w:bookmarkEnd w:id="4"/>
      <w:tr w:rsidR="00B276F5" w:rsidRPr="00B276F5" w14:paraId="6993A4B9" w14:textId="77777777" w:rsidTr="00E53F89">
        <w:trPr>
          <w:trHeight w:val="422"/>
          <w:jc w:val="center"/>
        </w:trPr>
        <w:tc>
          <w:tcPr>
            <w:tcW w:w="3440" w:type="dxa"/>
            <w:shd w:val="clear" w:color="auto" w:fill="auto"/>
            <w:vAlign w:val="center"/>
          </w:tcPr>
          <w:p w14:paraId="0249F982" w14:textId="77777777" w:rsidR="00B276F5" w:rsidRPr="00B276F5" w:rsidRDefault="00B276F5" w:rsidP="00E53F89">
            <w:pPr>
              <w:spacing w:line="20" w:lineRule="atLeast"/>
              <w:jc w:val="center"/>
              <w:rPr>
                <w:rFonts w:asciiTheme="minorHAnsi" w:hAnsiTheme="minorHAnsi" w:cstheme="minorHAnsi"/>
                <w:b/>
                <w:lang w:val="es-BO" w:eastAsia="es-BO"/>
              </w:rPr>
            </w:pPr>
            <w:r w:rsidRPr="00B276F5">
              <w:rPr>
                <w:rFonts w:asciiTheme="minorHAnsi" w:hAnsiTheme="minorHAnsi" w:cstheme="minorHAnsi"/>
                <w:b/>
                <w:lang w:val="es-BO" w:eastAsia="es-BO"/>
              </w:rPr>
              <w:t>(50 PUNTOS) TOTAL Bs.</w:t>
            </w:r>
          </w:p>
        </w:tc>
        <w:tc>
          <w:tcPr>
            <w:tcW w:w="2084" w:type="dxa"/>
            <w:shd w:val="clear" w:color="auto" w:fill="auto"/>
            <w:vAlign w:val="center"/>
          </w:tcPr>
          <w:p w14:paraId="6AF58F9F" w14:textId="77777777" w:rsidR="00B276F5" w:rsidRPr="00B276F5" w:rsidRDefault="00B276F5" w:rsidP="00E53F89">
            <w:pPr>
              <w:spacing w:line="20" w:lineRule="atLeast"/>
              <w:jc w:val="both"/>
              <w:rPr>
                <w:rFonts w:asciiTheme="minorHAnsi" w:hAnsiTheme="minorHAnsi" w:cstheme="minorHAnsi"/>
                <w:b/>
                <w:lang w:val="es-BO" w:eastAsia="es-BO"/>
              </w:rPr>
            </w:pPr>
          </w:p>
        </w:tc>
      </w:tr>
    </w:tbl>
    <w:p w14:paraId="60233595" w14:textId="77777777" w:rsidR="00B276F5" w:rsidRPr="00B276F5" w:rsidRDefault="00B276F5" w:rsidP="00B276F5">
      <w:pPr>
        <w:jc w:val="center"/>
        <w:rPr>
          <w:rFonts w:asciiTheme="minorHAnsi" w:hAnsiTheme="minorHAnsi" w:cstheme="minorHAnsi"/>
        </w:rPr>
      </w:pPr>
    </w:p>
    <w:p w14:paraId="41CB6FF1" w14:textId="77777777" w:rsidR="00B276F5" w:rsidRPr="00B276F5" w:rsidRDefault="00B276F5" w:rsidP="00B276F5">
      <w:pPr>
        <w:ind w:left="360"/>
        <w:jc w:val="both"/>
        <w:rPr>
          <w:rFonts w:asciiTheme="minorHAnsi" w:hAnsiTheme="minorHAnsi" w:cstheme="minorHAnsi"/>
        </w:rPr>
      </w:pPr>
    </w:p>
    <w:p w14:paraId="34925016" w14:textId="45C7E60F" w:rsidR="00B276F5" w:rsidRDefault="00B276F5" w:rsidP="00B276F5">
      <w:pPr>
        <w:ind w:left="360"/>
        <w:jc w:val="both"/>
        <w:rPr>
          <w:rFonts w:asciiTheme="minorHAnsi" w:hAnsiTheme="minorHAnsi" w:cstheme="minorHAnsi"/>
        </w:rPr>
      </w:pPr>
    </w:p>
    <w:p w14:paraId="20D1A066" w14:textId="25031F74" w:rsidR="0081198F" w:rsidRDefault="0081198F" w:rsidP="00B276F5">
      <w:pPr>
        <w:ind w:left="360"/>
        <w:jc w:val="both"/>
        <w:rPr>
          <w:rFonts w:asciiTheme="minorHAnsi" w:hAnsiTheme="minorHAnsi" w:cstheme="minorHAnsi"/>
        </w:rPr>
      </w:pPr>
    </w:p>
    <w:p w14:paraId="03DA7A0A" w14:textId="6F887D63" w:rsidR="0081198F" w:rsidRDefault="0081198F" w:rsidP="00B276F5">
      <w:pPr>
        <w:ind w:left="360"/>
        <w:jc w:val="both"/>
        <w:rPr>
          <w:rFonts w:asciiTheme="minorHAnsi" w:hAnsiTheme="minorHAnsi" w:cstheme="minorHAnsi"/>
        </w:rPr>
      </w:pPr>
    </w:p>
    <w:p w14:paraId="623F422A" w14:textId="2FDA2132" w:rsidR="0081198F" w:rsidRDefault="0081198F" w:rsidP="00B276F5">
      <w:pPr>
        <w:ind w:left="360"/>
        <w:jc w:val="both"/>
        <w:rPr>
          <w:rFonts w:asciiTheme="minorHAnsi" w:hAnsiTheme="minorHAnsi" w:cstheme="minorHAnsi"/>
        </w:rPr>
      </w:pPr>
    </w:p>
    <w:p w14:paraId="5E385022" w14:textId="31670171" w:rsidR="0081198F" w:rsidRDefault="0081198F" w:rsidP="00B276F5">
      <w:pPr>
        <w:ind w:left="360"/>
        <w:jc w:val="both"/>
        <w:rPr>
          <w:rFonts w:asciiTheme="minorHAnsi" w:hAnsiTheme="minorHAnsi" w:cstheme="minorHAnsi"/>
        </w:rPr>
      </w:pPr>
    </w:p>
    <w:p w14:paraId="57AF24C4" w14:textId="75224F70" w:rsidR="0081198F" w:rsidRDefault="0081198F" w:rsidP="00B276F5">
      <w:pPr>
        <w:ind w:left="360"/>
        <w:jc w:val="both"/>
        <w:rPr>
          <w:rFonts w:asciiTheme="minorHAnsi" w:hAnsiTheme="minorHAnsi" w:cstheme="minorHAnsi"/>
        </w:rPr>
      </w:pPr>
    </w:p>
    <w:p w14:paraId="404E6C88" w14:textId="77777777" w:rsidR="0081198F" w:rsidRPr="00B276F5" w:rsidRDefault="0081198F" w:rsidP="00B276F5">
      <w:pPr>
        <w:ind w:left="360"/>
        <w:jc w:val="both"/>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51BB3521" w14:textId="77777777" w:rsidR="00B276F5" w:rsidRDefault="00B276F5" w:rsidP="00B37567">
      <w:pPr>
        <w:spacing w:after="60"/>
        <w:jc w:val="center"/>
        <w:rPr>
          <w:rFonts w:asciiTheme="minorHAnsi" w:hAnsiTheme="minorHAnsi" w:cs="Arial"/>
          <w:b/>
          <w:bCs/>
          <w:color w:val="000000" w:themeColor="text1"/>
        </w:rPr>
      </w:pPr>
    </w:p>
    <w:p w14:paraId="14942966" w14:textId="55045050" w:rsidR="00B37567" w:rsidRPr="0081198F" w:rsidRDefault="00B37567" w:rsidP="00B37567">
      <w:pPr>
        <w:spacing w:after="60"/>
        <w:jc w:val="center"/>
        <w:rPr>
          <w:rFonts w:asciiTheme="minorHAnsi" w:hAnsiTheme="minorHAnsi" w:cs="Arial"/>
          <w:b/>
          <w:bCs/>
          <w:color w:val="000000" w:themeColor="text1"/>
          <w:sz w:val="22"/>
          <w:szCs w:val="22"/>
        </w:rPr>
      </w:pPr>
      <w:r w:rsidRPr="0081198F">
        <w:rPr>
          <w:rFonts w:asciiTheme="minorHAnsi" w:hAnsiTheme="minorHAnsi" w:cs="Arial"/>
          <w:b/>
          <w:bCs/>
          <w:color w:val="000000" w:themeColor="text1"/>
          <w:sz w:val="22"/>
          <w:szCs w:val="22"/>
        </w:rPr>
        <w:t xml:space="preserve">FORMULARIO </w:t>
      </w:r>
      <w:r w:rsidR="00476411" w:rsidRPr="0081198F">
        <w:rPr>
          <w:rFonts w:asciiTheme="minorHAnsi" w:hAnsiTheme="minorHAnsi" w:cs="Arial"/>
          <w:b/>
          <w:bCs/>
          <w:color w:val="000000" w:themeColor="text1"/>
          <w:sz w:val="22"/>
          <w:szCs w:val="22"/>
        </w:rPr>
        <w:t xml:space="preserve">N° </w:t>
      </w:r>
      <w:r w:rsidR="002F6AFC" w:rsidRPr="0081198F">
        <w:rPr>
          <w:rFonts w:asciiTheme="minorHAnsi" w:hAnsiTheme="minorHAnsi" w:cs="Arial"/>
          <w:b/>
          <w:bCs/>
          <w:color w:val="000000" w:themeColor="text1"/>
          <w:sz w:val="22"/>
          <w:szCs w:val="22"/>
        </w:rPr>
        <w:t>4</w:t>
      </w:r>
    </w:p>
    <w:p w14:paraId="7259FF0B" w14:textId="77777777" w:rsidR="00B276F5" w:rsidRPr="0081198F" w:rsidRDefault="00B276F5" w:rsidP="00B276F5">
      <w:pPr>
        <w:jc w:val="center"/>
        <w:rPr>
          <w:rFonts w:asciiTheme="minorHAnsi" w:hAnsiTheme="minorHAnsi" w:cstheme="minorHAnsi"/>
          <w:b/>
          <w:sz w:val="22"/>
          <w:szCs w:val="22"/>
          <w:lang w:val="es-BO"/>
        </w:rPr>
      </w:pPr>
      <w:r w:rsidRPr="0081198F">
        <w:rPr>
          <w:rFonts w:asciiTheme="minorHAnsi" w:hAnsiTheme="minorHAnsi" w:cstheme="minorHAnsi"/>
          <w:b/>
          <w:sz w:val="22"/>
          <w:szCs w:val="22"/>
          <w:lang w:val="es-BO"/>
        </w:rPr>
        <w:t>PROPUESTA TÉCNICA</w:t>
      </w:r>
    </w:p>
    <w:p w14:paraId="161C851B" w14:textId="77777777" w:rsidR="00B276F5" w:rsidRPr="00B276F5" w:rsidRDefault="00B276F5" w:rsidP="00B276F5">
      <w:pPr>
        <w:rPr>
          <w:rFonts w:asciiTheme="minorHAnsi" w:hAnsiTheme="minorHAnsi" w:cstheme="minorHAnsi"/>
          <w:sz w:val="22"/>
          <w:szCs w:val="22"/>
        </w:rPr>
      </w:pPr>
    </w:p>
    <w:p w14:paraId="5F2B1D19" w14:textId="77777777" w:rsidR="00B276F5" w:rsidRPr="00B276F5" w:rsidRDefault="00B276F5" w:rsidP="00B276F5">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4082795" w14:textId="77777777" w:rsidR="00B276F5" w:rsidRPr="00B276F5" w:rsidRDefault="00B276F5" w:rsidP="00B276F5">
      <w:pPr>
        <w:spacing w:after="60"/>
        <w:jc w:val="both"/>
        <w:rPr>
          <w:rFonts w:asciiTheme="minorHAnsi" w:hAnsiTheme="minorHAnsi" w:cstheme="minorHAnsi"/>
          <w:sz w:val="22"/>
          <w:szCs w:val="22"/>
        </w:rPr>
      </w:pPr>
    </w:p>
    <w:p w14:paraId="17E332AF" w14:textId="77777777" w:rsidR="00B276F5" w:rsidRPr="00B276F5" w:rsidRDefault="00B276F5" w:rsidP="00B276F5">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p w14:paraId="0A7F2178" w14:textId="77777777" w:rsidR="00B276F5" w:rsidRPr="00B276F5" w:rsidRDefault="00B276F5" w:rsidP="00B276F5">
      <w:pPr>
        <w:spacing w:line="20" w:lineRule="atLeast"/>
        <w:ind w:left="1440"/>
        <w:contextualSpacing/>
        <w:rPr>
          <w:rFonts w:asciiTheme="minorHAnsi" w:hAnsiTheme="minorHAnsi" w:cstheme="minorHAnsi"/>
          <w:sz w:val="22"/>
          <w:szCs w:val="22"/>
        </w:rPr>
      </w:pPr>
    </w:p>
    <w:p w14:paraId="4A33A0D5" w14:textId="77777777" w:rsidR="00B276F5" w:rsidRPr="00B276F5" w:rsidRDefault="00B276F5" w:rsidP="00B276F5">
      <w:pPr>
        <w:spacing w:line="20" w:lineRule="atLeast"/>
        <w:ind w:left="708"/>
        <w:jc w:val="center"/>
        <w:rPr>
          <w:rFonts w:asciiTheme="minorHAnsi" w:hAnsiTheme="minorHAnsi" w:cstheme="minorHAnsi"/>
          <w:b/>
          <w:sz w:val="22"/>
          <w:szCs w:val="22"/>
        </w:rPr>
      </w:pPr>
      <w:r w:rsidRPr="00B276F5">
        <w:rPr>
          <w:rFonts w:asciiTheme="minorHAnsi" w:hAnsiTheme="minorHAnsi" w:cstheme="minorHAnsi"/>
          <w:b/>
          <w:sz w:val="22"/>
          <w:szCs w:val="22"/>
        </w:rPr>
        <w:t>SERVICIO: LABORATORIO CLÍNICO</w:t>
      </w:r>
    </w:p>
    <w:p w14:paraId="39ADEA9B" w14:textId="5011D4F1" w:rsidR="00B276F5" w:rsidRDefault="00B276F5" w:rsidP="00B276F5">
      <w:pPr>
        <w:spacing w:line="20" w:lineRule="atLeast"/>
        <w:ind w:left="708"/>
        <w:jc w:val="center"/>
        <w:rPr>
          <w:rFonts w:asciiTheme="minorHAnsi" w:hAnsiTheme="minorHAnsi" w:cstheme="minorHAnsi"/>
          <w:b/>
          <w:sz w:val="22"/>
          <w:szCs w:val="22"/>
        </w:rPr>
      </w:pPr>
      <w:r w:rsidRPr="00B276F5">
        <w:rPr>
          <w:rFonts w:asciiTheme="minorHAnsi" w:hAnsiTheme="minorHAnsi" w:cstheme="minorHAnsi"/>
          <w:b/>
          <w:sz w:val="22"/>
          <w:szCs w:val="22"/>
        </w:rPr>
        <w:t>REQUISITOS INDISPENSABLES</w:t>
      </w:r>
    </w:p>
    <w:p w14:paraId="57230295" w14:textId="7526F095" w:rsidR="0081198F" w:rsidRDefault="0081198F" w:rsidP="00B276F5">
      <w:pPr>
        <w:spacing w:line="20" w:lineRule="atLeast"/>
        <w:ind w:left="708"/>
        <w:jc w:val="center"/>
        <w:rPr>
          <w:rFonts w:asciiTheme="minorHAnsi" w:hAnsiTheme="minorHAnsi" w:cstheme="minorHAnsi"/>
          <w:b/>
          <w:sz w:val="22"/>
          <w:szCs w:val="22"/>
        </w:rPr>
      </w:pPr>
    </w:p>
    <w:tbl>
      <w:tblPr>
        <w:tblStyle w:val="Tablaconcuadrcula"/>
        <w:tblW w:w="0" w:type="auto"/>
        <w:tblLayout w:type="fixed"/>
        <w:tblLook w:val="04A0" w:firstRow="1" w:lastRow="0" w:firstColumn="1" w:lastColumn="0" w:noHBand="0" w:noVBand="1"/>
      </w:tblPr>
      <w:tblGrid>
        <w:gridCol w:w="470"/>
        <w:gridCol w:w="4508"/>
        <w:gridCol w:w="1418"/>
        <w:gridCol w:w="567"/>
        <w:gridCol w:w="567"/>
        <w:gridCol w:w="1984"/>
      </w:tblGrid>
      <w:tr w:rsidR="00BA50E1" w:rsidRPr="00981F02" w14:paraId="293C933D" w14:textId="77777777" w:rsidTr="00E53F89">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B5304"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PARA SER LLENADO POR LA CSBP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C6CBC"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Para ser llenado por el proponente el momento de presentar su propuesta</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4F8C"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PARA LA CALIFICACIÓN DE LA CSBP</w:t>
            </w:r>
          </w:p>
        </w:tc>
      </w:tr>
      <w:tr w:rsidR="00BA50E1" w:rsidRPr="00981F02" w14:paraId="6C05244B" w14:textId="77777777" w:rsidTr="00E53F89">
        <w:trPr>
          <w:trHeight w:val="255"/>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E95BC9"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CARACTERÍSTICA SOLICITADA</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2F293"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0F953"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Cumple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ABCF"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OBSERVACIONES</w:t>
            </w:r>
          </w:p>
          <w:p w14:paraId="3A41090E"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(especificar por qué no cumple)</w:t>
            </w:r>
          </w:p>
        </w:tc>
      </w:tr>
      <w:tr w:rsidR="00BA50E1" w:rsidRPr="00981F02" w14:paraId="453739B4" w14:textId="77777777" w:rsidTr="00E53F89">
        <w:trPr>
          <w:trHeight w:val="255"/>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E32A8" w14:textId="77777777" w:rsidR="00BA50E1" w:rsidRPr="00981F02" w:rsidRDefault="00BA50E1" w:rsidP="00E53F89">
            <w:pPr>
              <w:rPr>
                <w:rFonts w:asciiTheme="minorHAnsi" w:hAnsiTheme="minorHAnsi" w:cstheme="minorHAnsi"/>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A0F99"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35661A"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AE7A9" w14:textId="77777777" w:rsidR="00BA50E1" w:rsidRPr="00981F02" w:rsidRDefault="00BA50E1" w:rsidP="00E53F89">
            <w:pPr>
              <w:jc w:val="center"/>
              <w:rPr>
                <w:rFonts w:asciiTheme="minorHAnsi" w:hAnsiTheme="minorHAnsi" w:cstheme="minorHAnsi"/>
                <w:sz w:val="18"/>
                <w:szCs w:val="18"/>
              </w:rPr>
            </w:pPr>
            <w:r w:rsidRPr="00981F02">
              <w:rPr>
                <w:rFonts w:asciiTheme="minorHAnsi" w:hAnsiTheme="minorHAnsi" w:cstheme="minorHAnsi"/>
                <w:sz w:val="18"/>
                <w:szCs w:val="18"/>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60DAB" w14:textId="77777777" w:rsidR="00BA50E1" w:rsidRPr="00981F02" w:rsidRDefault="00BA50E1" w:rsidP="00E53F89">
            <w:pPr>
              <w:rPr>
                <w:rFonts w:asciiTheme="minorHAnsi" w:hAnsiTheme="minorHAnsi" w:cstheme="minorHAnsi"/>
                <w:sz w:val="18"/>
                <w:szCs w:val="18"/>
              </w:rPr>
            </w:pPr>
          </w:p>
        </w:tc>
      </w:tr>
      <w:tr w:rsidR="00BA50E1" w:rsidRPr="00981F02" w14:paraId="772635CD" w14:textId="77777777" w:rsidTr="00E53F89">
        <w:trPr>
          <w:trHeight w:val="687"/>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D8D66"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6830"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Legalidad de funcionamiento</w:t>
            </w:r>
          </w:p>
          <w:p w14:paraId="01A79CBC"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Autorización de funcionamiento otorgado por SEDES.</w:t>
            </w:r>
          </w:p>
          <w:p w14:paraId="16347A9E"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t>Adjuntar fotocopia simple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0BA37"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CBE1"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E2438"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05C01" w14:textId="77777777" w:rsidR="00BA50E1" w:rsidRPr="00981F02" w:rsidRDefault="00BA50E1" w:rsidP="00E53F89">
            <w:pPr>
              <w:rPr>
                <w:rFonts w:asciiTheme="minorHAnsi" w:hAnsiTheme="minorHAnsi" w:cstheme="minorHAnsi"/>
                <w:sz w:val="18"/>
                <w:szCs w:val="18"/>
              </w:rPr>
            </w:pPr>
          </w:p>
        </w:tc>
      </w:tr>
      <w:tr w:rsidR="00BA50E1" w:rsidRPr="00981F02" w14:paraId="31830C9B" w14:textId="77777777" w:rsidTr="00E53F89">
        <w:trPr>
          <w:trHeight w:val="37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AF675"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DB029"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Continuidad del Servicio</w:t>
            </w:r>
          </w:p>
          <w:p w14:paraId="765BDD92" w14:textId="77777777" w:rsidR="00BA50E1" w:rsidRPr="00981F02" w:rsidRDefault="00BA50E1" w:rsidP="00E53F89">
            <w:pPr>
              <w:spacing w:line="20" w:lineRule="atLeast"/>
              <w:jc w:val="both"/>
              <w:rPr>
                <w:rFonts w:asciiTheme="minorHAnsi" w:hAnsiTheme="minorHAnsi" w:cstheme="minorHAnsi"/>
                <w:sz w:val="18"/>
                <w:szCs w:val="18"/>
                <w:u w:val="single"/>
              </w:rPr>
            </w:pPr>
            <w:r w:rsidRPr="00981F02">
              <w:rPr>
                <w:rFonts w:asciiTheme="minorHAnsi" w:hAnsiTheme="minorHAnsi" w:cstheme="minorHAnsi"/>
                <w:sz w:val="18"/>
                <w:szCs w:val="18"/>
              </w:rPr>
              <w:t xml:space="preserve">En caso de que, por algún motivo, (desperfectos, mantenimiento, falta de reactivos, etc.) el centro contratado no pueda prestar el servicio a la CSBP, deberá contratar </w:t>
            </w:r>
            <w:r w:rsidRPr="00981F02">
              <w:rPr>
                <w:rFonts w:asciiTheme="minorHAnsi" w:hAnsiTheme="minorHAnsi" w:cstheme="minorHAnsi"/>
                <w:b/>
                <w:sz w:val="18"/>
                <w:szCs w:val="18"/>
              </w:rPr>
              <w:t>por cuenta propia</w:t>
            </w:r>
            <w:r w:rsidRPr="00981F02">
              <w:rPr>
                <w:rFonts w:asciiTheme="minorHAnsi" w:hAnsiTheme="minorHAnsi" w:cstheme="minorHAnsi"/>
                <w:sz w:val="18"/>
                <w:szCs w:val="18"/>
              </w:rPr>
              <w:t xml:space="preserve"> los servicios de otro centro similar para </w:t>
            </w:r>
            <w:r w:rsidRPr="00981F02">
              <w:rPr>
                <w:rFonts w:asciiTheme="minorHAnsi" w:hAnsiTheme="minorHAnsi" w:cstheme="minorHAnsi"/>
                <w:sz w:val="18"/>
                <w:szCs w:val="18"/>
                <w:u w:val="single"/>
              </w:rPr>
              <w:t xml:space="preserve">garantizar la continuidad en la prestación de servicios.  </w:t>
            </w:r>
          </w:p>
          <w:p w14:paraId="3D503196"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t>El proponente debe manifestar su compromiso sobre este requerimiento</w:t>
            </w:r>
            <w:r w:rsidRPr="00981F02">
              <w:rPr>
                <w:rFonts w:asciiTheme="minorHAnsi" w:hAnsiTheme="minorHAnsi" w:cstheme="minorHAnsi"/>
                <w:sz w:val="18"/>
                <w:szCs w:val="18"/>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B1199"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EE6B6"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59C93"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47FAE" w14:textId="77777777" w:rsidR="00BA50E1" w:rsidRPr="00981F02" w:rsidRDefault="00BA50E1" w:rsidP="00E53F89">
            <w:pPr>
              <w:rPr>
                <w:rFonts w:asciiTheme="minorHAnsi" w:hAnsiTheme="minorHAnsi" w:cstheme="minorHAnsi"/>
                <w:sz w:val="18"/>
                <w:szCs w:val="18"/>
              </w:rPr>
            </w:pPr>
          </w:p>
        </w:tc>
      </w:tr>
      <w:tr w:rsidR="00BA50E1" w:rsidRPr="00981F02" w14:paraId="6115FC86" w14:textId="77777777" w:rsidTr="00E53F89">
        <w:trPr>
          <w:trHeight w:val="214"/>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75A59"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1B91C"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Atención continua</w:t>
            </w:r>
          </w:p>
          <w:p w14:paraId="71474A86"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 xml:space="preserve">El Centro deberá brindar </w:t>
            </w:r>
            <w:r w:rsidRPr="00981F02">
              <w:rPr>
                <w:rFonts w:asciiTheme="minorHAnsi" w:hAnsiTheme="minorHAnsi" w:cstheme="minorHAnsi"/>
                <w:sz w:val="18"/>
                <w:szCs w:val="18"/>
                <w:u w:val="single"/>
              </w:rPr>
              <w:t>atención las 24 horas del día</w:t>
            </w:r>
            <w:r w:rsidRPr="00981F02">
              <w:rPr>
                <w:rFonts w:asciiTheme="minorHAnsi" w:hAnsiTheme="minorHAnsi" w:cstheme="minorHAnsi"/>
                <w:sz w:val="18"/>
                <w:szCs w:val="18"/>
              </w:rPr>
              <w:t xml:space="preserve">, incluyendo fines de semana, feriados, paros y otros, </w:t>
            </w:r>
            <w:r w:rsidRPr="00981F02">
              <w:rPr>
                <w:rFonts w:asciiTheme="minorHAnsi" w:hAnsiTheme="minorHAnsi" w:cstheme="minorHAnsi"/>
                <w:b/>
                <w:sz w:val="18"/>
                <w:szCs w:val="18"/>
              </w:rPr>
              <w:t>sin costo adicional</w:t>
            </w:r>
            <w:r w:rsidRPr="00981F02">
              <w:rPr>
                <w:rFonts w:asciiTheme="minorHAnsi" w:hAnsiTheme="minorHAnsi" w:cstheme="minorHAnsi"/>
                <w:sz w:val="18"/>
                <w:szCs w:val="18"/>
              </w:rPr>
              <w:t xml:space="preserve">, lo que permitirá atención de emergencias. </w:t>
            </w:r>
          </w:p>
          <w:p w14:paraId="5702F156"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t>El proponente debe manifestar su compromiso sobre este requerimiento</w:t>
            </w:r>
            <w:r w:rsidRPr="00981F02">
              <w:rPr>
                <w:rFonts w:asciiTheme="minorHAnsi" w:hAnsiTheme="minorHAnsi" w:cstheme="minorHAnsi"/>
                <w:sz w:val="18"/>
                <w:szCs w:val="18"/>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1576C"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8249"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9D8E6"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2DA1A" w14:textId="77777777" w:rsidR="00BA50E1" w:rsidRPr="00981F02" w:rsidRDefault="00BA50E1" w:rsidP="00E53F89">
            <w:pPr>
              <w:rPr>
                <w:rFonts w:asciiTheme="minorHAnsi" w:hAnsiTheme="minorHAnsi" w:cstheme="minorHAnsi"/>
                <w:sz w:val="18"/>
                <w:szCs w:val="18"/>
              </w:rPr>
            </w:pPr>
          </w:p>
        </w:tc>
      </w:tr>
      <w:tr w:rsidR="00BA50E1" w:rsidRPr="00981F02" w14:paraId="748BD41C" w14:textId="77777777" w:rsidTr="00E53F89">
        <w:trPr>
          <w:trHeight w:val="1270"/>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57BDF"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DCFA9"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Tipos de exámenes</w:t>
            </w:r>
          </w:p>
          <w:p w14:paraId="08446256"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(Exámenes frecuentes y No frecuentes)</w:t>
            </w:r>
          </w:p>
          <w:p w14:paraId="427D2BD9"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 xml:space="preserve">El centro debe tener la capacidad para realizar </w:t>
            </w:r>
            <w:r w:rsidRPr="00981F02">
              <w:rPr>
                <w:rFonts w:asciiTheme="minorHAnsi" w:hAnsiTheme="minorHAnsi" w:cstheme="minorHAnsi"/>
                <w:b/>
                <w:sz w:val="18"/>
                <w:szCs w:val="18"/>
              </w:rPr>
              <w:t>TODOS los estudios</w:t>
            </w:r>
            <w:r w:rsidRPr="00981F02">
              <w:rPr>
                <w:rFonts w:asciiTheme="minorHAnsi" w:hAnsiTheme="minorHAnsi" w:cstheme="minorHAnsi"/>
                <w:sz w:val="18"/>
                <w:szCs w:val="18"/>
              </w:rPr>
              <w:t xml:space="preserve"> detallados en el ANEXO 1.</w:t>
            </w:r>
          </w:p>
          <w:p w14:paraId="5707FCEC"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Además, ofertar servicios por paquete:</w:t>
            </w:r>
          </w:p>
          <w:p w14:paraId="687EC273" w14:textId="77777777" w:rsidR="00BA50E1" w:rsidRPr="00981F02" w:rsidRDefault="00BA50E1" w:rsidP="001D6DA6">
            <w:pPr>
              <w:pStyle w:val="Prrafodelista"/>
              <w:numPr>
                <w:ilvl w:val="0"/>
                <w:numId w:val="19"/>
              </w:numPr>
              <w:tabs>
                <w:tab w:val="left" w:pos="-720"/>
              </w:tabs>
              <w:suppressAutoHyphens/>
              <w:ind w:left="270" w:hanging="283"/>
              <w:contextualSpacing w:val="0"/>
              <w:jc w:val="both"/>
              <w:rPr>
                <w:rFonts w:asciiTheme="minorHAnsi" w:hAnsiTheme="minorHAnsi" w:cstheme="minorHAnsi"/>
                <w:sz w:val="18"/>
                <w:szCs w:val="18"/>
                <w:lang w:val="es-BO"/>
              </w:rPr>
            </w:pPr>
            <w:r w:rsidRPr="00981F02">
              <w:rPr>
                <w:rFonts w:asciiTheme="minorHAnsi" w:hAnsiTheme="minorHAnsi" w:cstheme="minorHAnsi"/>
                <w:b/>
                <w:sz w:val="18"/>
                <w:szCs w:val="18"/>
                <w:lang w:val="es-BO"/>
              </w:rPr>
              <w:lastRenderedPageBreak/>
              <w:t>PAQUETE N°1</w:t>
            </w:r>
            <w:r w:rsidRPr="00981F02">
              <w:rPr>
                <w:rFonts w:asciiTheme="minorHAnsi" w:hAnsiTheme="minorHAnsi" w:cstheme="minorHAnsi"/>
                <w:sz w:val="18"/>
                <w:szCs w:val="18"/>
                <w:lang w:val="es-BO"/>
              </w:rPr>
              <w:t xml:space="preserve">, de pruebas generales o de rutina, en una cantidad mensual de 1000 exámenes </w:t>
            </w:r>
          </w:p>
          <w:p w14:paraId="61F69203" w14:textId="77777777" w:rsidR="00BA50E1" w:rsidRPr="00981F02" w:rsidRDefault="00BA50E1" w:rsidP="001D6DA6">
            <w:pPr>
              <w:pStyle w:val="Prrafodelista"/>
              <w:numPr>
                <w:ilvl w:val="0"/>
                <w:numId w:val="19"/>
              </w:numPr>
              <w:tabs>
                <w:tab w:val="left" w:pos="-720"/>
              </w:tabs>
              <w:suppressAutoHyphens/>
              <w:ind w:left="270" w:hanging="283"/>
              <w:contextualSpacing w:val="0"/>
              <w:jc w:val="both"/>
              <w:rPr>
                <w:rFonts w:asciiTheme="minorHAnsi" w:hAnsiTheme="minorHAnsi" w:cstheme="minorHAnsi"/>
                <w:sz w:val="18"/>
                <w:szCs w:val="18"/>
              </w:rPr>
            </w:pPr>
            <w:r w:rsidRPr="00981F02">
              <w:rPr>
                <w:rFonts w:asciiTheme="minorHAnsi" w:hAnsiTheme="minorHAnsi" w:cstheme="minorHAnsi"/>
                <w:b/>
                <w:sz w:val="18"/>
                <w:szCs w:val="18"/>
                <w:lang w:val="es-BO"/>
              </w:rPr>
              <w:t>PAQUETE N°2</w:t>
            </w:r>
            <w:r w:rsidRPr="00981F02">
              <w:rPr>
                <w:rFonts w:asciiTheme="minorHAnsi" w:hAnsiTheme="minorHAnsi" w:cstheme="minorHAnsi"/>
                <w:sz w:val="18"/>
                <w:szCs w:val="18"/>
                <w:lang w:val="es-BO"/>
              </w:rPr>
              <w:t xml:space="preserve">, 200 PRUEBAS especiales y 80 PRUEBAS de la Clínica: Total: 280 pruebas.   </w:t>
            </w:r>
          </w:p>
          <w:p w14:paraId="4B4C6DEE" w14:textId="77777777" w:rsidR="00BA50E1" w:rsidRPr="00981F02" w:rsidRDefault="00BA50E1" w:rsidP="00E53F89">
            <w:pPr>
              <w:tabs>
                <w:tab w:val="left" w:pos="-720"/>
              </w:tabs>
              <w:suppressAutoHyphens/>
              <w:ind w:left="-13"/>
              <w:jc w:val="both"/>
              <w:rPr>
                <w:rFonts w:asciiTheme="minorHAnsi" w:hAnsiTheme="minorHAnsi" w:cstheme="minorHAnsi"/>
                <w:b/>
                <w:bCs/>
                <w:i/>
                <w:iCs/>
                <w:sz w:val="18"/>
                <w:szCs w:val="18"/>
                <w:u w:val="single"/>
              </w:rPr>
            </w:pPr>
            <w:r w:rsidRPr="00981F02">
              <w:rPr>
                <w:rFonts w:asciiTheme="minorHAnsi" w:hAnsiTheme="minorHAnsi" w:cstheme="minorHAnsi"/>
                <w:b/>
                <w:bCs/>
                <w:i/>
                <w:iCs/>
                <w:sz w:val="18"/>
                <w:szCs w:val="18"/>
                <w:u w:val="single"/>
              </w:rPr>
              <w:t>Cantidades mayores a las mencionadas en ambos paquetes se pagarán por evento.</w:t>
            </w:r>
          </w:p>
          <w:p w14:paraId="4E22326E"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Si existen algunos estudios que no pueden ser realizados, debe especificar cuáles y comprometerse a la derivación de estos estudios a otro centro, por cuenta propia y bajo su responsabilidad, garantizando calidad.</w:t>
            </w:r>
          </w:p>
          <w:p w14:paraId="10F5802E"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Estos exámenes tendrán costo individual y el proponente debe detallar el mismo de cada uno en su propuesta económica.</w:t>
            </w:r>
          </w:p>
          <w:p w14:paraId="35430C80" w14:textId="77777777" w:rsidR="00BA50E1" w:rsidRPr="00981F02" w:rsidRDefault="00BA50E1" w:rsidP="00E53F89">
            <w:pPr>
              <w:spacing w:line="20" w:lineRule="atLeast"/>
              <w:jc w:val="both"/>
              <w:rPr>
                <w:rFonts w:asciiTheme="minorHAnsi" w:hAnsiTheme="minorHAnsi" w:cstheme="minorHAnsi"/>
                <w:b/>
                <w:sz w:val="18"/>
                <w:szCs w:val="18"/>
              </w:rPr>
            </w:pPr>
            <w:r w:rsidRPr="00981F02">
              <w:rPr>
                <w:rFonts w:asciiTheme="minorHAnsi" w:hAnsiTheme="minorHAnsi" w:cstheme="minorHAnsi"/>
                <w:b/>
                <w:sz w:val="18"/>
                <w:szCs w:val="18"/>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34F48"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5739D"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54E7"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2053" w14:textId="77777777" w:rsidR="00BA50E1" w:rsidRPr="00981F02" w:rsidRDefault="00BA50E1" w:rsidP="00E53F89">
            <w:pPr>
              <w:rPr>
                <w:rFonts w:asciiTheme="minorHAnsi" w:hAnsiTheme="minorHAnsi" w:cstheme="minorHAnsi"/>
                <w:sz w:val="18"/>
                <w:szCs w:val="18"/>
              </w:rPr>
            </w:pPr>
          </w:p>
        </w:tc>
      </w:tr>
      <w:tr w:rsidR="00BA50E1" w:rsidRPr="00981F02" w14:paraId="24D1C14B" w14:textId="77777777" w:rsidTr="00E53F89">
        <w:trPr>
          <w:trHeight w:val="751"/>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52CB6"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lastRenderedPageBreak/>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10361"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Cumplimiento de horarios</w:t>
            </w:r>
          </w:p>
          <w:p w14:paraId="6D0B8218"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Atención en casos de emergencia y hospitalización:</w:t>
            </w:r>
          </w:p>
          <w:p w14:paraId="6D8AB519" w14:textId="77777777" w:rsidR="00BA50E1" w:rsidRPr="00981F02" w:rsidRDefault="00BA50E1" w:rsidP="001D6DA6">
            <w:pPr>
              <w:numPr>
                <w:ilvl w:val="0"/>
                <w:numId w:val="17"/>
              </w:numPr>
              <w:spacing w:line="20" w:lineRule="atLeast"/>
              <w:ind w:left="270" w:hanging="283"/>
              <w:contextualSpacing/>
              <w:jc w:val="both"/>
              <w:rPr>
                <w:rFonts w:asciiTheme="minorHAnsi" w:hAnsiTheme="minorHAnsi" w:cstheme="minorHAnsi"/>
                <w:sz w:val="18"/>
                <w:szCs w:val="18"/>
              </w:rPr>
            </w:pPr>
            <w:r w:rsidRPr="00981F02">
              <w:rPr>
                <w:rFonts w:asciiTheme="minorHAnsi" w:hAnsiTheme="minorHAnsi" w:cstheme="minorHAnsi"/>
                <w:sz w:val="18"/>
                <w:szCs w:val="18"/>
              </w:rPr>
              <w:t>Los requerimientos de emergencias (ambulatorias o de hospitalización) deben ser atendidos en un periodo no mayor a 30 minutos para la toma de muestra.</w:t>
            </w:r>
          </w:p>
          <w:p w14:paraId="7D526CF3" w14:textId="77777777" w:rsidR="00BA50E1" w:rsidRPr="00981F02" w:rsidRDefault="00BA50E1" w:rsidP="001D6DA6">
            <w:pPr>
              <w:numPr>
                <w:ilvl w:val="0"/>
                <w:numId w:val="17"/>
              </w:numPr>
              <w:spacing w:line="20" w:lineRule="atLeast"/>
              <w:ind w:left="270" w:hanging="283"/>
              <w:contextualSpacing/>
              <w:jc w:val="both"/>
              <w:rPr>
                <w:rFonts w:asciiTheme="minorHAnsi" w:hAnsiTheme="minorHAnsi" w:cstheme="minorHAnsi"/>
                <w:sz w:val="18"/>
                <w:szCs w:val="18"/>
              </w:rPr>
            </w:pPr>
            <w:r w:rsidRPr="00981F02">
              <w:rPr>
                <w:rFonts w:asciiTheme="minorHAnsi" w:hAnsiTheme="minorHAnsi" w:cstheme="minorHAnsi"/>
                <w:sz w:val="18"/>
                <w:szCs w:val="18"/>
              </w:rPr>
              <w:t>En caso de atenciones de emergencia, los resultados deberán ser comunicados al médico tratante en un lapso no mayor a 4 horas, con excepción de los estudios que requieran mayor tiempo de procesamiento.</w:t>
            </w:r>
          </w:p>
          <w:p w14:paraId="5E2AA3A2" w14:textId="77777777" w:rsidR="00BA50E1" w:rsidRPr="00981F02" w:rsidRDefault="00BA50E1" w:rsidP="001D6DA6">
            <w:pPr>
              <w:numPr>
                <w:ilvl w:val="0"/>
                <w:numId w:val="17"/>
              </w:numPr>
              <w:spacing w:line="20" w:lineRule="atLeast"/>
              <w:ind w:left="270" w:hanging="283"/>
              <w:contextualSpacing/>
              <w:jc w:val="both"/>
              <w:rPr>
                <w:rFonts w:asciiTheme="minorHAnsi" w:hAnsiTheme="minorHAnsi" w:cstheme="minorHAnsi"/>
                <w:sz w:val="18"/>
                <w:szCs w:val="18"/>
              </w:rPr>
            </w:pPr>
            <w:r w:rsidRPr="00981F02">
              <w:rPr>
                <w:rFonts w:asciiTheme="minorHAnsi" w:hAnsiTheme="minorHAnsi" w:cstheme="minorHAnsi"/>
                <w:sz w:val="18"/>
                <w:szCs w:val="18"/>
              </w:rPr>
              <w:t>La toma de muestras de rutina a pacientes hospitalizados, se efectuará a requerimiento.  El traslado del personal va por cuenta del laboratorio.</w:t>
            </w:r>
          </w:p>
          <w:p w14:paraId="24D45359" w14:textId="77777777" w:rsidR="00BA50E1" w:rsidRPr="00981F02" w:rsidRDefault="00BA50E1" w:rsidP="001D6DA6">
            <w:pPr>
              <w:numPr>
                <w:ilvl w:val="0"/>
                <w:numId w:val="17"/>
              </w:numPr>
              <w:spacing w:line="20" w:lineRule="atLeast"/>
              <w:ind w:left="270" w:hanging="283"/>
              <w:contextualSpacing/>
              <w:jc w:val="both"/>
              <w:rPr>
                <w:rFonts w:asciiTheme="minorHAnsi" w:hAnsiTheme="minorHAnsi" w:cstheme="minorHAnsi"/>
                <w:sz w:val="18"/>
                <w:szCs w:val="18"/>
              </w:rPr>
            </w:pPr>
            <w:r w:rsidRPr="00981F02">
              <w:rPr>
                <w:rFonts w:asciiTheme="minorHAnsi" w:hAnsiTheme="minorHAnsi" w:cstheme="minorHAnsi"/>
                <w:sz w:val="18"/>
                <w:szCs w:val="18"/>
              </w:rPr>
              <w:t>Provisión de EPPS, a cargo de la CSBP, mismo que inicialmente será previsto por el Laboratorio para toma de muestras de rutina a paciente Hospitalizados con patología COVID-19 y repuesto mensualmente por la CSBP.</w:t>
            </w:r>
          </w:p>
          <w:p w14:paraId="008E3A7A"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Atención ambulatoria de rutina:</w:t>
            </w:r>
          </w:p>
          <w:p w14:paraId="6B661630" w14:textId="77777777" w:rsidR="00BA50E1" w:rsidRPr="00981F02" w:rsidRDefault="00BA50E1" w:rsidP="001D6DA6">
            <w:pPr>
              <w:numPr>
                <w:ilvl w:val="0"/>
                <w:numId w:val="17"/>
              </w:numPr>
              <w:spacing w:line="20" w:lineRule="atLeast"/>
              <w:ind w:left="270"/>
              <w:contextualSpacing/>
              <w:jc w:val="both"/>
              <w:rPr>
                <w:rFonts w:asciiTheme="minorHAnsi" w:hAnsiTheme="minorHAnsi" w:cstheme="minorHAnsi"/>
                <w:sz w:val="18"/>
                <w:szCs w:val="18"/>
              </w:rPr>
            </w:pPr>
            <w:r w:rsidRPr="00981F02">
              <w:rPr>
                <w:rFonts w:asciiTheme="minorHAnsi" w:hAnsiTheme="minorHAnsi" w:cstheme="minorHAnsi"/>
                <w:sz w:val="18"/>
                <w:szCs w:val="18"/>
              </w:rPr>
              <w:t xml:space="preserve">Las muestras de rutina a pacientes ambulatorios en el laboratorio del proponente y en el Policonsultorio de la CSBP deberán ser tomadas y/o recibidas </w:t>
            </w:r>
            <w:r w:rsidRPr="00981F02">
              <w:rPr>
                <w:rFonts w:asciiTheme="minorHAnsi" w:hAnsiTheme="minorHAnsi" w:cstheme="minorHAnsi"/>
                <w:b/>
                <w:color w:val="1F4E79" w:themeColor="accent1" w:themeShade="80"/>
                <w:sz w:val="18"/>
                <w:szCs w:val="18"/>
              </w:rPr>
              <w:t>de 07:00 a 10:00</w:t>
            </w:r>
            <w:r w:rsidRPr="00981F02">
              <w:rPr>
                <w:rFonts w:asciiTheme="minorHAnsi" w:hAnsiTheme="minorHAnsi" w:cstheme="minorHAnsi"/>
                <w:color w:val="1F4E79" w:themeColor="accent1" w:themeShade="80"/>
                <w:sz w:val="18"/>
                <w:szCs w:val="18"/>
              </w:rPr>
              <w:t xml:space="preserve"> </w:t>
            </w:r>
            <w:r w:rsidRPr="00981F02">
              <w:rPr>
                <w:rFonts w:asciiTheme="minorHAnsi" w:hAnsiTheme="minorHAnsi" w:cstheme="minorHAnsi"/>
                <w:sz w:val="18"/>
                <w:szCs w:val="18"/>
              </w:rPr>
              <w:t>o 7:30 a 10:30 a.m.  La CSBP se responsabiliza por la comunicación a sus asegurados.</w:t>
            </w:r>
          </w:p>
          <w:p w14:paraId="466E0E4C"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75D58"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A362"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92BC"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60F9D" w14:textId="77777777" w:rsidR="00BA50E1" w:rsidRPr="00981F02" w:rsidRDefault="00BA50E1" w:rsidP="00E53F89">
            <w:pPr>
              <w:rPr>
                <w:rFonts w:asciiTheme="minorHAnsi" w:hAnsiTheme="minorHAnsi" w:cstheme="minorHAnsi"/>
                <w:sz w:val="18"/>
                <w:szCs w:val="18"/>
              </w:rPr>
            </w:pPr>
          </w:p>
        </w:tc>
      </w:tr>
      <w:tr w:rsidR="00BA50E1" w:rsidRPr="00981F02" w14:paraId="6AB28A84" w14:textId="77777777" w:rsidTr="00E53F89">
        <w:trPr>
          <w:trHeight w:val="56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12A1F"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9B2DD"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Dotación de insumos</w:t>
            </w:r>
          </w:p>
          <w:p w14:paraId="6B7FACB0"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El Centro deberá proveer a la CSBP envases de buena calidad para la recolección de las diferentes muestras, tanto en pacientes ambulatorios como en pacientes hospitalizados y/o quirúrgicos.</w:t>
            </w:r>
          </w:p>
          <w:p w14:paraId="1C10C510"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4CAA8"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F72B0"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93BE"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3B6A4" w14:textId="77777777" w:rsidR="00BA50E1" w:rsidRPr="00981F02" w:rsidRDefault="00BA50E1" w:rsidP="00E53F89">
            <w:pPr>
              <w:rPr>
                <w:rFonts w:asciiTheme="minorHAnsi" w:hAnsiTheme="minorHAnsi" w:cstheme="minorHAnsi"/>
                <w:sz w:val="18"/>
                <w:szCs w:val="18"/>
              </w:rPr>
            </w:pPr>
          </w:p>
        </w:tc>
      </w:tr>
      <w:tr w:rsidR="00BA50E1" w:rsidRPr="00981F02" w14:paraId="15968D64" w14:textId="77777777" w:rsidTr="00E53F89">
        <w:trPr>
          <w:trHeight w:val="26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8DB18"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7.</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A0C32"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Equipo de computación</w:t>
            </w:r>
          </w:p>
          <w:p w14:paraId="2E32CA42"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El Centro contratado deberá contar con un equipo de computación, con procesador CORE I5 o superior, disco duro de 1 TB mínimo, memoria RAM de 2 GB mínimo, con puerto de red.</w:t>
            </w:r>
          </w:p>
          <w:p w14:paraId="6D86159F"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 xml:space="preserve">Con acceso a Internet ADSL mínimo de 256 MBPS para uso del Sistema Administrativo Médico Integrado (SAMI CSBP) en su módulo laboratorio. </w:t>
            </w:r>
            <w:r w:rsidRPr="00981F02">
              <w:rPr>
                <w:rFonts w:asciiTheme="minorHAnsi" w:hAnsiTheme="minorHAnsi" w:cstheme="minorHAnsi"/>
                <w:b/>
                <w:color w:val="1F4E79" w:themeColor="accent1" w:themeShade="80"/>
                <w:sz w:val="18"/>
                <w:szCs w:val="18"/>
              </w:rPr>
              <w:t>(SAMIOFFLINE)</w:t>
            </w:r>
          </w:p>
          <w:p w14:paraId="4BF87830"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lastRenderedPageBreak/>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93FE"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546DA"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C8EC"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FAA0" w14:textId="77777777" w:rsidR="00BA50E1" w:rsidRPr="00981F02" w:rsidRDefault="00BA50E1" w:rsidP="00E53F89">
            <w:pPr>
              <w:rPr>
                <w:rFonts w:asciiTheme="minorHAnsi" w:hAnsiTheme="minorHAnsi" w:cstheme="minorHAnsi"/>
                <w:sz w:val="18"/>
                <w:szCs w:val="18"/>
              </w:rPr>
            </w:pPr>
          </w:p>
        </w:tc>
      </w:tr>
      <w:tr w:rsidR="00BA50E1" w:rsidRPr="00981F02" w14:paraId="5A8FB9F1" w14:textId="77777777" w:rsidTr="00E53F89">
        <w:trPr>
          <w:trHeight w:val="475"/>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AF0D3"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lastRenderedPageBreak/>
              <w:t>8.</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5A1AC"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Presentación de la información y facturación</w:t>
            </w:r>
          </w:p>
          <w:p w14:paraId="1C082737"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color w:val="000000"/>
                <w:sz w:val="18"/>
                <w:szCs w:val="18"/>
              </w:rPr>
              <w:t>Cada vigésimo quinto día hábil de cada mes</w:t>
            </w:r>
            <w:r w:rsidRPr="00981F02">
              <w:rPr>
                <w:rFonts w:asciiTheme="minorHAnsi" w:hAnsiTheme="minorHAnsi" w:cstheme="minorHAnsi"/>
                <w:sz w:val="18"/>
                <w:szCs w:val="18"/>
              </w:rPr>
              <w:t xml:space="preserve">, de acuerdo a un cronograma elaborado por la CSBP, el Centro contratado presentará un reporte estadístico y detalle de los estudios realizados en el mes, tanto en la modalidad de estudios frecuentes como no frecuentes (estos últimos con costo unitario), para la verificación y validación de servicios por la CSBP y posterior emisión de las facturas respectivas.  </w:t>
            </w:r>
          </w:p>
          <w:p w14:paraId="7FD539C0"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5739C"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1010F"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2910A"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2F864" w14:textId="77777777" w:rsidR="00BA50E1" w:rsidRPr="00981F02" w:rsidRDefault="00BA50E1" w:rsidP="00E53F89">
            <w:pPr>
              <w:rPr>
                <w:rFonts w:asciiTheme="minorHAnsi" w:hAnsiTheme="minorHAnsi" w:cstheme="minorHAnsi"/>
                <w:sz w:val="18"/>
                <w:szCs w:val="18"/>
              </w:rPr>
            </w:pPr>
          </w:p>
        </w:tc>
      </w:tr>
      <w:tr w:rsidR="00BA50E1" w:rsidRPr="00981F02" w14:paraId="71DEB337" w14:textId="77777777" w:rsidTr="00E53F89">
        <w:trPr>
          <w:trHeight w:val="826"/>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D336F" w14:textId="77777777" w:rsidR="00BA50E1" w:rsidRPr="00981F02" w:rsidRDefault="00BA50E1" w:rsidP="00E53F89">
            <w:pPr>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9.</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AFDD7"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Entrega de resultados</w:t>
            </w:r>
          </w:p>
          <w:p w14:paraId="63B91D1C"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El Centro se compromete a la entrega de resultados en el día en instalaciones de la CSBP.  Salvo en estudios que requieren más tiempo de procesamiento, aspecto que será comunicado a la CSBP.</w:t>
            </w:r>
          </w:p>
          <w:p w14:paraId="4F9EACB0"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b/>
                <w:sz w:val="18"/>
                <w:szCs w:val="18"/>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BCE6"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278AE"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C7CBB"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A03C1" w14:textId="77777777" w:rsidR="00BA50E1" w:rsidRPr="00981F02" w:rsidRDefault="00BA50E1" w:rsidP="00E53F89">
            <w:pPr>
              <w:rPr>
                <w:rFonts w:asciiTheme="minorHAnsi" w:hAnsiTheme="minorHAnsi" w:cstheme="minorHAnsi"/>
                <w:sz w:val="18"/>
                <w:szCs w:val="18"/>
              </w:rPr>
            </w:pPr>
          </w:p>
        </w:tc>
      </w:tr>
      <w:tr w:rsidR="00BA50E1" w:rsidRPr="00981F02" w14:paraId="6A70E002" w14:textId="77777777" w:rsidTr="00E53F89">
        <w:trPr>
          <w:trHeight w:val="1719"/>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E365A" w14:textId="77777777" w:rsidR="00BA50E1" w:rsidRPr="00981F02" w:rsidRDefault="00BA50E1" w:rsidP="00E53F89">
            <w:pPr>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10.</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7C76D"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Coordinación interinstitucional</w:t>
            </w:r>
          </w:p>
          <w:p w14:paraId="0C3A8B4D"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El Centro se compromete a participar de reuniones de coordinación convocadas por la CSBP y podrá también solicitar reuniones para tratar temas de interés común, como el funcionamiento de los Comités de Vigilancia de Infecciones Intra Hospitalarias y otros.</w:t>
            </w:r>
          </w:p>
          <w:p w14:paraId="3CFEAF43" w14:textId="77777777" w:rsidR="00BA50E1" w:rsidRPr="00981F02" w:rsidRDefault="00BA50E1" w:rsidP="00E53F89">
            <w:pPr>
              <w:jc w:val="both"/>
              <w:rPr>
                <w:rFonts w:asciiTheme="minorHAnsi" w:hAnsiTheme="minorHAnsi" w:cstheme="minorHAnsi"/>
                <w:bCs/>
                <w:color w:val="000000"/>
                <w:sz w:val="18"/>
                <w:szCs w:val="18"/>
              </w:rPr>
            </w:pPr>
            <w:r w:rsidRPr="00981F02">
              <w:rPr>
                <w:rFonts w:asciiTheme="minorHAnsi" w:hAnsiTheme="minorHAnsi" w:cstheme="minorHAnsi"/>
                <w:b/>
                <w:sz w:val="18"/>
                <w:szCs w:val="18"/>
              </w:rPr>
              <w:t>El proponente debe manifestar su compromiso sobre este requerimiento.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7037"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9D69"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9E28"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5CA4" w14:textId="77777777" w:rsidR="00BA50E1" w:rsidRPr="00981F02" w:rsidRDefault="00BA50E1" w:rsidP="00E53F89">
            <w:pPr>
              <w:rPr>
                <w:rFonts w:asciiTheme="minorHAnsi" w:hAnsiTheme="minorHAnsi" w:cstheme="minorHAnsi"/>
                <w:sz w:val="18"/>
                <w:szCs w:val="18"/>
              </w:rPr>
            </w:pPr>
          </w:p>
        </w:tc>
      </w:tr>
      <w:tr w:rsidR="00BA50E1" w:rsidRPr="00981F02" w14:paraId="1C95577C" w14:textId="77777777" w:rsidTr="00E53F89">
        <w:trPr>
          <w:trHeight w:val="528"/>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EA43E" w14:textId="77777777" w:rsidR="00BA50E1" w:rsidRPr="00981F02" w:rsidRDefault="00BA50E1" w:rsidP="00E53F89">
            <w:pPr>
              <w:jc w:val="center"/>
              <w:rPr>
                <w:rFonts w:asciiTheme="minorHAnsi" w:hAnsiTheme="minorHAnsi" w:cstheme="minorHAnsi"/>
                <w:bCs/>
                <w:i/>
                <w:iCs/>
                <w:color w:val="000000"/>
                <w:sz w:val="18"/>
                <w:szCs w:val="18"/>
              </w:rPr>
            </w:pPr>
            <w:r w:rsidRPr="00981F02">
              <w:rPr>
                <w:rFonts w:asciiTheme="minorHAnsi" w:hAnsiTheme="minorHAnsi" w:cstheme="minorHAnsi"/>
                <w:bCs/>
                <w:i/>
                <w:iCs/>
                <w:color w:val="000000"/>
                <w:sz w:val="18"/>
                <w:szCs w:val="18"/>
              </w:rPr>
              <w:t>11.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F8722" w14:textId="77777777" w:rsidR="00BA50E1" w:rsidRPr="00981F02" w:rsidRDefault="00BA50E1" w:rsidP="00E53F89">
            <w:pPr>
              <w:spacing w:line="20" w:lineRule="atLeast"/>
              <w:jc w:val="both"/>
              <w:rPr>
                <w:rFonts w:asciiTheme="minorHAnsi" w:hAnsiTheme="minorHAnsi" w:cstheme="minorHAnsi"/>
                <w:b/>
                <w:sz w:val="18"/>
                <w:szCs w:val="18"/>
                <w:u w:val="single"/>
              </w:rPr>
            </w:pPr>
            <w:r w:rsidRPr="00981F02">
              <w:rPr>
                <w:rFonts w:asciiTheme="minorHAnsi" w:hAnsiTheme="minorHAnsi" w:cstheme="minorHAnsi"/>
                <w:b/>
                <w:sz w:val="18"/>
                <w:szCs w:val="18"/>
                <w:u w:val="single"/>
              </w:rPr>
              <w:t>Certificados de Calidad</w:t>
            </w:r>
          </w:p>
          <w:p w14:paraId="5BF00E6C" w14:textId="77777777" w:rsidR="00BA50E1" w:rsidRPr="00981F02" w:rsidRDefault="00BA50E1" w:rsidP="00E53F89">
            <w:pPr>
              <w:spacing w:line="20" w:lineRule="atLeast"/>
              <w:jc w:val="both"/>
              <w:rPr>
                <w:rFonts w:asciiTheme="minorHAnsi" w:hAnsiTheme="minorHAnsi" w:cstheme="minorHAnsi"/>
                <w:sz w:val="18"/>
                <w:szCs w:val="18"/>
              </w:rPr>
            </w:pPr>
            <w:r w:rsidRPr="00981F02">
              <w:rPr>
                <w:rFonts w:asciiTheme="minorHAnsi" w:hAnsiTheme="minorHAnsi" w:cstheme="minorHAnsi"/>
                <w:sz w:val="18"/>
                <w:szCs w:val="18"/>
              </w:rPr>
              <w:t>El centro debe contar con los siguientes certificados de calidad:</w:t>
            </w:r>
          </w:p>
          <w:p w14:paraId="236634CE" w14:textId="77777777" w:rsidR="00BA50E1" w:rsidRPr="00981F02" w:rsidRDefault="00BA50E1" w:rsidP="001D6DA6">
            <w:pPr>
              <w:numPr>
                <w:ilvl w:val="0"/>
                <w:numId w:val="18"/>
              </w:numPr>
              <w:spacing w:line="20" w:lineRule="atLeast"/>
              <w:ind w:left="412"/>
              <w:contextualSpacing/>
              <w:jc w:val="both"/>
              <w:rPr>
                <w:rFonts w:asciiTheme="minorHAnsi" w:hAnsiTheme="minorHAnsi" w:cstheme="minorHAnsi"/>
                <w:sz w:val="18"/>
                <w:szCs w:val="18"/>
              </w:rPr>
            </w:pPr>
            <w:r w:rsidRPr="00981F02">
              <w:rPr>
                <w:rFonts w:asciiTheme="minorHAnsi" w:hAnsiTheme="minorHAnsi" w:cstheme="minorHAnsi"/>
                <w:sz w:val="18"/>
                <w:szCs w:val="18"/>
              </w:rPr>
              <w:t>Certificado de Control de Calidad emitido por instancia legalmente establecida por el Ministerio de Salud. (Adjuntar fotocopia simple)</w:t>
            </w:r>
          </w:p>
          <w:p w14:paraId="23048812" w14:textId="77777777" w:rsidR="00BA50E1" w:rsidRPr="00981F02" w:rsidRDefault="00BA50E1" w:rsidP="001D6DA6">
            <w:pPr>
              <w:numPr>
                <w:ilvl w:val="0"/>
                <w:numId w:val="18"/>
              </w:numPr>
              <w:spacing w:line="20" w:lineRule="atLeast"/>
              <w:ind w:left="412"/>
              <w:contextualSpacing/>
              <w:jc w:val="both"/>
              <w:rPr>
                <w:rFonts w:asciiTheme="minorHAnsi" w:hAnsiTheme="minorHAnsi" w:cstheme="minorHAnsi"/>
                <w:sz w:val="18"/>
                <w:szCs w:val="18"/>
              </w:rPr>
            </w:pPr>
            <w:r w:rsidRPr="00981F02">
              <w:rPr>
                <w:rFonts w:asciiTheme="minorHAnsi" w:hAnsiTheme="minorHAnsi" w:cstheme="minorHAnsi"/>
                <w:sz w:val="18"/>
                <w:szCs w:val="18"/>
              </w:rPr>
              <w:t xml:space="preserve">Control de calidad interno (Adjuntar fotocopia simple) </w:t>
            </w:r>
          </w:p>
          <w:p w14:paraId="7FE4EE15" w14:textId="77777777" w:rsidR="00BA50E1" w:rsidRPr="00981F02" w:rsidRDefault="00BA50E1" w:rsidP="001D6DA6">
            <w:pPr>
              <w:pStyle w:val="Prrafodelista"/>
              <w:numPr>
                <w:ilvl w:val="0"/>
                <w:numId w:val="18"/>
              </w:numPr>
              <w:ind w:left="412"/>
              <w:jc w:val="both"/>
              <w:rPr>
                <w:rFonts w:asciiTheme="minorHAnsi" w:hAnsiTheme="minorHAnsi" w:cstheme="minorHAnsi"/>
                <w:bCs/>
                <w:color w:val="000000"/>
                <w:sz w:val="18"/>
                <w:szCs w:val="18"/>
              </w:rPr>
            </w:pPr>
            <w:r w:rsidRPr="00981F02">
              <w:rPr>
                <w:rFonts w:asciiTheme="minorHAnsi" w:hAnsiTheme="minorHAnsi" w:cstheme="minorHAnsi"/>
                <w:sz w:val="18"/>
                <w:szCs w:val="18"/>
              </w:rPr>
              <w:t>Certificación de Calidad de los Reactivos que utiliza (Adjuntar fotocopia simple)</w:t>
            </w:r>
          </w:p>
          <w:p w14:paraId="0C8E89C7" w14:textId="77777777" w:rsidR="00BA50E1" w:rsidRPr="00981F02" w:rsidRDefault="00BA50E1" w:rsidP="00E53F89">
            <w:pPr>
              <w:pStyle w:val="Prrafodelista"/>
              <w:ind w:left="412"/>
              <w:jc w:val="both"/>
              <w:rPr>
                <w:rFonts w:asciiTheme="minorHAnsi" w:hAnsiTheme="minorHAnsi" w:cstheme="minorHAnsi"/>
                <w:bCs/>
                <w:color w:val="000000"/>
                <w:sz w:val="18"/>
                <w:szCs w:val="18"/>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84B5E"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03835" w14:textId="77777777" w:rsidR="00BA50E1" w:rsidRPr="00981F02" w:rsidRDefault="00BA50E1" w:rsidP="00E53F89">
            <w:pPr>
              <w:rPr>
                <w:rFonts w:asciiTheme="minorHAnsi" w:hAnsiTheme="minorHAnsi" w:cstheme="minorHAnsi"/>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901AD" w14:textId="77777777" w:rsidR="00BA50E1" w:rsidRPr="00981F02" w:rsidRDefault="00BA50E1" w:rsidP="00E53F89">
            <w:pPr>
              <w:rPr>
                <w:rFonts w:asciiTheme="minorHAnsi" w:hAnsiTheme="minorHAnsi" w:cstheme="minorHAnsi"/>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21B11" w14:textId="77777777" w:rsidR="00BA50E1" w:rsidRPr="00981F02" w:rsidRDefault="00BA50E1" w:rsidP="00E53F89">
            <w:pPr>
              <w:rPr>
                <w:rFonts w:asciiTheme="minorHAnsi" w:hAnsiTheme="minorHAnsi" w:cstheme="minorHAnsi"/>
                <w:sz w:val="18"/>
                <w:szCs w:val="18"/>
              </w:rPr>
            </w:pPr>
          </w:p>
        </w:tc>
      </w:tr>
    </w:tbl>
    <w:p w14:paraId="71E877E4" w14:textId="7E4C5817" w:rsidR="0081198F" w:rsidRDefault="0081198F" w:rsidP="00B276F5">
      <w:pPr>
        <w:spacing w:line="20" w:lineRule="atLeast"/>
        <w:ind w:left="708"/>
        <w:jc w:val="center"/>
        <w:rPr>
          <w:rFonts w:asciiTheme="minorHAnsi" w:hAnsiTheme="minorHAnsi" w:cstheme="minorHAnsi"/>
          <w:b/>
          <w:sz w:val="22"/>
          <w:szCs w:val="22"/>
        </w:rPr>
      </w:pPr>
    </w:p>
    <w:p w14:paraId="51DC6AB5" w14:textId="0FF68171" w:rsidR="0081198F" w:rsidRDefault="0081198F" w:rsidP="00B276F5">
      <w:pPr>
        <w:spacing w:line="20" w:lineRule="atLeast"/>
        <w:ind w:left="708"/>
        <w:jc w:val="center"/>
        <w:rPr>
          <w:rFonts w:asciiTheme="minorHAnsi" w:hAnsiTheme="minorHAnsi" w:cstheme="minorHAnsi"/>
          <w:b/>
          <w:sz w:val="22"/>
          <w:szCs w:val="22"/>
        </w:rPr>
      </w:pPr>
    </w:p>
    <w:p w14:paraId="1F7712B1" w14:textId="77777777" w:rsidR="0081198F" w:rsidRPr="0081198F" w:rsidRDefault="0081198F" w:rsidP="0081198F">
      <w:pPr>
        <w:spacing w:before="120" w:after="120"/>
        <w:jc w:val="both"/>
        <w:rPr>
          <w:rFonts w:asciiTheme="minorHAnsi" w:hAnsiTheme="minorHAnsi" w:cstheme="minorHAnsi"/>
          <w:b/>
          <w:sz w:val="22"/>
          <w:szCs w:val="22"/>
          <w:u w:val="single"/>
        </w:rPr>
      </w:pPr>
      <w:r w:rsidRPr="0081198F">
        <w:rPr>
          <w:rFonts w:asciiTheme="minorHAnsi" w:hAnsiTheme="minorHAnsi" w:cstheme="minorHAnsi"/>
          <w:b/>
          <w:sz w:val="22"/>
          <w:szCs w:val="22"/>
          <w:u w:val="single"/>
        </w:rPr>
        <w:t>2. Requerimientos Calificables</w:t>
      </w:r>
      <w:r w:rsidRPr="0081198F">
        <w:rPr>
          <w:rFonts w:asciiTheme="minorHAnsi" w:hAnsiTheme="minorHAnsi" w:cstheme="minorHAnsi"/>
          <w:sz w:val="22"/>
          <w:szCs w:val="22"/>
        </w:rPr>
        <w:t>: Comprenden un listado de requerimientos que la CSBP establece para ser verificados, calificados y sujetos a puntuación por parte de la Comisión de Calificación, según los siguientes criterios de calificación.</w:t>
      </w:r>
    </w:p>
    <w:p w14:paraId="3614D576" w14:textId="77777777" w:rsidR="0081198F" w:rsidRPr="0081198F" w:rsidRDefault="0081198F" w:rsidP="0081198F">
      <w:pPr>
        <w:spacing w:before="120" w:after="120"/>
        <w:jc w:val="both"/>
        <w:rPr>
          <w:rFonts w:asciiTheme="minorHAnsi" w:hAnsiTheme="minorHAnsi" w:cstheme="minorHAnsi"/>
          <w:sz w:val="22"/>
          <w:szCs w:val="22"/>
        </w:rPr>
      </w:pPr>
      <w:r w:rsidRPr="0081198F">
        <w:rPr>
          <w:rFonts w:asciiTheme="minorHAnsi" w:hAnsiTheme="minorHAnsi" w:cstheme="minorHAnsi"/>
          <w:sz w:val="22"/>
          <w:szCs w:val="22"/>
        </w:rPr>
        <w:t>Esta calificación técnica se efectuará sobre un total de 50 puntos, de los cuales los proponentes deberán obtener por lo menos 40 puntos, caso contrario la propuesta será inhabilitada.</w:t>
      </w:r>
    </w:p>
    <w:p w14:paraId="584DDC71" w14:textId="77777777" w:rsidR="0081198F" w:rsidRPr="0081198F" w:rsidRDefault="0081198F" w:rsidP="0081198F">
      <w:pPr>
        <w:spacing w:before="120" w:after="120"/>
        <w:jc w:val="both"/>
        <w:rPr>
          <w:rFonts w:asciiTheme="minorHAnsi" w:hAnsiTheme="minorHAnsi" w:cstheme="minorHAnsi"/>
          <w:sz w:val="22"/>
          <w:szCs w:val="22"/>
        </w:rPr>
      </w:pPr>
      <w:r w:rsidRPr="0081198F">
        <w:rPr>
          <w:rFonts w:asciiTheme="minorHAnsi" w:hAnsiTheme="minorHAnsi" w:cstheme="minorHAnsi"/>
          <w:sz w:val="22"/>
          <w:szCs w:val="22"/>
        </w:rPr>
        <w:t>Los requerimientos calificables son los siguientes:</w:t>
      </w:r>
    </w:p>
    <w:p w14:paraId="3E0ECD51" w14:textId="45BDB7D6" w:rsidR="0081198F" w:rsidRDefault="0081198F" w:rsidP="0081198F">
      <w:pPr>
        <w:spacing w:before="120" w:after="120"/>
        <w:jc w:val="both"/>
        <w:rPr>
          <w:rFonts w:asciiTheme="minorHAnsi" w:hAnsiTheme="minorHAnsi" w:cstheme="minorHAnsi"/>
          <w:b/>
          <w:sz w:val="22"/>
          <w:szCs w:val="22"/>
        </w:rPr>
      </w:pPr>
    </w:p>
    <w:p w14:paraId="1A42695B" w14:textId="00D08F05" w:rsidR="00981F02" w:rsidRDefault="00981F02" w:rsidP="0081198F">
      <w:pPr>
        <w:spacing w:before="120" w:after="120"/>
        <w:jc w:val="both"/>
        <w:rPr>
          <w:rFonts w:asciiTheme="minorHAnsi" w:hAnsiTheme="minorHAnsi" w:cstheme="minorHAnsi"/>
          <w:b/>
          <w:sz w:val="22"/>
          <w:szCs w:val="22"/>
        </w:rPr>
      </w:pPr>
    </w:p>
    <w:p w14:paraId="5C0B66D1" w14:textId="3C743C04" w:rsidR="00981F02" w:rsidRDefault="00981F02" w:rsidP="0081198F">
      <w:pPr>
        <w:spacing w:before="120" w:after="120"/>
        <w:jc w:val="both"/>
        <w:rPr>
          <w:rFonts w:asciiTheme="minorHAnsi" w:hAnsiTheme="minorHAnsi" w:cstheme="minorHAnsi"/>
          <w:b/>
          <w:sz w:val="22"/>
          <w:szCs w:val="22"/>
        </w:rPr>
      </w:pPr>
    </w:p>
    <w:p w14:paraId="69262BC8" w14:textId="77777777" w:rsidR="00981F02" w:rsidRPr="0081198F" w:rsidRDefault="00981F02" w:rsidP="0081198F">
      <w:pPr>
        <w:spacing w:before="120" w:after="120"/>
        <w:jc w:val="both"/>
        <w:rPr>
          <w:rFonts w:asciiTheme="minorHAnsi" w:hAnsiTheme="minorHAnsi" w:cstheme="minorHAnsi"/>
          <w:b/>
          <w:sz w:val="22"/>
          <w:szCs w:val="22"/>
        </w:rPr>
      </w:pPr>
    </w:p>
    <w:p w14:paraId="58E77657" w14:textId="77777777" w:rsidR="0081198F" w:rsidRPr="0081198F" w:rsidRDefault="0081198F" w:rsidP="0081198F">
      <w:pPr>
        <w:spacing w:before="120" w:after="120"/>
        <w:jc w:val="center"/>
        <w:rPr>
          <w:rFonts w:asciiTheme="minorHAnsi" w:hAnsiTheme="minorHAnsi" w:cstheme="minorHAnsi"/>
          <w:b/>
          <w:sz w:val="22"/>
          <w:szCs w:val="22"/>
        </w:rPr>
      </w:pPr>
      <w:r w:rsidRPr="0081198F">
        <w:rPr>
          <w:rFonts w:asciiTheme="minorHAnsi" w:hAnsiTheme="minorHAnsi" w:cstheme="minorHAnsi"/>
          <w:b/>
          <w:sz w:val="22"/>
          <w:szCs w:val="22"/>
        </w:rPr>
        <w:t>PROPUESTA TÉCNICA</w:t>
      </w:r>
    </w:p>
    <w:p w14:paraId="600E01B1" w14:textId="5050C61B" w:rsidR="00B276F5" w:rsidRPr="00B276F5" w:rsidRDefault="0081198F" w:rsidP="00981F02">
      <w:pPr>
        <w:spacing w:before="120" w:after="120"/>
        <w:jc w:val="center"/>
        <w:rPr>
          <w:rFonts w:asciiTheme="minorHAnsi" w:hAnsiTheme="minorHAnsi" w:cstheme="minorHAnsi"/>
          <w:b/>
          <w:sz w:val="22"/>
          <w:szCs w:val="22"/>
        </w:rPr>
      </w:pPr>
      <w:r w:rsidRPr="0081198F">
        <w:rPr>
          <w:rFonts w:asciiTheme="minorHAnsi" w:hAnsiTheme="minorHAnsi" w:cstheme="minorHAnsi"/>
          <w:b/>
          <w:sz w:val="22"/>
          <w:szCs w:val="22"/>
        </w:rPr>
        <w:t>REQUISITOS CALIFICABLES</w:t>
      </w:r>
    </w:p>
    <w:tbl>
      <w:tblPr>
        <w:tblStyle w:val="Tablaconcuadrcula"/>
        <w:tblpPr w:leftFromText="142" w:rightFromText="142" w:vertAnchor="text" w:tblpY="1"/>
        <w:tblW w:w="0" w:type="auto"/>
        <w:tblLayout w:type="fixed"/>
        <w:tblLook w:val="04A0" w:firstRow="1" w:lastRow="0" w:firstColumn="1" w:lastColumn="0" w:noHBand="0" w:noVBand="1"/>
      </w:tblPr>
      <w:tblGrid>
        <w:gridCol w:w="346"/>
        <w:gridCol w:w="2768"/>
        <w:gridCol w:w="850"/>
        <w:gridCol w:w="1701"/>
        <w:gridCol w:w="1276"/>
        <w:gridCol w:w="992"/>
        <w:gridCol w:w="1701"/>
      </w:tblGrid>
      <w:tr w:rsidR="0081198F" w:rsidRPr="00981F02" w14:paraId="4DD8E9E2" w14:textId="77777777" w:rsidTr="00E53F89">
        <w:tc>
          <w:tcPr>
            <w:tcW w:w="3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3C82B"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PARA SER LLENADO POR LA CSBP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2D87C"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Para ser llenado por el proponente el momento de presentar su propuesta</w:t>
            </w:r>
          </w:p>
        </w:tc>
        <w:tc>
          <w:tcPr>
            <w:tcW w:w="3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7F619"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PARA LA CALIFICACIÓN DE LA CSBP</w:t>
            </w:r>
          </w:p>
        </w:tc>
      </w:tr>
      <w:tr w:rsidR="0081198F" w:rsidRPr="00981F02" w14:paraId="3F244A6B" w14:textId="77777777" w:rsidTr="00E53F89">
        <w:trPr>
          <w:trHeight w:val="255"/>
        </w:trPr>
        <w:tc>
          <w:tcPr>
            <w:tcW w:w="396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163E9"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CARACTERISTICA SOLICITADA</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2AF33"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CARACTERISTICA OFERTADA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F7EAEE"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Puntaje</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C7729" w14:textId="77777777" w:rsidR="0081198F" w:rsidRPr="00981F02" w:rsidRDefault="0081198F" w:rsidP="00E53F89">
            <w:pPr>
              <w:rPr>
                <w:rFonts w:asciiTheme="minorHAnsi" w:hAnsiTheme="minorHAnsi" w:cstheme="minorHAnsi"/>
                <w:sz w:val="18"/>
                <w:szCs w:val="18"/>
              </w:rPr>
            </w:pPr>
            <w:r w:rsidRPr="00981F02">
              <w:rPr>
                <w:rFonts w:asciiTheme="minorHAnsi" w:hAnsiTheme="minorHAnsi" w:cstheme="minorHAnsi"/>
                <w:sz w:val="18"/>
                <w:szCs w:val="18"/>
              </w:rPr>
              <w:t>OBSERVACIONES</w:t>
            </w:r>
          </w:p>
          <w:p w14:paraId="4F7463C5" w14:textId="77777777" w:rsidR="0081198F" w:rsidRPr="00981F02" w:rsidRDefault="0081198F" w:rsidP="00E53F89">
            <w:pPr>
              <w:jc w:val="center"/>
              <w:rPr>
                <w:rFonts w:asciiTheme="minorHAnsi" w:hAnsiTheme="minorHAnsi" w:cstheme="minorHAnsi"/>
                <w:sz w:val="18"/>
                <w:szCs w:val="18"/>
              </w:rPr>
            </w:pPr>
          </w:p>
        </w:tc>
      </w:tr>
      <w:tr w:rsidR="0081198F" w:rsidRPr="00981F02" w14:paraId="36F02FE4" w14:textId="77777777" w:rsidTr="00E53F89">
        <w:trPr>
          <w:trHeight w:val="255"/>
        </w:trPr>
        <w:tc>
          <w:tcPr>
            <w:tcW w:w="396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7BA25" w14:textId="77777777" w:rsidR="0081198F" w:rsidRPr="00981F02" w:rsidRDefault="0081198F" w:rsidP="00E53F89">
            <w:pPr>
              <w:rPr>
                <w:rFonts w:asciiTheme="minorHAnsi" w:hAnsiTheme="minorHAnsi" w:cstheme="minorHAnsi"/>
                <w:sz w:val="18"/>
                <w:szCs w:val="18"/>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CFE06" w14:textId="77777777" w:rsidR="0081198F" w:rsidRPr="00981F02" w:rsidRDefault="0081198F" w:rsidP="00E53F89">
            <w:pPr>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A0B43"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Total, Establecido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EF66F" w14:textId="77777777" w:rsidR="0081198F" w:rsidRPr="00981F02" w:rsidRDefault="0081198F" w:rsidP="00E53F89">
            <w:pPr>
              <w:jc w:val="center"/>
              <w:rPr>
                <w:rFonts w:asciiTheme="minorHAnsi" w:hAnsiTheme="minorHAnsi" w:cstheme="minorHAnsi"/>
                <w:sz w:val="18"/>
                <w:szCs w:val="18"/>
              </w:rPr>
            </w:pPr>
            <w:r w:rsidRPr="00981F02">
              <w:rPr>
                <w:rFonts w:asciiTheme="minorHAnsi" w:hAnsiTheme="minorHAnsi" w:cstheme="minorHAnsi"/>
                <w:sz w:val="18"/>
                <w:szCs w:val="18"/>
              </w:rPr>
              <w:t>Asignado</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0EC25" w14:textId="77777777" w:rsidR="0081198F" w:rsidRPr="00981F02" w:rsidRDefault="0081198F" w:rsidP="00E53F89">
            <w:pPr>
              <w:rPr>
                <w:rFonts w:asciiTheme="minorHAnsi" w:hAnsiTheme="minorHAnsi" w:cstheme="minorHAnsi"/>
                <w:sz w:val="18"/>
                <w:szCs w:val="18"/>
              </w:rPr>
            </w:pPr>
          </w:p>
        </w:tc>
      </w:tr>
      <w:tr w:rsidR="0081198F" w:rsidRPr="00981F02" w14:paraId="769054A6" w14:textId="77777777" w:rsidTr="00E53F89">
        <w:trPr>
          <w:trHeight w:val="255"/>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A1F9C" w14:textId="77777777" w:rsidR="0081198F" w:rsidRPr="00981F02" w:rsidRDefault="0081198F" w:rsidP="00E53F89">
            <w:pPr>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B7F15" w14:textId="77777777" w:rsidR="0081198F" w:rsidRPr="00981F02" w:rsidRDefault="0081198F" w:rsidP="00E53F89">
            <w:pPr>
              <w:rPr>
                <w:rFonts w:asciiTheme="minorHAnsi" w:hAnsiTheme="minorHAnsi" w:cstheme="minorHAnsi"/>
                <w:b/>
                <w:sz w:val="18"/>
                <w:szCs w:val="18"/>
              </w:rPr>
            </w:pPr>
            <w:r w:rsidRPr="00981F02">
              <w:rPr>
                <w:rFonts w:asciiTheme="minorHAnsi" w:hAnsiTheme="minorHAnsi" w:cstheme="minorHAnsi"/>
                <w:b/>
                <w:sz w:val="18"/>
                <w:szCs w:val="18"/>
              </w:rPr>
              <w:t>Sub</w:t>
            </w:r>
          </w:p>
          <w:p w14:paraId="5457398C" w14:textId="77777777" w:rsidR="0081198F" w:rsidRPr="00981F02" w:rsidRDefault="0081198F" w:rsidP="00E53F89">
            <w:pPr>
              <w:rPr>
                <w:rFonts w:asciiTheme="minorHAnsi" w:hAnsiTheme="minorHAnsi" w:cstheme="minorHAnsi"/>
                <w:b/>
                <w:sz w:val="18"/>
                <w:szCs w:val="18"/>
              </w:rPr>
            </w:pPr>
            <w:r w:rsidRPr="00981F02">
              <w:rPr>
                <w:rFonts w:asciiTheme="minorHAnsi" w:hAnsiTheme="minorHAnsi" w:cstheme="minorHAnsi"/>
                <w:b/>
                <w:sz w:val="18"/>
                <w:szCs w:val="18"/>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31477F82" w14:textId="77777777" w:rsidR="0081198F" w:rsidRPr="00981F02" w:rsidRDefault="0081198F" w:rsidP="00E53F89">
            <w:pPr>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EF37B4A" w14:textId="77777777" w:rsidR="0081198F" w:rsidRPr="00981F02" w:rsidRDefault="0081198F" w:rsidP="00E53F89">
            <w:pPr>
              <w:jc w:val="center"/>
              <w:rPr>
                <w:rFonts w:asciiTheme="minorHAnsi" w:hAnsiTheme="minorHAnsi" w:cstheme="minorHAnsi"/>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DCD9048" w14:textId="77777777" w:rsidR="0081198F" w:rsidRPr="00981F02" w:rsidRDefault="0081198F" w:rsidP="00E53F89">
            <w:pPr>
              <w:jc w:val="cente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52252885" w14:textId="77777777" w:rsidR="0081198F" w:rsidRPr="00981F02" w:rsidRDefault="0081198F" w:rsidP="00E53F89">
            <w:pPr>
              <w:rPr>
                <w:rFonts w:asciiTheme="minorHAnsi" w:hAnsiTheme="minorHAnsi" w:cstheme="minorHAnsi"/>
                <w:sz w:val="18"/>
                <w:szCs w:val="18"/>
              </w:rPr>
            </w:pPr>
          </w:p>
        </w:tc>
      </w:tr>
      <w:tr w:rsidR="0081198F" w:rsidRPr="00981F02" w14:paraId="378E3E52" w14:textId="77777777" w:rsidTr="00E53F89">
        <w:trPr>
          <w:trHeight w:val="499"/>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1A0C5872"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t>1.</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D5DE" w14:textId="77777777" w:rsidR="0081198F" w:rsidRPr="00981F02" w:rsidRDefault="0081198F" w:rsidP="00E53F89">
            <w:pPr>
              <w:jc w:val="both"/>
              <w:rPr>
                <w:rFonts w:asciiTheme="minorHAnsi" w:hAnsiTheme="minorHAnsi" w:cstheme="minorHAnsi"/>
                <w:b/>
                <w:color w:val="1F4E79" w:themeColor="accent1" w:themeShade="80"/>
                <w:sz w:val="18"/>
                <w:szCs w:val="18"/>
              </w:rPr>
            </w:pPr>
            <w:r w:rsidRPr="00981F02">
              <w:rPr>
                <w:rFonts w:asciiTheme="minorHAnsi" w:hAnsiTheme="minorHAnsi" w:cstheme="minorHAnsi"/>
                <w:b/>
                <w:sz w:val="18"/>
                <w:szCs w:val="18"/>
              </w:rPr>
              <w:t xml:space="preserve">INFRAESTRUCTURA: </w:t>
            </w:r>
          </w:p>
          <w:p w14:paraId="1C7E984B" w14:textId="77777777" w:rsidR="0081198F" w:rsidRPr="00981F02" w:rsidRDefault="0081198F" w:rsidP="00E53F89">
            <w:pPr>
              <w:rPr>
                <w:rFonts w:asciiTheme="minorHAnsi" w:hAnsiTheme="minorHAnsi" w:cstheme="minorHAnsi"/>
                <w:b/>
                <w:bCs/>
                <w:color w:val="000000"/>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52547" w14:textId="77777777" w:rsidR="0081198F" w:rsidRPr="00981F02" w:rsidRDefault="0081198F" w:rsidP="00E53F89">
            <w:pPr>
              <w:jc w:val="center"/>
              <w:rPr>
                <w:rFonts w:asciiTheme="minorHAnsi" w:hAnsiTheme="minorHAnsi" w:cstheme="minorHAnsi"/>
                <w:color w:val="00000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3D8D4" w14:textId="77777777" w:rsidR="0081198F" w:rsidRPr="00981F02" w:rsidRDefault="0081198F" w:rsidP="00E53F89">
            <w:pPr>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21428" w14:textId="77777777" w:rsidR="0081198F" w:rsidRPr="00981F02" w:rsidRDefault="0081198F" w:rsidP="00E53F89">
            <w:pPr>
              <w:jc w:val="center"/>
              <w:rPr>
                <w:rFonts w:asciiTheme="minorHAnsi" w:hAnsiTheme="minorHAnsi" w:cstheme="minorHAnsi"/>
                <w:b/>
                <w:color w:val="000000"/>
                <w:sz w:val="18"/>
                <w:szCs w:val="18"/>
              </w:rPr>
            </w:pPr>
            <w:r w:rsidRPr="00981F02">
              <w:rPr>
                <w:rFonts w:asciiTheme="minorHAnsi" w:hAnsiTheme="minorHAnsi" w:cstheme="minorHAnsi"/>
                <w:b/>
                <w:color w:val="000000"/>
                <w:sz w:val="18"/>
                <w:szCs w:val="18"/>
              </w:rPr>
              <w:t>14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C25E3"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649E9" w14:textId="77777777" w:rsidR="0081198F" w:rsidRPr="00981F02" w:rsidRDefault="0081198F" w:rsidP="00E53F89">
            <w:pPr>
              <w:rPr>
                <w:rFonts w:asciiTheme="minorHAnsi" w:hAnsiTheme="minorHAnsi" w:cstheme="minorHAnsi"/>
                <w:sz w:val="18"/>
                <w:szCs w:val="18"/>
              </w:rPr>
            </w:pPr>
          </w:p>
        </w:tc>
      </w:tr>
      <w:tr w:rsidR="0081198F" w:rsidRPr="00981F02" w14:paraId="3CD8456C"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66F99EFC"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52987"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Sala de espera y recepción de muestras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6DCD0"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1D6F3"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01BBF"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1E6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CB2E8" w14:textId="77777777" w:rsidR="0081198F" w:rsidRPr="00981F02" w:rsidRDefault="0081198F" w:rsidP="00E53F89">
            <w:pPr>
              <w:rPr>
                <w:rFonts w:asciiTheme="minorHAnsi" w:hAnsiTheme="minorHAnsi" w:cstheme="minorHAnsi"/>
                <w:sz w:val="18"/>
                <w:szCs w:val="18"/>
              </w:rPr>
            </w:pPr>
          </w:p>
        </w:tc>
      </w:tr>
      <w:tr w:rsidR="0081198F" w:rsidRPr="00981F02" w14:paraId="18ED4767"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4FEC2397"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E2C27"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Baño para pacientes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094E7"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5FB9"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E1526"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E1D96"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1C19B" w14:textId="77777777" w:rsidR="0081198F" w:rsidRPr="00981F02" w:rsidRDefault="0081198F" w:rsidP="00E53F89">
            <w:pPr>
              <w:rPr>
                <w:rFonts w:asciiTheme="minorHAnsi" w:hAnsiTheme="minorHAnsi" w:cstheme="minorHAnsi"/>
                <w:sz w:val="18"/>
                <w:szCs w:val="18"/>
              </w:rPr>
            </w:pPr>
          </w:p>
        </w:tc>
      </w:tr>
      <w:tr w:rsidR="0081198F" w:rsidRPr="00981F02" w14:paraId="30AB575B"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61D90A11"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40B3C"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Baño para empleados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FED90"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99550"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1FC66"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CA2D4"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F8DAF" w14:textId="77777777" w:rsidR="0081198F" w:rsidRPr="00981F02" w:rsidRDefault="0081198F" w:rsidP="00E53F89">
            <w:pPr>
              <w:rPr>
                <w:rFonts w:asciiTheme="minorHAnsi" w:hAnsiTheme="minorHAnsi" w:cstheme="minorHAnsi"/>
                <w:sz w:val="18"/>
                <w:szCs w:val="18"/>
              </w:rPr>
            </w:pPr>
          </w:p>
        </w:tc>
      </w:tr>
      <w:tr w:rsidR="0081198F" w:rsidRPr="00981F02" w14:paraId="6EA25082"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842FD4D"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C3222"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Oficina del director, jefe o regente del laboratorio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4746"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72B43"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3734B"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AE8CD"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1D12C" w14:textId="77777777" w:rsidR="0081198F" w:rsidRPr="00981F02" w:rsidRDefault="0081198F" w:rsidP="00E53F89">
            <w:pPr>
              <w:rPr>
                <w:rFonts w:asciiTheme="minorHAnsi" w:hAnsiTheme="minorHAnsi" w:cstheme="minorHAnsi"/>
                <w:sz w:val="18"/>
                <w:szCs w:val="18"/>
              </w:rPr>
            </w:pPr>
          </w:p>
        </w:tc>
      </w:tr>
      <w:tr w:rsidR="0081198F" w:rsidRPr="00981F02" w14:paraId="57970C18"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63F78F06"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C680"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Área de toma de muestras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9F6DC"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585F"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177F"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11498"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FBA32" w14:textId="77777777" w:rsidR="0081198F" w:rsidRPr="00981F02" w:rsidRDefault="0081198F" w:rsidP="00E53F89">
            <w:pPr>
              <w:rPr>
                <w:rFonts w:asciiTheme="minorHAnsi" w:hAnsiTheme="minorHAnsi" w:cstheme="minorHAnsi"/>
                <w:sz w:val="18"/>
                <w:szCs w:val="18"/>
              </w:rPr>
            </w:pPr>
          </w:p>
        </w:tc>
      </w:tr>
      <w:tr w:rsidR="0081198F" w:rsidRPr="00981F02" w14:paraId="358EA51D"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58B7EABB"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4E4FF"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química sanguínea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1D50B"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6C8A1"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BCD30"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B784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27E28" w14:textId="77777777" w:rsidR="0081198F" w:rsidRPr="00981F02" w:rsidRDefault="0081198F" w:rsidP="00E53F89">
            <w:pPr>
              <w:rPr>
                <w:rFonts w:asciiTheme="minorHAnsi" w:hAnsiTheme="minorHAnsi" w:cstheme="minorHAnsi"/>
                <w:sz w:val="18"/>
                <w:szCs w:val="18"/>
              </w:rPr>
            </w:pPr>
          </w:p>
        </w:tc>
      </w:tr>
      <w:tr w:rsidR="0081198F" w:rsidRPr="00981F02" w14:paraId="11E0B8CF"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C61288B"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D429F"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hematología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BDB4"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78A9D"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D9C59"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3F126"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73173" w14:textId="77777777" w:rsidR="0081198F" w:rsidRPr="00981F02" w:rsidRDefault="0081198F" w:rsidP="00E53F89">
            <w:pPr>
              <w:rPr>
                <w:rFonts w:asciiTheme="minorHAnsi" w:hAnsiTheme="minorHAnsi" w:cstheme="minorHAnsi"/>
                <w:sz w:val="18"/>
                <w:szCs w:val="18"/>
              </w:rPr>
            </w:pPr>
          </w:p>
        </w:tc>
      </w:tr>
      <w:tr w:rsidR="0081198F" w:rsidRPr="00981F02" w14:paraId="3F0434F2"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751EA13C"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C604F"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separación de muestras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776C3"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3FC4B"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2A0D6"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1188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76E6D" w14:textId="77777777" w:rsidR="0081198F" w:rsidRPr="00981F02" w:rsidRDefault="0081198F" w:rsidP="00E53F89">
            <w:pPr>
              <w:rPr>
                <w:rFonts w:asciiTheme="minorHAnsi" w:hAnsiTheme="minorHAnsi" w:cstheme="minorHAnsi"/>
                <w:sz w:val="18"/>
                <w:szCs w:val="18"/>
              </w:rPr>
            </w:pPr>
          </w:p>
        </w:tc>
      </w:tr>
      <w:tr w:rsidR="0081198F" w:rsidRPr="00981F02" w14:paraId="6C69F9EE"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1F7010BE"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00EC"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Área de inmunología - Serología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248A"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B4ED"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A610"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95F7"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B22FD" w14:textId="77777777" w:rsidR="0081198F" w:rsidRPr="00981F02" w:rsidRDefault="0081198F" w:rsidP="00E53F89">
            <w:pPr>
              <w:rPr>
                <w:rFonts w:asciiTheme="minorHAnsi" w:hAnsiTheme="minorHAnsi" w:cstheme="minorHAnsi"/>
                <w:sz w:val="18"/>
                <w:szCs w:val="18"/>
              </w:rPr>
            </w:pPr>
          </w:p>
        </w:tc>
      </w:tr>
      <w:tr w:rsidR="0081198F" w:rsidRPr="00981F02" w14:paraId="402F46AF"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8A61E3E"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F0E3"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Área de COVID-19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00F6E"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CB612"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19279"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262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FCFC" w14:textId="77777777" w:rsidR="0081198F" w:rsidRPr="00981F02" w:rsidRDefault="0081198F" w:rsidP="00E53F89">
            <w:pPr>
              <w:rPr>
                <w:rFonts w:asciiTheme="minorHAnsi" w:hAnsiTheme="minorHAnsi" w:cstheme="minorHAnsi"/>
                <w:sz w:val="18"/>
                <w:szCs w:val="18"/>
              </w:rPr>
            </w:pPr>
          </w:p>
        </w:tc>
      </w:tr>
      <w:tr w:rsidR="0081198F" w:rsidRPr="00981F02" w14:paraId="53D92E4C"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70B77A38"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9D98"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microbiología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2B5C0"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33EF2"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2AC99"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2586"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06B81" w14:textId="77777777" w:rsidR="0081198F" w:rsidRPr="00981F02" w:rsidRDefault="0081198F" w:rsidP="00E53F89">
            <w:pPr>
              <w:rPr>
                <w:rFonts w:asciiTheme="minorHAnsi" w:hAnsiTheme="minorHAnsi" w:cstheme="minorHAnsi"/>
                <w:sz w:val="18"/>
                <w:szCs w:val="18"/>
              </w:rPr>
            </w:pPr>
          </w:p>
        </w:tc>
      </w:tr>
      <w:tr w:rsidR="0081198F" w:rsidRPr="00981F02" w14:paraId="428ABCAF"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4DD1EBCE"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021A5"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informática y/o administrativa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76851"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9E02B"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84F2"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E2203"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AEB8" w14:textId="77777777" w:rsidR="0081198F" w:rsidRPr="00981F02" w:rsidRDefault="0081198F" w:rsidP="00E53F89">
            <w:pPr>
              <w:rPr>
                <w:rFonts w:asciiTheme="minorHAnsi" w:hAnsiTheme="minorHAnsi" w:cstheme="minorHAnsi"/>
                <w:sz w:val="18"/>
                <w:szCs w:val="18"/>
              </w:rPr>
            </w:pPr>
          </w:p>
        </w:tc>
      </w:tr>
      <w:tr w:rsidR="0081198F" w:rsidRPr="00981F02" w14:paraId="1C6651EB"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5F755885"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C314"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Área de Parasitología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5AB2A"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41604"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D7449"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16BF"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C6B8A" w14:textId="77777777" w:rsidR="0081198F" w:rsidRPr="00981F02" w:rsidRDefault="0081198F" w:rsidP="00E53F89">
            <w:pPr>
              <w:rPr>
                <w:rFonts w:asciiTheme="minorHAnsi" w:hAnsiTheme="minorHAnsi" w:cstheme="minorHAnsi"/>
                <w:sz w:val="18"/>
                <w:szCs w:val="18"/>
              </w:rPr>
            </w:pPr>
          </w:p>
        </w:tc>
      </w:tr>
      <w:tr w:rsidR="0081198F" w:rsidRPr="00981F02" w14:paraId="5532CBB9"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1C617479"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001A"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Área de Orinas y Líquidos Biológicos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6BD7C"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0284B"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6B4D1"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37B3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874F" w14:textId="77777777" w:rsidR="0081198F" w:rsidRPr="00981F02" w:rsidRDefault="0081198F" w:rsidP="00E53F89">
            <w:pPr>
              <w:rPr>
                <w:rFonts w:asciiTheme="minorHAnsi" w:hAnsiTheme="minorHAnsi" w:cstheme="minorHAnsi"/>
                <w:sz w:val="18"/>
                <w:szCs w:val="18"/>
              </w:rPr>
            </w:pPr>
          </w:p>
        </w:tc>
      </w:tr>
      <w:tr w:rsidR="0081198F" w:rsidRPr="00981F02" w14:paraId="4BD75AD2"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18BE52DF"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069C"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Casilleros individuales para los trabajadores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06117"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A810"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15FA2"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E79F4"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7702" w14:textId="77777777" w:rsidR="0081198F" w:rsidRPr="00981F02" w:rsidRDefault="0081198F" w:rsidP="00E53F89">
            <w:pPr>
              <w:rPr>
                <w:rFonts w:asciiTheme="minorHAnsi" w:hAnsiTheme="minorHAnsi" w:cstheme="minorHAnsi"/>
                <w:sz w:val="18"/>
                <w:szCs w:val="18"/>
              </w:rPr>
            </w:pPr>
          </w:p>
        </w:tc>
      </w:tr>
      <w:tr w:rsidR="0081198F" w:rsidRPr="00981F02" w14:paraId="44948EAF"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1FC414FD"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FA90"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almacenamiento de reactivos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A392F"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095DD"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23EA9"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AD182"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4224C" w14:textId="77777777" w:rsidR="0081198F" w:rsidRPr="00981F02" w:rsidRDefault="0081198F" w:rsidP="00E53F89">
            <w:pPr>
              <w:rPr>
                <w:rFonts w:asciiTheme="minorHAnsi" w:hAnsiTheme="minorHAnsi" w:cstheme="minorHAnsi"/>
                <w:sz w:val="18"/>
                <w:szCs w:val="18"/>
              </w:rPr>
            </w:pPr>
          </w:p>
        </w:tc>
      </w:tr>
      <w:tr w:rsidR="0081198F" w:rsidRPr="00981F02" w14:paraId="6765A5CE"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12329795"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DF7F6"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reposo para pacientes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E611F"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0CA69"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20A92"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C3026"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FE29F" w14:textId="77777777" w:rsidR="0081198F" w:rsidRPr="00981F02" w:rsidRDefault="0081198F" w:rsidP="00E53F89">
            <w:pPr>
              <w:rPr>
                <w:rFonts w:asciiTheme="minorHAnsi" w:hAnsiTheme="minorHAnsi" w:cstheme="minorHAnsi"/>
                <w:sz w:val="18"/>
                <w:szCs w:val="18"/>
              </w:rPr>
            </w:pPr>
          </w:p>
        </w:tc>
      </w:tr>
      <w:tr w:rsidR="0081198F" w:rsidRPr="00981F02" w14:paraId="7611A19A"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4196CAF1"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6A19"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Área de almacenamiento o archivo de documentación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72629"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CE03"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F7C6"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420A1"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47A38" w14:textId="77777777" w:rsidR="0081198F" w:rsidRPr="00981F02" w:rsidRDefault="0081198F" w:rsidP="00E53F89">
            <w:pPr>
              <w:rPr>
                <w:rFonts w:asciiTheme="minorHAnsi" w:hAnsiTheme="minorHAnsi" w:cstheme="minorHAnsi"/>
                <w:sz w:val="18"/>
                <w:szCs w:val="18"/>
              </w:rPr>
            </w:pPr>
          </w:p>
        </w:tc>
      </w:tr>
      <w:tr w:rsidR="0081198F" w:rsidRPr="00981F02" w14:paraId="53106498" w14:textId="77777777" w:rsidTr="00E53F89">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1D717EB8"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105E" w14:textId="77777777" w:rsidR="0081198F" w:rsidRPr="00981F02" w:rsidRDefault="0081198F" w:rsidP="001D6DA6">
            <w:pPr>
              <w:pStyle w:val="Prrafodelista"/>
              <w:numPr>
                <w:ilvl w:val="0"/>
                <w:numId w:val="24"/>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Area de lavado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BB07A"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E195A"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F7427"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C992"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CB1DF" w14:textId="77777777" w:rsidR="0081198F" w:rsidRPr="00981F02" w:rsidRDefault="0081198F" w:rsidP="00E53F89">
            <w:pPr>
              <w:rPr>
                <w:rFonts w:asciiTheme="minorHAnsi" w:hAnsiTheme="minorHAnsi" w:cstheme="minorHAnsi"/>
                <w:sz w:val="18"/>
                <w:szCs w:val="18"/>
              </w:rPr>
            </w:pPr>
          </w:p>
        </w:tc>
      </w:tr>
      <w:tr w:rsidR="0081198F" w:rsidRPr="00981F02" w14:paraId="462240A3" w14:textId="77777777" w:rsidTr="00E53F89">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36EFF7FB"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t>2.</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2D14" w14:textId="77777777" w:rsidR="0081198F" w:rsidRPr="00981F02" w:rsidRDefault="0081198F" w:rsidP="00E53F89">
            <w:pPr>
              <w:spacing w:after="120"/>
              <w:jc w:val="both"/>
              <w:rPr>
                <w:rFonts w:asciiTheme="minorHAnsi" w:hAnsiTheme="minorHAnsi" w:cstheme="minorHAnsi"/>
                <w:b/>
                <w:sz w:val="18"/>
                <w:szCs w:val="18"/>
              </w:rPr>
            </w:pPr>
            <w:r w:rsidRPr="00981F02">
              <w:rPr>
                <w:rFonts w:asciiTheme="minorHAnsi" w:hAnsiTheme="minorHAnsi" w:cstheme="minorHAnsi"/>
                <w:b/>
                <w:sz w:val="18"/>
                <w:szCs w:val="18"/>
              </w:rPr>
              <w:t xml:space="preserve">MOBILIARIO: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32A64" w14:textId="77777777" w:rsidR="0081198F" w:rsidRPr="00981F02" w:rsidRDefault="0081198F" w:rsidP="00E53F89">
            <w:pPr>
              <w:spacing w:after="120"/>
              <w:rPr>
                <w:rFonts w:asciiTheme="minorHAnsi" w:hAnsiTheme="minorHAnsi" w:cstheme="minorHAnsi"/>
                <w:color w:val="00000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DF4CE"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53856" w14:textId="77777777" w:rsidR="0081198F" w:rsidRPr="00981F02" w:rsidRDefault="0081198F" w:rsidP="00E53F89">
            <w:pPr>
              <w:spacing w:after="120"/>
              <w:jc w:val="center"/>
              <w:rPr>
                <w:rFonts w:asciiTheme="minorHAnsi" w:hAnsiTheme="minorHAnsi" w:cstheme="minorHAnsi"/>
                <w:b/>
                <w:color w:val="000000"/>
                <w:sz w:val="18"/>
                <w:szCs w:val="18"/>
              </w:rPr>
            </w:pPr>
            <w:r w:rsidRPr="00981F02">
              <w:rPr>
                <w:rFonts w:asciiTheme="minorHAnsi" w:hAnsiTheme="minorHAnsi" w:cstheme="minorHAnsi"/>
                <w:b/>
                <w:color w:val="000000"/>
                <w:sz w:val="18"/>
                <w:szCs w:val="18"/>
              </w:rPr>
              <w:t>2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F093E"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26CBD" w14:textId="77777777" w:rsidR="0081198F" w:rsidRPr="00981F02" w:rsidRDefault="0081198F" w:rsidP="00E53F89">
            <w:pPr>
              <w:rPr>
                <w:rFonts w:asciiTheme="minorHAnsi" w:hAnsiTheme="minorHAnsi" w:cstheme="minorHAnsi"/>
                <w:sz w:val="18"/>
                <w:szCs w:val="18"/>
              </w:rPr>
            </w:pPr>
          </w:p>
        </w:tc>
      </w:tr>
      <w:tr w:rsidR="0081198F" w:rsidRPr="00981F02" w14:paraId="454CF07B" w14:textId="77777777" w:rsidTr="00E53F89">
        <w:trPr>
          <w:trHeight w:val="20"/>
        </w:trPr>
        <w:tc>
          <w:tcPr>
            <w:tcW w:w="346" w:type="dxa"/>
            <w:vMerge/>
            <w:tcBorders>
              <w:top w:val="single" w:sz="4" w:space="0" w:color="000000" w:themeColor="text1"/>
              <w:left w:val="single" w:sz="4" w:space="0" w:color="000000" w:themeColor="text1"/>
              <w:right w:val="single" w:sz="4" w:space="0" w:color="000000" w:themeColor="text1"/>
            </w:tcBorders>
            <w:vAlign w:val="center"/>
          </w:tcPr>
          <w:p w14:paraId="2B168CFA"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0B8B" w14:textId="77777777" w:rsidR="0081198F" w:rsidRPr="00981F02" w:rsidRDefault="0081198F" w:rsidP="001D6DA6">
            <w:pPr>
              <w:pStyle w:val="Prrafodelista"/>
              <w:numPr>
                <w:ilvl w:val="0"/>
                <w:numId w:val="25"/>
              </w:numPr>
              <w:spacing w:after="120"/>
              <w:contextualSpacing w:val="0"/>
              <w:jc w:val="both"/>
              <w:rPr>
                <w:rFonts w:asciiTheme="minorHAnsi" w:hAnsiTheme="minorHAnsi" w:cstheme="minorHAnsi"/>
                <w:sz w:val="18"/>
                <w:szCs w:val="18"/>
              </w:rPr>
            </w:pPr>
            <w:r w:rsidRPr="00981F02">
              <w:rPr>
                <w:rFonts w:asciiTheme="minorHAnsi" w:hAnsiTheme="minorHAnsi" w:cstheme="minorHAnsi"/>
                <w:sz w:val="18"/>
                <w:szCs w:val="18"/>
              </w:rPr>
              <w:t xml:space="preserve">Sillas o sillones para toma de muestras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9A3A"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78EE4"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A948" w14:textId="77777777" w:rsidR="0081198F" w:rsidRPr="00981F02" w:rsidRDefault="0081198F" w:rsidP="00E53F89">
            <w:pPr>
              <w:spacing w:after="120"/>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7EA92"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EE4D0" w14:textId="77777777" w:rsidR="0081198F" w:rsidRPr="00981F02" w:rsidRDefault="0081198F" w:rsidP="00E53F89">
            <w:pPr>
              <w:rPr>
                <w:rFonts w:asciiTheme="minorHAnsi" w:hAnsiTheme="minorHAnsi" w:cstheme="minorHAnsi"/>
                <w:sz w:val="18"/>
                <w:szCs w:val="18"/>
              </w:rPr>
            </w:pPr>
          </w:p>
        </w:tc>
      </w:tr>
      <w:tr w:rsidR="0081198F" w:rsidRPr="00981F02" w14:paraId="0371A3DD"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3B26E55"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8FF0" w14:textId="77777777" w:rsidR="0081198F" w:rsidRPr="00981F02" w:rsidRDefault="0081198F" w:rsidP="001D6DA6">
            <w:pPr>
              <w:pStyle w:val="Prrafodelista"/>
              <w:numPr>
                <w:ilvl w:val="0"/>
                <w:numId w:val="25"/>
              </w:numPr>
              <w:spacing w:after="120"/>
              <w:contextualSpacing w:val="0"/>
              <w:jc w:val="both"/>
              <w:rPr>
                <w:rFonts w:asciiTheme="minorHAnsi" w:hAnsiTheme="minorHAnsi" w:cstheme="minorHAnsi"/>
                <w:sz w:val="18"/>
                <w:szCs w:val="18"/>
              </w:rPr>
            </w:pPr>
            <w:r w:rsidRPr="00981F02">
              <w:rPr>
                <w:rFonts w:asciiTheme="minorHAnsi" w:hAnsiTheme="minorHAnsi" w:cstheme="minorHAnsi"/>
                <w:sz w:val="18"/>
                <w:szCs w:val="18"/>
              </w:rPr>
              <w:t>Mobiliario para el área de recepción acorde a requerimientos de laboratorio de análisis clínicos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1DAF5"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9AAA5"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433EB" w14:textId="77777777" w:rsidR="0081198F" w:rsidRPr="00981F02" w:rsidRDefault="0081198F" w:rsidP="00E53F89">
            <w:pPr>
              <w:spacing w:after="120"/>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865C9"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9854" w14:textId="77777777" w:rsidR="0081198F" w:rsidRPr="00981F02" w:rsidRDefault="0081198F" w:rsidP="00E53F89">
            <w:pPr>
              <w:rPr>
                <w:rFonts w:asciiTheme="minorHAnsi" w:hAnsiTheme="minorHAnsi" w:cstheme="minorHAnsi"/>
                <w:sz w:val="18"/>
                <w:szCs w:val="18"/>
              </w:rPr>
            </w:pPr>
          </w:p>
        </w:tc>
      </w:tr>
      <w:tr w:rsidR="0081198F" w:rsidRPr="00981F02" w14:paraId="58BBE210"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9A8047E"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119E1" w14:textId="77777777" w:rsidR="0081198F" w:rsidRPr="00981F02" w:rsidRDefault="0081198F" w:rsidP="001D6DA6">
            <w:pPr>
              <w:numPr>
                <w:ilvl w:val="0"/>
                <w:numId w:val="25"/>
              </w:numPr>
              <w:spacing w:after="120"/>
              <w:jc w:val="both"/>
              <w:rPr>
                <w:rFonts w:asciiTheme="minorHAnsi" w:hAnsiTheme="minorHAnsi" w:cstheme="minorHAnsi"/>
                <w:sz w:val="18"/>
                <w:szCs w:val="18"/>
              </w:rPr>
            </w:pPr>
            <w:r w:rsidRPr="00981F02">
              <w:rPr>
                <w:rFonts w:asciiTheme="minorHAnsi" w:hAnsiTheme="minorHAnsi" w:cstheme="minorHAnsi"/>
                <w:sz w:val="18"/>
                <w:szCs w:val="18"/>
              </w:rPr>
              <w:t xml:space="preserve">Mesones de trabajo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AD135"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8E3D9"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F6F1" w14:textId="77777777" w:rsidR="0081198F" w:rsidRPr="00981F02" w:rsidRDefault="0081198F" w:rsidP="00E53F89">
            <w:pPr>
              <w:spacing w:after="120"/>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33FB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F460" w14:textId="77777777" w:rsidR="0081198F" w:rsidRPr="00981F02" w:rsidRDefault="0081198F" w:rsidP="00E53F89">
            <w:pPr>
              <w:rPr>
                <w:rFonts w:asciiTheme="minorHAnsi" w:hAnsiTheme="minorHAnsi" w:cstheme="minorHAnsi"/>
                <w:sz w:val="18"/>
                <w:szCs w:val="18"/>
              </w:rPr>
            </w:pPr>
          </w:p>
        </w:tc>
      </w:tr>
      <w:tr w:rsidR="0081198F" w:rsidRPr="00981F02" w14:paraId="40F4A7E0"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ADC5BD3"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B8997" w14:textId="77777777" w:rsidR="0081198F" w:rsidRPr="00981F02" w:rsidRDefault="0081198F" w:rsidP="001D6DA6">
            <w:pPr>
              <w:numPr>
                <w:ilvl w:val="0"/>
                <w:numId w:val="25"/>
              </w:numPr>
              <w:spacing w:after="120"/>
              <w:jc w:val="both"/>
              <w:rPr>
                <w:rFonts w:asciiTheme="minorHAnsi" w:hAnsiTheme="minorHAnsi" w:cstheme="minorHAnsi"/>
                <w:sz w:val="18"/>
                <w:szCs w:val="18"/>
              </w:rPr>
            </w:pPr>
            <w:r w:rsidRPr="00981F02">
              <w:rPr>
                <w:rFonts w:asciiTheme="minorHAnsi" w:hAnsiTheme="minorHAnsi" w:cstheme="minorHAnsi"/>
                <w:sz w:val="18"/>
                <w:szCs w:val="18"/>
              </w:rPr>
              <w:t xml:space="preserve">Estantería necesaria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A3AD3"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F89BE"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416BD" w14:textId="77777777" w:rsidR="0081198F" w:rsidRPr="00981F02" w:rsidRDefault="0081198F" w:rsidP="00E53F89">
            <w:pPr>
              <w:spacing w:after="120"/>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92CE6"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C3E09" w14:textId="77777777" w:rsidR="0081198F" w:rsidRPr="00981F02" w:rsidRDefault="0081198F" w:rsidP="00E53F89">
            <w:pPr>
              <w:rPr>
                <w:rFonts w:asciiTheme="minorHAnsi" w:hAnsiTheme="minorHAnsi" w:cstheme="minorHAnsi"/>
                <w:sz w:val="18"/>
                <w:szCs w:val="18"/>
              </w:rPr>
            </w:pPr>
          </w:p>
        </w:tc>
      </w:tr>
      <w:tr w:rsidR="0081198F" w:rsidRPr="00981F02" w14:paraId="75EE754B" w14:textId="77777777" w:rsidTr="00E53F89">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04D91698" w14:textId="77777777" w:rsidR="0081198F" w:rsidRPr="00981F02" w:rsidRDefault="0081198F" w:rsidP="00E53F89">
            <w:pPr>
              <w:jc w:val="center"/>
              <w:rPr>
                <w:rFonts w:asciiTheme="minorHAnsi" w:hAnsiTheme="minorHAnsi" w:cstheme="minorHAnsi"/>
                <w:b/>
                <w:bCs/>
                <w:color w:val="000000"/>
                <w:sz w:val="18"/>
                <w:szCs w:val="18"/>
              </w:rPr>
            </w:pPr>
          </w:p>
          <w:p w14:paraId="17446D02" w14:textId="77777777" w:rsidR="0081198F" w:rsidRPr="00981F02" w:rsidRDefault="0081198F" w:rsidP="00E53F89">
            <w:pPr>
              <w:jc w:val="center"/>
              <w:rPr>
                <w:rFonts w:asciiTheme="minorHAnsi" w:hAnsiTheme="minorHAnsi" w:cstheme="minorHAnsi"/>
                <w:b/>
                <w:bCs/>
                <w:color w:val="000000"/>
                <w:sz w:val="18"/>
                <w:szCs w:val="18"/>
              </w:rPr>
            </w:pPr>
          </w:p>
          <w:p w14:paraId="3716AA83" w14:textId="77777777" w:rsidR="0081198F" w:rsidRPr="00981F02" w:rsidRDefault="0081198F" w:rsidP="00E53F89">
            <w:pPr>
              <w:jc w:val="center"/>
              <w:rPr>
                <w:rFonts w:asciiTheme="minorHAnsi" w:hAnsiTheme="minorHAnsi" w:cstheme="minorHAnsi"/>
                <w:b/>
                <w:bCs/>
                <w:color w:val="000000"/>
                <w:sz w:val="18"/>
                <w:szCs w:val="18"/>
              </w:rPr>
            </w:pPr>
          </w:p>
          <w:p w14:paraId="7B9833AF" w14:textId="77777777" w:rsidR="0081198F" w:rsidRPr="00981F02" w:rsidRDefault="0081198F" w:rsidP="00E53F89">
            <w:pPr>
              <w:jc w:val="center"/>
              <w:rPr>
                <w:rFonts w:asciiTheme="minorHAnsi" w:hAnsiTheme="minorHAnsi" w:cstheme="minorHAnsi"/>
                <w:b/>
                <w:bCs/>
                <w:color w:val="000000"/>
                <w:sz w:val="18"/>
                <w:szCs w:val="18"/>
              </w:rPr>
            </w:pPr>
          </w:p>
          <w:p w14:paraId="1903C773" w14:textId="77777777" w:rsidR="0081198F" w:rsidRPr="00981F02" w:rsidRDefault="0081198F" w:rsidP="00E53F89">
            <w:pPr>
              <w:jc w:val="center"/>
              <w:rPr>
                <w:rFonts w:asciiTheme="minorHAnsi" w:hAnsiTheme="minorHAnsi" w:cstheme="minorHAnsi"/>
                <w:b/>
                <w:bCs/>
                <w:color w:val="000000"/>
                <w:sz w:val="18"/>
                <w:szCs w:val="18"/>
              </w:rPr>
            </w:pPr>
          </w:p>
          <w:p w14:paraId="41073874" w14:textId="77777777" w:rsidR="0081198F" w:rsidRPr="00981F02" w:rsidRDefault="0081198F" w:rsidP="00E53F89">
            <w:pPr>
              <w:jc w:val="center"/>
              <w:rPr>
                <w:rFonts w:asciiTheme="minorHAnsi" w:hAnsiTheme="minorHAnsi" w:cstheme="minorHAnsi"/>
                <w:b/>
                <w:bCs/>
                <w:color w:val="000000"/>
                <w:sz w:val="18"/>
                <w:szCs w:val="18"/>
              </w:rPr>
            </w:pPr>
          </w:p>
          <w:p w14:paraId="4D0DA463" w14:textId="77777777" w:rsidR="0081198F" w:rsidRPr="00981F02" w:rsidRDefault="0081198F" w:rsidP="00E53F89">
            <w:pPr>
              <w:jc w:val="center"/>
              <w:rPr>
                <w:rFonts w:asciiTheme="minorHAnsi" w:hAnsiTheme="minorHAnsi" w:cstheme="minorHAnsi"/>
                <w:b/>
                <w:bCs/>
                <w:color w:val="000000"/>
                <w:sz w:val="18"/>
                <w:szCs w:val="18"/>
              </w:rPr>
            </w:pPr>
          </w:p>
          <w:p w14:paraId="1F685989" w14:textId="77777777" w:rsidR="0081198F" w:rsidRPr="00981F02" w:rsidRDefault="0081198F" w:rsidP="00E53F89">
            <w:pPr>
              <w:jc w:val="center"/>
              <w:rPr>
                <w:rFonts w:asciiTheme="minorHAnsi" w:hAnsiTheme="minorHAnsi" w:cstheme="minorHAnsi"/>
                <w:b/>
                <w:bCs/>
                <w:color w:val="000000"/>
                <w:sz w:val="18"/>
                <w:szCs w:val="18"/>
              </w:rPr>
            </w:pPr>
          </w:p>
          <w:p w14:paraId="013FA202" w14:textId="77777777" w:rsidR="0081198F" w:rsidRPr="00981F02" w:rsidRDefault="0081198F" w:rsidP="00E53F89">
            <w:pPr>
              <w:jc w:val="center"/>
              <w:rPr>
                <w:rFonts w:asciiTheme="minorHAnsi" w:hAnsiTheme="minorHAnsi" w:cstheme="minorHAnsi"/>
                <w:b/>
                <w:bCs/>
                <w:color w:val="000000"/>
                <w:sz w:val="18"/>
                <w:szCs w:val="18"/>
              </w:rPr>
            </w:pPr>
          </w:p>
          <w:p w14:paraId="0136D3EA" w14:textId="77777777" w:rsidR="0081198F" w:rsidRPr="00981F02" w:rsidRDefault="0081198F" w:rsidP="00E53F89">
            <w:pPr>
              <w:jc w:val="center"/>
              <w:rPr>
                <w:rFonts w:asciiTheme="minorHAnsi" w:hAnsiTheme="minorHAnsi" w:cstheme="minorHAnsi"/>
                <w:b/>
                <w:bCs/>
                <w:color w:val="000000"/>
                <w:sz w:val="18"/>
                <w:szCs w:val="18"/>
              </w:rPr>
            </w:pPr>
          </w:p>
          <w:p w14:paraId="2F6C596E" w14:textId="77777777" w:rsidR="0081198F" w:rsidRPr="00981F02" w:rsidRDefault="0081198F" w:rsidP="00E53F89">
            <w:pPr>
              <w:jc w:val="center"/>
              <w:rPr>
                <w:rFonts w:asciiTheme="minorHAnsi" w:hAnsiTheme="minorHAnsi" w:cstheme="minorHAnsi"/>
                <w:b/>
                <w:bCs/>
                <w:color w:val="000000"/>
                <w:sz w:val="18"/>
                <w:szCs w:val="18"/>
              </w:rPr>
            </w:pPr>
          </w:p>
          <w:p w14:paraId="6AAF9062" w14:textId="77777777" w:rsidR="0081198F" w:rsidRPr="00981F02" w:rsidRDefault="0081198F" w:rsidP="00E53F89">
            <w:pPr>
              <w:jc w:val="center"/>
              <w:rPr>
                <w:rFonts w:asciiTheme="minorHAnsi" w:hAnsiTheme="minorHAnsi" w:cstheme="minorHAnsi"/>
                <w:b/>
                <w:bCs/>
                <w:color w:val="000000"/>
                <w:sz w:val="18"/>
                <w:szCs w:val="18"/>
              </w:rPr>
            </w:pPr>
          </w:p>
          <w:p w14:paraId="6C42F2BA" w14:textId="77777777" w:rsidR="0081198F" w:rsidRPr="00981F02" w:rsidRDefault="0081198F" w:rsidP="00E53F89">
            <w:pPr>
              <w:jc w:val="center"/>
              <w:rPr>
                <w:rFonts w:asciiTheme="minorHAnsi" w:hAnsiTheme="minorHAnsi" w:cstheme="minorHAnsi"/>
                <w:b/>
                <w:bCs/>
                <w:color w:val="000000"/>
                <w:sz w:val="18"/>
                <w:szCs w:val="18"/>
              </w:rPr>
            </w:pPr>
          </w:p>
          <w:p w14:paraId="5F66BA1C" w14:textId="77777777" w:rsidR="0081198F" w:rsidRPr="00981F02" w:rsidRDefault="0081198F" w:rsidP="00E53F89">
            <w:pPr>
              <w:jc w:val="center"/>
              <w:rPr>
                <w:rFonts w:asciiTheme="minorHAnsi" w:hAnsiTheme="minorHAnsi" w:cstheme="minorHAnsi"/>
                <w:b/>
                <w:bCs/>
                <w:color w:val="000000"/>
                <w:sz w:val="18"/>
                <w:szCs w:val="18"/>
              </w:rPr>
            </w:pPr>
          </w:p>
          <w:p w14:paraId="02FEBDC9" w14:textId="77777777" w:rsidR="0081198F" w:rsidRPr="00981F02" w:rsidRDefault="0081198F" w:rsidP="00E53F89">
            <w:pPr>
              <w:jc w:val="center"/>
              <w:rPr>
                <w:rFonts w:asciiTheme="minorHAnsi" w:hAnsiTheme="minorHAnsi" w:cstheme="minorHAnsi"/>
                <w:b/>
                <w:bCs/>
                <w:color w:val="000000"/>
                <w:sz w:val="18"/>
                <w:szCs w:val="18"/>
              </w:rPr>
            </w:pPr>
          </w:p>
          <w:p w14:paraId="01C373EE" w14:textId="77777777" w:rsidR="0081198F" w:rsidRPr="00981F02" w:rsidRDefault="0081198F" w:rsidP="00E53F89">
            <w:pPr>
              <w:jc w:val="center"/>
              <w:rPr>
                <w:rFonts w:asciiTheme="minorHAnsi" w:hAnsiTheme="minorHAnsi" w:cstheme="minorHAnsi"/>
                <w:b/>
                <w:bCs/>
                <w:color w:val="000000"/>
                <w:sz w:val="18"/>
                <w:szCs w:val="18"/>
              </w:rPr>
            </w:pPr>
          </w:p>
          <w:p w14:paraId="424335DF" w14:textId="77777777" w:rsidR="0081198F" w:rsidRPr="00981F02" w:rsidRDefault="0081198F" w:rsidP="00E53F89">
            <w:pPr>
              <w:jc w:val="center"/>
              <w:rPr>
                <w:rFonts w:asciiTheme="minorHAnsi" w:hAnsiTheme="minorHAnsi" w:cstheme="minorHAnsi"/>
                <w:b/>
                <w:bCs/>
                <w:color w:val="000000"/>
                <w:sz w:val="18"/>
                <w:szCs w:val="18"/>
              </w:rPr>
            </w:pPr>
          </w:p>
          <w:p w14:paraId="277696A2" w14:textId="77777777" w:rsidR="0081198F" w:rsidRPr="00981F02" w:rsidRDefault="0081198F" w:rsidP="00E53F89">
            <w:pPr>
              <w:jc w:val="center"/>
              <w:rPr>
                <w:rFonts w:asciiTheme="minorHAnsi" w:hAnsiTheme="minorHAnsi" w:cstheme="minorHAnsi"/>
                <w:b/>
                <w:bCs/>
                <w:color w:val="000000"/>
                <w:sz w:val="18"/>
                <w:szCs w:val="18"/>
              </w:rPr>
            </w:pPr>
          </w:p>
          <w:p w14:paraId="0B7D82E5" w14:textId="77777777" w:rsidR="0081198F" w:rsidRPr="00981F02" w:rsidRDefault="0081198F" w:rsidP="00E53F89">
            <w:pPr>
              <w:jc w:val="center"/>
              <w:rPr>
                <w:rFonts w:asciiTheme="minorHAnsi" w:hAnsiTheme="minorHAnsi" w:cstheme="minorHAnsi"/>
                <w:b/>
                <w:bCs/>
                <w:color w:val="000000"/>
                <w:sz w:val="18"/>
                <w:szCs w:val="18"/>
              </w:rPr>
            </w:pPr>
          </w:p>
          <w:p w14:paraId="69134DF3" w14:textId="77777777" w:rsidR="0081198F" w:rsidRPr="00981F02" w:rsidRDefault="0081198F" w:rsidP="00E53F89">
            <w:pPr>
              <w:jc w:val="center"/>
              <w:rPr>
                <w:rFonts w:asciiTheme="minorHAnsi" w:hAnsiTheme="minorHAnsi" w:cstheme="minorHAnsi"/>
                <w:b/>
                <w:bCs/>
                <w:color w:val="000000"/>
                <w:sz w:val="18"/>
                <w:szCs w:val="18"/>
              </w:rPr>
            </w:pPr>
          </w:p>
          <w:p w14:paraId="24A25D6A" w14:textId="77777777" w:rsidR="0081198F" w:rsidRPr="00981F02" w:rsidRDefault="0081198F" w:rsidP="00E53F89">
            <w:pPr>
              <w:jc w:val="center"/>
              <w:rPr>
                <w:rFonts w:asciiTheme="minorHAnsi" w:hAnsiTheme="minorHAnsi" w:cstheme="minorHAnsi"/>
                <w:b/>
                <w:bCs/>
                <w:color w:val="000000"/>
                <w:sz w:val="18"/>
                <w:szCs w:val="18"/>
              </w:rPr>
            </w:pPr>
          </w:p>
          <w:p w14:paraId="03E661D6" w14:textId="77777777" w:rsidR="0081198F" w:rsidRPr="00981F02" w:rsidRDefault="0081198F" w:rsidP="00E53F89">
            <w:pPr>
              <w:jc w:val="center"/>
              <w:rPr>
                <w:rFonts w:asciiTheme="minorHAnsi" w:hAnsiTheme="minorHAnsi" w:cstheme="minorHAnsi"/>
                <w:b/>
                <w:bCs/>
                <w:color w:val="000000"/>
                <w:sz w:val="18"/>
                <w:szCs w:val="18"/>
              </w:rPr>
            </w:pPr>
          </w:p>
          <w:p w14:paraId="3843F64E" w14:textId="77777777" w:rsidR="0081198F" w:rsidRPr="00981F02" w:rsidRDefault="0081198F" w:rsidP="00E53F89">
            <w:pPr>
              <w:jc w:val="center"/>
              <w:rPr>
                <w:rFonts w:asciiTheme="minorHAnsi" w:hAnsiTheme="minorHAnsi" w:cstheme="minorHAnsi"/>
                <w:b/>
                <w:bCs/>
                <w:color w:val="000000"/>
                <w:sz w:val="18"/>
                <w:szCs w:val="18"/>
              </w:rPr>
            </w:pPr>
          </w:p>
          <w:p w14:paraId="224CE495" w14:textId="77777777" w:rsidR="0081198F" w:rsidRPr="00981F02" w:rsidRDefault="0081198F" w:rsidP="00E53F89">
            <w:pPr>
              <w:jc w:val="center"/>
              <w:rPr>
                <w:rFonts w:asciiTheme="minorHAnsi" w:hAnsiTheme="minorHAnsi" w:cstheme="minorHAnsi"/>
                <w:b/>
                <w:bCs/>
                <w:color w:val="000000"/>
                <w:sz w:val="18"/>
                <w:szCs w:val="18"/>
              </w:rPr>
            </w:pPr>
          </w:p>
          <w:p w14:paraId="7AE9DE39" w14:textId="77777777" w:rsidR="0081198F" w:rsidRPr="00981F02" w:rsidRDefault="0081198F" w:rsidP="00E53F89">
            <w:pPr>
              <w:jc w:val="center"/>
              <w:rPr>
                <w:rFonts w:asciiTheme="minorHAnsi" w:hAnsiTheme="minorHAnsi" w:cstheme="minorHAnsi"/>
                <w:b/>
                <w:bCs/>
                <w:color w:val="000000"/>
                <w:sz w:val="18"/>
                <w:szCs w:val="18"/>
              </w:rPr>
            </w:pPr>
          </w:p>
          <w:p w14:paraId="78FF3673" w14:textId="77777777" w:rsidR="0081198F" w:rsidRPr="00981F02" w:rsidRDefault="0081198F" w:rsidP="00E53F89">
            <w:pPr>
              <w:jc w:val="center"/>
              <w:rPr>
                <w:rFonts w:asciiTheme="minorHAnsi" w:hAnsiTheme="minorHAnsi" w:cstheme="minorHAnsi"/>
                <w:b/>
                <w:bCs/>
                <w:color w:val="000000"/>
                <w:sz w:val="18"/>
                <w:szCs w:val="18"/>
              </w:rPr>
            </w:pPr>
          </w:p>
          <w:p w14:paraId="71D8E2D2" w14:textId="77777777" w:rsidR="0081198F" w:rsidRPr="00981F02" w:rsidRDefault="0081198F" w:rsidP="00E53F89">
            <w:pPr>
              <w:jc w:val="center"/>
              <w:rPr>
                <w:rFonts w:asciiTheme="minorHAnsi" w:hAnsiTheme="minorHAnsi" w:cstheme="minorHAnsi"/>
                <w:b/>
                <w:bCs/>
                <w:color w:val="000000"/>
                <w:sz w:val="18"/>
                <w:szCs w:val="18"/>
              </w:rPr>
            </w:pPr>
          </w:p>
          <w:p w14:paraId="288274AC" w14:textId="77777777" w:rsidR="0081198F" w:rsidRPr="00981F02" w:rsidRDefault="0081198F" w:rsidP="00E53F89">
            <w:pPr>
              <w:jc w:val="center"/>
              <w:rPr>
                <w:rFonts w:asciiTheme="minorHAnsi" w:hAnsiTheme="minorHAnsi" w:cstheme="minorHAnsi"/>
                <w:b/>
                <w:bCs/>
                <w:color w:val="000000"/>
                <w:sz w:val="18"/>
                <w:szCs w:val="18"/>
              </w:rPr>
            </w:pPr>
          </w:p>
          <w:p w14:paraId="2FC2B0FE" w14:textId="77777777" w:rsidR="0081198F" w:rsidRPr="00981F02" w:rsidRDefault="0081198F" w:rsidP="00E53F89">
            <w:pPr>
              <w:jc w:val="center"/>
              <w:rPr>
                <w:rFonts w:asciiTheme="minorHAnsi" w:hAnsiTheme="minorHAnsi" w:cstheme="minorHAnsi"/>
                <w:b/>
                <w:bCs/>
                <w:color w:val="000000"/>
                <w:sz w:val="18"/>
                <w:szCs w:val="18"/>
              </w:rPr>
            </w:pPr>
          </w:p>
          <w:p w14:paraId="5B0CD730" w14:textId="77777777" w:rsidR="0081198F" w:rsidRPr="00981F02" w:rsidRDefault="0081198F" w:rsidP="00E53F89">
            <w:pPr>
              <w:jc w:val="center"/>
              <w:rPr>
                <w:rFonts w:asciiTheme="minorHAnsi" w:hAnsiTheme="minorHAnsi" w:cstheme="minorHAnsi"/>
                <w:b/>
                <w:bCs/>
                <w:color w:val="000000"/>
                <w:sz w:val="18"/>
                <w:szCs w:val="18"/>
              </w:rPr>
            </w:pPr>
          </w:p>
          <w:p w14:paraId="16A84141" w14:textId="77777777" w:rsidR="0081198F" w:rsidRPr="00981F02" w:rsidRDefault="0081198F" w:rsidP="00E53F89">
            <w:pPr>
              <w:jc w:val="center"/>
              <w:rPr>
                <w:rFonts w:asciiTheme="minorHAnsi" w:hAnsiTheme="minorHAnsi" w:cstheme="minorHAnsi"/>
                <w:b/>
                <w:bCs/>
                <w:color w:val="000000"/>
                <w:sz w:val="18"/>
                <w:szCs w:val="18"/>
              </w:rPr>
            </w:pPr>
          </w:p>
          <w:p w14:paraId="4FDC14E8" w14:textId="77777777" w:rsidR="0081198F" w:rsidRPr="00981F02" w:rsidRDefault="0081198F" w:rsidP="00E53F89">
            <w:pPr>
              <w:jc w:val="center"/>
              <w:rPr>
                <w:rFonts w:asciiTheme="minorHAnsi" w:hAnsiTheme="minorHAnsi" w:cstheme="minorHAnsi"/>
                <w:b/>
                <w:bCs/>
                <w:color w:val="000000"/>
                <w:sz w:val="18"/>
                <w:szCs w:val="18"/>
              </w:rPr>
            </w:pPr>
          </w:p>
          <w:p w14:paraId="491AEE42" w14:textId="77777777" w:rsidR="0081198F" w:rsidRPr="00981F02" w:rsidRDefault="0081198F" w:rsidP="00E53F89">
            <w:pPr>
              <w:jc w:val="center"/>
              <w:rPr>
                <w:rFonts w:asciiTheme="minorHAnsi" w:hAnsiTheme="minorHAnsi" w:cstheme="minorHAnsi"/>
                <w:b/>
                <w:bCs/>
                <w:color w:val="000000"/>
                <w:sz w:val="18"/>
                <w:szCs w:val="18"/>
              </w:rPr>
            </w:pPr>
          </w:p>
          <w:p w14:paraId="29333BFC" w14:textId="77777777" w:rsidR="0081198F" w:rsidRPr="00981F02" w:rsidRDefault="0081198F" w:rsidP="00E53F89">
            <w:pPr>
              <w:jc w:val="center"/>
              <w:rPr>
                <w:rFonts w:asciiTheme="minorHAnsi" w:hAnsiTheme="minorHAnsi" w:cstheme="minorHAnsi"/>
                <w:b/>
                <w:bCs/>
                <w:color w:val="000000"/>
                <w:sz w:val="18"/>
                <w:szCs w:val="18"/>
              </w:rPr>
            </w:pPr>
          </w:p>
          <w:p w14:paraId="2D90FC81" w14:textId="77777777" w:rsidR="0081198F" w:rsidRPr="00981F02" w:rsidRDefault="0081198F" w:rsidP="00E53F89">
            <w:pPr>
              <w:jc w:val="center"/>
              <w:rPr>
                <w:rFonts w:asciiTheme="minorHAnsi" w:hAnsiTheme="minorHAnsi" w:cstheme="minorHAnsi"/>
                <w:b/>
                <w:bCs/>
                <w:color w:val="000000"/>
                <w:sz w:val="18"/>
                <w:szCs w:val="18"/>
              </w:rPr>
            </w:pPr>
          </w:p>
          <w:p w14:paraId="2E339F0E" w14:textId="77777777" w:rsidR="0081198F" w:rsidRPr="00981F02" w:rsidRDefault="0081198F" w:rsidP="00E53F89">
            <w:pPr>
              <w:jc w:val="center"/>
              <w:rPr>
                <w:rFonts w:asciiTheme="minorHAnsi" w:hAnsiTheme="minorHAnsi" w:cstheme="minorHAnsi"/>
                <w:b/>
                <w:bCs/>
                <w:color w:val="000000"/>
                <w:sz w:val="18"/>
                <w:szCs w:val="18"/>
              </w:rPr>
            </w:pPr>
          </w:p>
          <w:p w14:paraId="0D69ACCA" w14:textId="77777777" w:rsidR="0081198F" w:rsidRPr="00981F02" w:rsidRDefault="0081198F" w:rsidP="00E53F89">
            <w:pPr>
              <w:jc w:val="center"/>
              <w:rPr>
                <w:rFonts w:asciiTheme="minorHAnsi" w:hAnsiTheme="minorHAnsi" w:cstheme="minorHAnsi"/>
                <w:b/>
                <w:bCs/>
                <w:color w:val="000000"/>
                <w:sz w:val="18"/>
                <w:szCs w:val="18"/>
              </w:rPr>
            </w:pPr>
          </w:p>
          <w:p w14:paraId="2A16668D"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t>3.</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8E64C" w14:textId="77777777" w:rsidR="0081198F" w:rsidRPr="00981F02" w:rsidRDefault="0081198F" w:rsidP="00E53F89">
            <w:pPr>
              <w:spacing w:after="120"/>
              <w:jc w:val="both"/>
              <w:rPr>
                <w:rFonts w:asciiTheme="minorHAnsi" w:hAnsiTheme="minorHAnsi" w:cstheme="minorHAnsi"/>
                <w:b/>
                <w:sz w:val="18"/>
                <w:szCs w:val="18"/>
              </w:rPr>
            </w:pPr>
            <w:r w:rsidRPr="00981F02">
              <w:rPr>
                <w:rFonts w:asciiTheme="minorHAnsi" w:hAnsiTheme="minorHAnsi" w:cstheme="minorHAnsi"/>
                <w:b/>
                <w:sz w:val="18"/>
                <w:szCs w:val="18"/>
              </w:rPr>
              <w:lastRenderedPageBreak/>
              <w:t xml:space="preserve">Equipamiento: </w:t>
            </w:r>
          </w:p>
          <w:p w14:paraId="2B57B87E" w14:textId="77777777" w:rsidR="0081198F" w:rsidRPr="00981F02" w:rsidRDefault="0081198F" w:rsidP="00E53F89">
            <w:pPr>
              <w:autoSpaceDE w:val="0"/>
              <w:autoSpaceDN w:val="0"/>
              <w:adjustRightInd w:val="0"/>
              <w:spacing w:after="120"/>
              <w:jc w:val="both"/>
              <w:rPr>
                <w:rFonts w:asciiTheme="minorHAnsi" w:hAnsiTheme="minorHAnsi" w:cstheme="minorHAnsi"/>
                <w:color w:val="000000"/>
                <w:sz w:val="18"/>
                <w:szCs w:val="18"/>
              </w:rPr>
            </w:pPr>
            <w:r w:rsidRPr="00981F02">
              <w:rPr>
                <w:rFonts w:asciiTheme="minorHAnsi" w:hAnsiTheme="minorHAnsi" w:cstheme="minorHAnsi"/>
                <w:color w:val="000000"/>
                <w:sz w:val="18"/>
                <w:szCs w:val="18"/>
              </w:rPr>
              <w:t>El proponente debe contar con equipamiento moderno para el procesamiento de los estudios. En este requerimiento</w:t>
            </w:r>
            <w:r w:rsidRPr="00981F02">
              <w:rPr>
                <w:rFonts w:asciiTheme="minorHAnsi" w:hAnsiTheme="minorHAnsi" w:cstheme="minorHAnsi"/>
                <w:b/>
                <w:bCs/>
                <w:color w:val="000000"/>
                <w:sz w:val="18"/>
                <w:szCs w:val="18"/>
              </w:rPr>
              <w:t xml:space="preserve">, es indispensable que el proponente especifique en su propuesta el año de fabricación, marca e industria de todo el equipamiento que posee (Opcional, adjuntar documentación de respaldo). </w:t>
            </w:r>
            <w:r w:rsidRPr="00981F02">
              <w:rPr>
                <w:rFonts w:asciiTheme="minorHAnsi" w:hAnsiTheme="minorHAnsi" w:cstheme="minorHAnsi"/>
                <w:color w:val="000000"/>
                <w:sz w:val="18"/>
                <w:szCs w:val="18"/>
              </w:rPr>
              <w:t>La CSBP requiere que el proponente adjudicado cuente con equipamiento, instrumental y reactivos necesarios para la realización de todos los exámenes clínicos detallados en el Anexo Nº 1 “Estudios frecuentes y No frecuentes”. Los miembros de la Comisión de Calificación efectuaran una visita a los ambientes del proponente.</w:t>
            </w:r>
          </w:p>
          <w:p w14:paraId="5F4D8D2B" w14:textId="77777777" w:rsidR="0081198F" w:rsidRPr="00981F02" w:rsidRDefault="0081198F" w:rsidP="00E53F89">
            <w:pPr>
              <w:autoSpaceDE w:val="0"/>
              <w:autoSpaceDN w:val="0"/>
              <w:adjustRightInd w:val="0"/>
              <w:spacing w:after="120"/>
              <w:jc w:val="both"/>
              <w:rPr>
                <w:rFonts w:asciiTheme="minorHAnsi" w:hAnsiTheme="minorHAnsi" w:cstheme="minorHAnsi"/>
                <w:sz w:val="18"/>
                <w:szCs w:val="18"/>
              </w:rPr>
            </w:pPr>
            <w:r w:rsidRPr="00981F02">
              <w:rPr>
                <w:rFonts w:asciiTheme="minorHAnsi" w:hAnsiTheme="minorHAnsi" w:cstheme="minorHAnsi"/>
                <w:color w:val="000000"/>
                <w:sz w:val="18"/>
                <w:szCs w:val="18"/>
              </w:rPr>
              <w:t xml:space="preserve">El proponente debe contar con los siguientes equipos mínimamente (los equipos pueden ser compartidos en diferentes áreas):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D8AD4" w14:textId="77777777" w:rsidR="0081198F" w:rsidRPr="00981F02" w:rsidRDefault="0081198F" w:rsidP="00E53F89">
            <w:pPr>
              <w:spacing w:after="120"/>
              <w:rPr>
                <w:rFonts w:asciiTheme="minorHAnsi" w:hAnsiTheme="minorHAnsi" w:cstheme="minorHAnsi"/>
                <w:color w:val="00000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3C98D"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7D43B"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b/>
                <w:color w:val="000000"/>
                <w:sz w:val="18"/>
                <w:szCs w:val="18"/>
              </w:rPr>
              <w:t>10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5A323"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06F65" w14:textId="77777777" w:rsidR="0081198F" w:rsidRPr="00981F02" w:rsidRDefault="0081198F" w:rsidP="00E53F89">
            <w:pPr>
              <w:rPr>
                <w:rFonts w:asciiTheme="minorHAnsi" w:hAnsiTheme="minorHAnsi" w:cstheme="minorHAnsi"/>
                <w:sz w:val="18"/>
                <w:szCs w:val="18"/>
              </w:rPr>
            </w:pPr>
          </w:p>
        </w:tc>
      </w:tr>
      <w:tr w:rsidR="0081198F" w:rsidRPr="00981F02" w14:paraId="523CB9AD"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5816A4F9"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3BF7E" w14:textId="77777777" w:rsidR="0081198F" w:rsidRPr="00981F02" w:rsidRDefault="0081198F" w:rsidP="00E53F89">
            <w:pPr>
              <w:spacing w:after="120"/>
              <w:jc w:val="both"/>
              <w:rPr>
                <w:rFonts w:asciiTheme="minorHAnsi" w:eastAsia="Arial Unicode MS" w:hAnsiTheme="minorHAnsi" w:cstheme="minorHAnsi"/>
                <w:b/>
                <w:bCs/>
                <w:sz w:val="18"/>
                <w:szCs w:val="18"/>
                <w:lang w:val="es-MX"/>
              </w:rPr>
            </w:pPr>
            <w:r w:rsidRPr="00981F02">
              <w:rPr>
                <w:rFonts w:asciiTheme="minorHAnsi" w:eastAsia="Arial Unicode MS" w:hAnsiTheme="minorHAnsi" w:cstheme="minorHAnsi"/>
                <w:b/>
                <w:bCs/>
                <w:sz w:val="18"/>
                <w:szCs w:val="18"/>
                <w:lang w:val="es-MX"/>
              </w:rPr>
              <w:t xml:space="preserve">QUIMICA SANGUINEA: </w:t>
            </w:r>
          </w:p>
          <w:p w14:paraId="2B963937" w14:textId="77777777" w:rsidR="0081198F" w:rsidRPr="00981F02" w:rsidRDefault="0081198F" w:rsidP="001D6DA6">
            <w:pPr>
              <w:pStyle w:val="Prrafodelista"/>
              <w:numPr>
                <w:ilvl w:val="0"/>
                <w:numId w:val="20"/>
              </w:numPr>
              <w:contextualSpacing w:val="0"/>
              <w:jc w:val="both"/>
              <w:rPr>
                <w:rFonts w:asciiTheme="minorHAnsi" w:eastAsia="Arial Unicode MS" w:hAnsiTheme="minorHAnsi" w:cstheme="minorHAnsi"/>
                <w:bCs/>
                <w:sz w:val="18"/>
                <w:szCs w:val="18"/>
              </w:rPr>
            </w:pPr>
            <w:r w:rsidRPr="00981F02">
              <w:rPr>
                <w:rFonts w:asciiTheme="minorHAnsi" w:eastAsia="Arial Unicode MS" w:hAnsiTheme="minorHAnsi" w:cstheme="minorHAnsi"/>
                <w:bCs/>
                <w:sz w:val="18"/>
                <w:szCs w:val="18"/>
              </w:rPr>
              <w:t>Analizadores Químicos</w:t>
            </w:r>
          </w:p>
          <w:p w14:paraId="3D1DB0F2" w14:textId="77777777" w:rsidR="0081198F" w:rsidRPr="00981F02" w:rsidRDefault="0081198F" w:rsidP="001D6DA6">
            <w:pPr>
              <w:pStyle w:val="Prrafodelista"/>
              <w:numPr>
                <w:ilvl w:val="0"/>
                <w:numId w:val="20"/>
              </w:numPr>
              <w:contextualSpacing w:val="0"/>
              <w:jc w:val="both"/>
              <w:rPr>
                <w:rFonts w:asciiTheme="minorHAnsi" w:eastAsia="Arial Unicode MS" w:hAnsiTheme="minorHAnsi" w:cstheme="minorHAnsi"/>
                <w:bCs/>
                <w:sz w:val="18"/>
                <w:szCs w:val="18"/>
              </w:rPr>
            </w:pPr>
            <w:r w:rsidRPr="00981F02">
              <w:rPr>
                <w:rFonts w:asciiTheme="minorHAnsi" w:eastAsia="Arial Unicode MS" w:hAnsiTheme="minorHAnsi" w:cstheme="minorHAnsi"/>
                <w:bCs/>
                <w:sz w:val="18"/>
                <w:szCs w:val="18"/>
              </w:rPr>
              <w:lastRenderedPageBreak/>
              <w:t>Analizadores de Electrolitos (Ionometro)</w:t>
            </w:r>
          </w:p>
          <w:p w14:paraId="371A1612" w14:textId="77777777" w:rsidR="0081198F" w:rsidRPr="00981F02" w:rsidRDefault="0081198F" w:rsidP="001D6DA6">
            <w:pPr>
              <w:pStyle w:val="Prrafodelista"/>
              <w:numPr>
                <w:ilvl w:val="0"/>
                <w:numId w:val="20"/>
              </w:numPr>
              <w:contextualSpacing w:val="0"/>
              <w:jc w:val="both"/>
              <w:rPr>
                <w:rFonts w:asciiTheme="minorHAnsi" w:eastAsia="Arial Unicode MS" w:hAnsiTheme="minorHAnsi" w:cstheme="minorHAnsi"/>
                <w:bCs/>
                <w:sz w:val="18"/>
                <w:szCs w:val="18"/>
              </w:rPr>
            </w:pPr>
            <w:r w:rsidRPr="00981F02">
              <w:rPr>
                <w:rFonts w:asciiTheme="minorHAnsi" w:eastAsia="Arial Unicode MS" w:hAnsiTheme="minorHAnsi" w:cstheme="minorHAnsi"/>
                <w:bCs/>
                <w:sz w:val="18"/>
                <w:szCs w:val="18"/>
              </w:rPr>
              <w:t>Baños térmicos</w:t>
            </w:r>
          </w:p>
          <w:p w14:paraId="7ECD886D" w14:textId="77777777" w:rsidR="0081198F" w:rsidRPr="00981F02" w:rsidRDefault="0081198F" w:rsidP="001D6DA6">
            <w:pPr>
              <w:pStyle w:val="Prrafodelista"/>
              <w:numPr>
                <w:ilvl w:val="0"/>
                <w:numId w:val="20"/>
              </w:numPr>
              <w:contextualSpacing w:val="0"/>
              <w:jc w:val="both"/>
              <w:rPr>
                <w:rFonts w:asciiTheme="minorHAnsi" w:eastAsia="Arial Unicode MS" w:hAnsiTheme="minorHAnsi" w:cstheme="minorHAnsi"/>
                <w:bCs/>
                <w:sz w:val="18"/>
                <w:szCs w:val="18"/>
              </w:rPr>
            </w:pPr>
            <w:r w:rsidRPr="00981F02">
              <w:rPr>
                <w:rFonts w:asciiTheme="minorHAnsi" w:eastAsia="Arial Unicode MS" w:hAnsiTheme="minorHAnsi" w:cstheme="minorHAnsi"/>
                <w:bCs/>
                <w:sz w:val="18"/>
                <w:szCs w:val="18"/>
              </w:rPr>
              <w:t>Vortex</w:t>
            </w:r>
          </w:p>
          <w:p w14:paraId="2DF7C046" w14:textId="77777777" w:rsidR="0081198F" w:rsidRPr="00981F02" w:rsidRDefault="0081198F" w:rsidP="001D6DA6">
            <w:pPr>
              <w:pStyle w:val="Prrafodelista"/>
              <w:numPr>
                <w:ilvl w:val="0"/>
                <w:numId w:val="20"/>
              </w:numPr>
              <w:contextualSpacing w:val="0"/>
              <w:jc w:val="both"/>
              <w:rPr>
                <w:rFonts w:asciiTheme="minorHAnsi" w:eastAsia="Arial Unicode MS" w:hAnsiTheme="minorHAnsi" w:cstheme="minorHAnsi"/>
                <w:bCs/>
                <w:sz w:val="18"/>
                <w:szCs w:val="18"/>
              </w:rPr>
            </w:pPr>
            <w:r w:rsidRPr="00981F02">
              <w:rPr>
                <w:rFonts w:asciiTheme="minorHAnsi" w:eastAsia="Arial Unicode MS" w:hAnsiTheme="minorHAnsi" w:cstheme="minorHAnsi"/>
                <w:bCs/>
                <w:sz w:val="18"/>
                <w:szCs w:val="18"/>
              </w:rPr>
              <w:t xml:space="preserve">Micropipetas </w:t>
            </w:r>
          </w:p>
          <w:p w14:paraId="14980EE1" w14:textId="77777777" w:rsidR="0081198F" w:rsidRPr="00981F02" w:rsidRDefault="0081198F" w:rsidP="001D6DA6">
            <w:pPr>
              <w:pStyle w:val="Prrafodelista"/>
              <w:numPr>
                <w:ilvl w:val="0"/>
                <w:numId w:val="20"/>
              </w:numPr>
              <w:contextualSpacing w:val="0"/>
              <w:jc w:val="both"/>
              <w:rPr>
                <w:rFonts w:asciiTheme="minorHAnsi" w:eastAsia="Arial Unicode MS" w:hAnsiTheme="minorHAnsi" w:cstheme="minorHAnsi"/>
                <w:bCs/>
                <w:sz w:val="18"/>
                <w:szCs w:val="18"/>
              </w:rPr>
            </w:pPr>
            <w:r w:rsidRPr="00981F02">
              <w:rPr>
                <w:rFonts w:asciiTheme="minorHAnsi" w:eastAsia="Arial Unicode MS" w:hAnsiTheme="minorHAnsi" w:cstheme="minorHAnsi"/>
                <w:bCs/>
                <w:sz w:val="18"/>
                <w:szCs w:val="18"/>
              </w:rPr>
              <w:t>Cronómetros</w:t>
            </w:r>
          </w:p>
          <w:p w14:paraId="287F9239" w14:textId="77777777" w:rsidR="0081198F" w:rsidRPr="00981F02" w:rsidRDefault="0081198F" w:rsidP="001D6DA6">
            <w:pPr>
              <w:pStyle w:val="Prrafodelista"/>
              <w:numPr>
                <w:ilvl w:val="0"/>
                <w:numId w:val="20"/>
              </w:numPr>
              <w:contextualSpacing w:val="0"/>
              <w:jc w:val="both"/>
              <w:rPr>
                <w:rFonts w:asciiTheme="minorHAnsi" w:hAnsiTheme="minorHAnsi" w:cstheme="minorHAnsi"/>
                <w:sz w:val="18"/>
                <w:szCs w:val="18"/>
              </w:rPr>
            </w:pPr>
            <w:r w:rsidRPr="00981F02">
              <w:rPr>
                <w:rFonts w:asciiTheme="minorHAnsi" w:eastAsia="Arial Unicode MS" w:hAnsiTheme="minorHAnsi" w:cstheme="minorHAnsi"/>
                <w:bCs/>
                <w:sz w:val="18"/>
                <w:szCs w:val="18"/>
              </w:rPr>
              <w:t xml:space="preserve">Refrigerador clínico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96F4C" w14:textId="77777777" w:rsidR="0081198F" w:rsidRPr="00981F02" w:rsidRDefault="0081198F" w:rsidP="00E53F89">
            <w:pPr>
              <w:spacing w:after="120"/>
              <w:rPr>
                <w:rFonts w:asciiTheme="minorHAnsi" w:hAnsiTheme="minorHAnsi" w:cstheme="minorHAnsi"/>
                <w:color w:val="000000"/>
                <w:sz w:val="18"/>
                <w:szCs w:val="18"/>
              </w:rPr>
            </w:pPr>
            <w:r w:rsidRPr="00981F02">
              <w:rPr>
                <w:rFonts w:asciiTheme="minorHAnsi" w:hAnsiTheme="minorHAnsi" w:cstheme="minorHAnsi"/>
                <w:color w:val="000000"/>
                <w:sz w:val="18"/>
                <w:szCs w:val="18"/>
              </w:rPr>
              <w:lastRenderedPageBreak/>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813E"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DD7B4" w14:textId="77777777" w:rsidR="0081198F" w:rsidRPr="00981F02" w:rsidRDefault="0081198F" w:rsidP="00E53F89">
            <w:pPr>
              <w:spacing w:after="120"/>
              <w:rPr>
                <w:rFonts w:asciiTheme="minorHAnsi" w:hAnsiTheme="minorHAnsi" w:cstheme="minorHAnsi"/>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8E65D"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A4CAE" w14:textId="77777777" w:rsidR="0081198F" w:rsidRPr="00981F02" w:rsidRDefault="0081198F" w:rsidP="00E53F89">
            <w:pPr>
              <w:rPr>
                <w:rFonts w:asciiTheme="minorHAnsi" w:hAnsiTheme="minorHAnsi" w:cstheme="minorHAnsi"/>
                <w:sz w:val="18"/>
                <w:szCs w:val="18"/>
              </w:rPr>
            </w:pPr>
          </w:p>
        </w:tc>
      </w:tr>
      <w:tr w:rsidR="0081198F" w:rsidRPr="00981F02" w14:paraId="1D21C303"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7EAC1575"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0341F" w14:textId="77777777" w:rsidR="0081198F" w:rsidRPr="00981F02" w:rsidRDefault="0081198F" w:rsidP="00E53F89">
            <w:pPr>
              <w:spacing w:after="120"/>
              <w:jc w:val="both"/>
              <w:rPr>
                <w:rFonts w:asciiTheme="minorHAnsi" w:eastAsia="Arial Unicode MS" w:hAnsiTheme="minorHAnsi" w:cstheme="minorHAnsi"/>
                <w:b/>
                <w:bCs/>
                <w:sz w:val="18"/>
                <w:szCs w:val="18"/>
                <w:lang w:val="es-MX"/>
              </w:rPr>
            </w:pPr>
            <w:r w:rsidRPr="00981F02">
              <w:rPr>
                <w:rFonts w:asciiTheme="minorHAnsi" w:hAnsiTheme="minorHAnsi" w:cstheme="minorHAnsi"/>
                <w:b/>
                <w:sz w:val="18"/>
                <w:szCs w:val="18"/>
              </w:rPr>
              <w:t xml:space="preserve">HEMATOLOGÍA: </w:t>
            </w:r>
          </w:p>
          <w:p w14:paraId="2A9C649A"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Contador (es) Hematológico (s)</w:t>
            </w:r>
          </w:p>
          <w:p w14:paraId="4CCC2B88"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Microscopio</w:t>
            </w:r>
          </w:p>
          <w:p w14:paraId="4FAED41A"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Coagulómetro</w:t>
            </w:r>
          </w:p>
          <w:p w14:paraId="010BBF2B"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Contador para formula diferencial</w:t>
            </w:r>
          </w:p>
          <w:p w14:paraId="3AB1804E"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Refrigerador clínico</w:t>
            </w:r>
          </w:p>
          <w:p w14:paraId="46940634"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Rotador hematológico</w:t>
            </w:r>
          </w:p>
          <w:p w14:paraId="37BEE457"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Soportes de VSG</w:t>
            </w:r>
          </w:p>
          <w:p w14:paraId="314AA337"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Pipeta Automáticas </w:t>
            </w:r>
          </w:p>
          <w:p w14:paraId="17644502"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Baño térmico</w:t>
            </w:r>
          </w:p>
          <w:p w14:paraId="7CB810E6"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Aglutinoscopio</w:t>
            </w:r>
          </w:p>
          <w:p w14:paraId="3C6D4A15"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Rotador de Placa</w:t>
            </w:r>
          </w:p>
          <w:p w14:paraId="47BFCB4A" w14:textId="77777777" w:rsidR="0081198F" w:rsidRPr="00981F02" w:rsidRDefault="0081198F" w:rsidP="001D6DA6">
            <w:pPr>
              <w:pStyle w:val="Prrafodelista"/>
              <w:numPr>
                <w:ilvl w:val="0"/>
                <w:numId w:val="22"/>
              </w:numPr>
              <w:contextualSpacing w:val="0"/>
              <w:rPr>
                <w:rFonts w:asciiTheme="minorHAnsi" w:hAnsiTheme="minorHAnsi" w:cstheme="minorHAnsi"/>
                <w:sz w:val="18"/>
                <w:szCs w:val="18"/>
              </w:rPr>
            </w:pPr>
            <w:r w:rsidRPr="00981F02">
              <w:rPr>
                <w:rFonts w:asciiTheme="minorHAnsi" w:hAnsiTheme="minorHAnsi" w:cstheme="minorHAnsi"/>
                <w:sz w:val="18"/>
                <w:szCs w:val="18"/>
              </w:rPr>
              <w:t>Micro centrifugadora</w:t>
            </w:r>
          </w:p>
          <w:p w14:paraId="23E6B08C" w14:textId="77777777" w:rsidR="0081198F" w:rsidRPr="00981F02" w:rsidRDefault="0081198F" w:rsidP="00E53F89">
            <w:pPr>
              <w:pStyle w:val="Prrafodelista"/>
              <w:ind w:left="1080"/>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FBC74" w14:textId="77777777" w:rsidR="0081198F" w:rsidRPr="00981F02" w:rsidRDefault="0081198F" w:rsidP="00E53F89">
            <w:pPr>
              <w:spacing w:after="120"/>
              <w:rPr>
                <w:rFonts w:asciiTheme="minorHAnsi" w:hAnsiTheme="minorHAnsi" w:cstheme="minorHAnsi"/>
                <w:color w:val="000000"/>
                <w:sz w:val="18"/>
                <w:szCs w:val="18"/>
              </w:rPr>
            </w:pPr>
            <w:r w:rsidRPr="00981F02">
              <w:rPr>
                <w:rFonts w:asciiTheme="minorHAnsi" w:hAnsiTheme="minorHAnsi" w:cstheme="minorHAnsi"/>
                <w:color w:val="000000"/>
                <w:sz w:val="18"/>
                <w:szCs w:val="18"/>
              </w:rPr>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DA6ED"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9A471" w14:textId="77777777" w:rsidR="0081198F" w:rsidRPr="00981F02" w:rsidRDefault="0081198F" w:rsidP="00E53F89">
            <w:pPr>
              <w:spacing w:after="120"/>
              <w:rPr>
                <w:rFonts w:asciiTheme="minorHAnsi" w:hAnsiTheme="minorHAnsi" w:cstheme="minorHAnsi"/>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74C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B5F40" w14:textId="77777777" w:rsidR="0081198F" w:rsidRPr="00981F02" w:rsidRDefault="0081198F" w:rsidP="00E53F89">
            <w:pPr>
              <w:rPr>
                <w:rFonts w:asciiTheme="minorHAnsi" w:hAnsiTheme="minorHAnsi" w:cstheme="minorHAnsi"/>
                <w:sz w:val="18"/>
                <w:szCs w:val="18"/>
              </w:rPr>
            </w:pPr>
          </w:p>
        </w:tc>
      </w:tr>
      <w:tr w:rsidR="0081198F" w:rsidRPr="00981F02" w14:paraId="0C9E6440"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3431CBD"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23F8D" w14:textId="77777777" w:rsidR="0081198F" w:rsidRPr="00981F02" w:rsidRDefault="0081198F" w:rsidP="00E53F89">
            <w:pPr>
              <w:spacing w:after="120"/>
              <w:jc w:val="both"/>
              <w:rPr>
                <w:rFonts w:asciiTheme="minorHAnsi" w:eastAsia="Arial Unicode MS" w:hAnsiTheme="minorHAnsi" w:cstheme="minorHAnsi"/>
                <w:bCs/>
                <w:sz w:val="18"/>
                <w:szCs w:val="18"/>
                <w:lang w:val="es-MX"/>
              </w:rPr>
            </w:pPr>
            <w:r w:rsidRPr="00981F02">
              <w:rPr>
                <w:rFonts w:asciiTheme="minorHAnsi" w:eastAsia="Arial Unicode MS" w:hAnsiTheme="minorHAnsi" w:cstheme="minorHAnsi"/>
                <w:b/>
                <w:bCs/>
                <w:sz w:val="18"/>
                <w:szCs w:val="18"/>
                <w:lang w:val="es-MX"/>
              </w:rPr>
              <w:t xml:space="preserve">MICROBIOLOGIA: </w:t>
            </w:r>
          </w:p>
          <w:p w14:paraId="413CC33D"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Microscopios</w:t>
            </w:r>
          </w:p>
          <w:p w14:paraId="531ACBC8"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Estufa de cultivo para bacterias - hongos</w:t>
            </w:r>
          </w:p>
          <w:p w14:paraId="4608A294"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Estufa de esterilización </w:t>
            </w:r>
          </w:p>
          <w:p w14:paraId="5451E952"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Campana de flujo laminar</w:t>
            </w:r>
          </w:p>
          <w:p w14:paraId="6570DBA8"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Ignitor eléctrico para ansas</w:t>
            </w:r>
          </w:p>
          <w:p w14:paraId="35A7B950"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Mechero bunse</w:t>
            </w:r>
          </w:p>
          <w:p w14:paraId="7E7D0082"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Material de vidrio</w:t>
            </w:r>
          </w:p>
          <w:p w14:paraId="1C898240"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Autoclave</w:t>
            </w:r>
          </w:p>
          <w:p w14:paraId="62569103"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Proveedor de sangre de cordero para preparación de medios de cultivos</w:t>
            </w:r>
          </w:p>
          <w:p w14:paraId="2E061009"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Refrigerador clínico </w:t>
            </w:r>
          </w:p>
          <w:p w14:paraId="39A1EAFB" w14:textId="77777777" w:rsidR="0081198F" w:rsidRPr="00981F02" w:rsidRDefault="0081198F" w:rsidP="00E53F89">
            <w:pPr>
              <w:pStyle w:val="Prrafodelista"/>
              <w:ind w:left="1068"/>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0847D" w14:textId="77777777" w:rsidR="0081198F" w:rsidRPr="00981F02" w:rsidRDefault="0081198F" w:rsidP="00E53F89">
            <w:pPr>
              <w:spacing w:after="120"/>
              <w:rPr>
                <w:rFonts w:asciiTheme="minorHAnsi" w:hAnsiTheme="minorHAnsi" w:cstheme="minorHAnsi"/>
                <w:color w:val="000000"/>
                <w:sz w:val="18"/>
                <w:szCs w:val="18"/>
              </w:rPr>
            </w:pPr>
            <w:r w:rsidRPr="00981F02">
              <w:rPr>
                <w:rFonts w:asciiTheme="minorHAnsi" w:hAnsiTheme="minorHAnsi" w:cstheme="minorHAnsi"/>
                <w:color w:val="000000"/>
                <w:sz w:val="18"/>
                <w:szCs w:val="18"/>
              </w:rPr>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77910"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C49DB" w14:textId="77777777" w:rsidR="0081198F" w:rsidRPr="00981F02" w:rsidRDefault="0081198F" w:rsidP="00E53F89">
            <w:pPr>
              <w:spacing w:after="120"/>
              <w:rPr>
                <w:rFonts w:asciiTheme="minorHAnsi" w:hAnsiTheme="minorHAnsi" w:cstheme="minorHAnsi"/>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A37BE"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93E0D" w14:textId="77777777" w:rsidR="0081198F" w:rsidRPr="00981F02" w:rsidRDefault="0081198F" w:rsidP="00E53F89">
            <w:pPr>
              <w:rPr>
                <w:rFonts w:asciiTheme="minorHAnsi" w:hAnsiTheme="minorHAnsi" w:cstheme="minorHAnsi"/>
                <w:sz w:val="18"/>
                <w:szCs w:val="18"/>
              </w:rPr>
            </w:pPr>
          </w:p>
        </w:tc>
      </w:tr>
      <w:tr w:rsidR="0081198F" w:rsidRPr="00981F02" w14:paraId="47751405"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3789177"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14E22" w14:textId="77777777" w:rsidR="0081198F" w:rsidRPr="00981F02" w:rsidRDefault="0081198F" w:rsidP="00E53F89">
            <w:pPr>
              <w:spacing w:after="120"/>
              <w:jc w:val="both"/>
              <w:rPr>
                <w:rFonts w:asciiTheme="minorHAnsi" w:eastAsia="Arial Unicode MS" w:hAnsiTheme="minorHAnsi" w:cstheme="minorHAnsi"/>
                <w:bCs/>
                <w:sz w:val="18"/>
                <w:szCs w:val="18"/>
                <w:lang w:val="es-MX"/>
              </w:rPr>
            </w:pPr>
            <w:r w:rsidRPr="00981F02">
              <w:rPr>
                <w:rFonts w:asciiTheme="minorHAnsi" w:eastAsia="Arial Unicode MS" w:hAnsiTheme="minorHAnsi" w:cstheme="minorHAnsi"/>
                <w:b/>
                <w:bCs/>
                <w:sz w:val="18"/>
                <w:szCs w:val="18"/>
                <w:lang w:val="es-MX"/>
              </w:rPr>
              <w:t xml:space="preserve">INMUNOLOGIA: </w:t>
            </w:r>
          </w:p>
          <w:p w14:paraId="1CCF4845"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Lector de Elisa</w:t>
            </w:r>
          </w:p>
          <w:p w14:paraId="57143158"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Lector de quimioluminiscencia (CLIA)</w:t>
            </w:r>
          </w:p>
          <w:p w14:paraId="3CB5D23D"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Nefelómetro</w:t>
            </w:r>
          </w:p>
          <w:p w14:paraId="264F3CC3"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Rotador de Placa</w:t>
            </w:r>
          </w:p>
          <w:p w14:paraId="48DACD12"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lastRenderedPageBreak/>
              <w:t>Baño térmico</w:t>
            </w:r>
          </w:p>
          <w:p w14:paraId="0CFA0947"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Incubador de Placas</w:t>
            </w:r>
          </w:p>
          <w:p w14:paraId="6F42A52F"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Micropipetas propias del área</w:t>
            </w:r>
          </w:p>
          <w:p w14:paraId="6AC7E559"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Cronómetros</w:t>
            </w:r>
          </w:p>
          <w:p w14:paraId="11B6691E"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Aglutinoscopio</w:t>
            </w:r>
          </w:p>
          <w:p w14:paraId="1DEB5906" w14:textId="77777777" w:rsidR="0081198F" w:rsidRPr="00981F02" w:rsidRDefault="0081198F" w:rsidP="00E53F89">
            <w:pPr>
              <w:pStyle w:val="Prrafodelista"/>
              <w:ind w:left="1068"/>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30CB3" w14:textId="77777777" w:rsidR="0081198F" w:rsidRPr="00981F02" w:rsidRDefault="0081198F" w:rsidP="00E53F89">
            <w:pPr>
              <w:spacing w:after="120"/>
              <w:rPr>
                <w:rFonts w:asciiTheme="minorHAnsi" w:hAnsiTheme="minorHAnsi" w:cstheme="minorHAnsi"/>
                <w:color w:val="000000"/>
                <w:sz w:val="18"/>
                <w:szCs w:val="18"/>
              </w:rPr>
            </w:pPr>
            <w:r w:rsidRPr="00981F02">
              <w:rPr>
                <w:rFonts w:asciiTheme="minorHAnsi" w:hAnsiTheme="minorHAnsi" w:cstheme="minorHAnsi"/>
                <w:color w:val="000000"/>
                <w:sz w:val="18"/>
                <w:szCs w:val="18"/>
              </w:rPr>
              <w:lastRenderedPageBreak/>
              <w:t>2.0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B20D9"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7D4F0" w14:textId="77777777" w:rsidR="0081198F" w:rsidRPr="00981F02" w:rsidRDefault="0081198F" w:rsidP="00E53F89">
            <w:pPr>
              <w:spacing w:after="120"/>
              <w:rPr>
                <w:rFonts w:asciiTheme="minorHAnsi" w:hAnsiTheme="minorHAnsi" w:cstheme="minorHAnsi"/>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C630"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018D2" w14:textId="77777777" w:rsidR="0081198F" w:rsidRPr="00981F02" w:rsidRDefault="0081198F" w:rsidP="00E53F89">
            <w:pPr>
              <w:rPr>
                <w:rFonts w:asciiTheme="minorHAnsi" w:hAnsiTheme="minorHAnsi" w:cstheme="minorHAnsi"/>
                <w:sz w:val="18"/>
                <w:szCs w:val="18"/>
              </w:rPr>
            </w:pPr>
          </w:p>
        </w:tc>
      </w:tr>
      <w:tr w:rsidR="0081198F" w:rsidRPr="00981F02" w14:paraId="6B560F67"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718DD496"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17759" w14:textId="77777777" w:rsidR="0081198F" w:rsidRPr="00981F02" w:rsidRDefault="0081198F" w:rsidP="00E53F89">
            <w:pPr>
              <w:spacing w:after="120"/>
              <w:rPr>
                <w:rFonts w:asciiTheme="minorHAnsi" w:hAnsiTheme="minorHAnsi" w:cstheme="minorHAnsi"/>
                <w:b/>
                <w:sz w:val="18"/>
                <w:szCs w:val="18"/>
              </w:rPr>
            </w:pPr>
            <w:r w:rsidRPr="00981F02">
              <w:rPr>
                <w:rFonts w:asciiTheme="minorHAnsi" w:hAnsiTheme="minorHAnsi" w:cstheme="minorHAnsi"/>
                <w:b/>
                <w:sz w:val="18"/>
                <w:szCs w:val="18"/>
              </w:rPr>
              <w:t xml:space="preserve">UROANÁLISIS </w:t>
            </w:r>
          </w:p>
          <w:p w14:paraId="43EC9116"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Microscopio</w:t>
            </w:r>
          </w:p>
          <w:p w14:paraId="6586C737"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Lector de tiras</w:t>
            </w:r>
          </w:p>
          <w:p w14:paraId="7E957B18" w14:textId="77777777" w:rsidR="0081198F" w:rsidRPr="00981F02" w:rsidRDefault="0081198F" w:rsidP="00E53F89">
            <w:pPr>
              <w:pStyle w:val="Prrafodelista"/>
              <w:ind w:left="1068"/>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03A0F"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0327B"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D7B23" w14:textId="77777777" w:rsidR="0081198F" w:rsidRPr="00981F02" w:rsidRDefault="0081198F" w:rsidP="00E53F89">
            <w:pPr>
              <w:spacing w:after="120"/>
              <w:rPr>
                <w:rFonts w:asciiTheme="minorHAnsi" w:hAnsiTheme="minorHAnsi" w:cstheme="minorHAnsi"/>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9E17B"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BF795" w14:textId="77777777" w:rsidR="0081198F" w:rsidRPr="00981F02" w:rsidRDefault="0081198F" w:rsidP="00E53F89">
            <w:pPr>
              <w:rPr>
                <w:rFonts w:asciiTheme="minorHAnsi" w:hAnsiTheme="minorHAnsi" w:cstheme="minorHAnsi"/>
                <w:sz w:val="18"/>
                <w:szCs w:val="18"/>
              </w:rPr>
            </w:pPr>
          </w:p>
        </w:tc>
      </w:tr>
      <w:tr w:rsidR="0081198F" w:rsidRPr="00981F02" w14:paraId="0CEC676F"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5F99E16B"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C194" w14:textId="77777777" w:rsidR="0081198F" w:rsidRPr="00981F02" w:rsidRDefault="0081198F" w:rsidP="00E53F89">
            <w:pPr>
              <w:spacing w:after="120"/>
              <w:rPr>
                <w:rFonts w:asciiTheme="minorHAnsi" w:hAnsiTheme="minorHAnsi" w:cstheme="minorHAnsi"/>
                <w:b/>
                <w:sz w:val="18"/>
                <w:szCs w:val="18"/>
              </w:rPr>
            </w:pPr>
            <w:r w:rsidRPr="00981F02">
              <w:rPr>
                <w:rFonts w:asciiTheme="minorHAnsi" w:hAnsiTheme="minorHAnsi" w:cstheme="minorHAnsi"/>
                <w:b/>
                <w:sz w:val="18"/>
                <w:szCs w:val="18"/>
              </w:rPr>
              <w:t xml:space="preserve">PARASITOLOGÍA </w:t>
            </w:r>
          </w:p>
          <w:p w14:paraId="4D342055"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Material para técnicas de concentración</w:t>
            </w:r>
          </w:p>
          <w:p w14:paraId="63C9475A" w14:textId="77777777" w:rsidR="0081198F" w:rsidRPr="00981F02" w:rsidRDefault="0081198F" w:rsidP="001D6DA6">
            <w:pPr>
              <w:pStyle w:val="Prrafodelista"/>
              <w:numPr>
                <w:ilvl w:val="0"/>
                <w:numId w:val="21"/>
              </w:numPr>
              <w:contextualSpacing w:val="0"/>
              <w:rPr>
                <w:rFonts w:asciiTheme="minorHAnsi" w:hAnsiTheme="minorHAnsi" w:cstheme="minorHAnsi"/>
                <w:sz w:val="18"/>
                <w:szCs w:val="18"/>
              </w:rPr>
            </w:pPr>
            <w:r w:rsidRPr="00981F02">
              <w:rPr>
                <w:rFonts w:asciiTheme="minorHAnsi" w:hAnsiTheme="minorHAnsi" w:cstheme="minorHAnsi"/>
                <w:sz w:val="18"/>
                <w:szCs w:val="18"/>
              </w:rPr>
              <w:t>Pool de muestras positivas para control y capacitación</w:t>
            </w:r>
          </w:p>
          <w:p w14:paraId="3BC325CE" w14:textId="77777777" w:rsidR="0081198F" w:rsidRPr="00981F02" w:rsidRDefault="0081198F" w:rsidP="00E53F89">
            <w:pPr>
              <w:pStyle w:val="Prrafodelista"/>
              <w:ind w:left="1068"/>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E2F12"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09A36"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8C6D6" w14:textId="77777777" w:rsidR="0081198F" w:rsidRPr="00981F02" w:rsidRDefault="0081198F" w:rsidP="00E53F89">
            <w:pPr>
              <w:spacing w:after="120"/>
              <w:rPr>
                <w:rFonts w:asciiTheme="minorHAnsi" w:hAnsiTheme="minorHAnsi" w:cstheme="minorHAnsi"/>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0C294"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58281" w14:textId="77777777" w:rsidR="0081198F" w:rsidRPr="00981F02" w:rsidRDefault="0081198F" w:rsidP="00E53F89">
            <w:pPr>
              <w:rPr>
                <w:rFonts w:asciiTheme="minorHAnsi" w:hAnsiTheme="minorHAnsi" w:cstheme="minorHAnsi"/>
                <w:sz w:val="18"/>
                <w:szCs w:val="18"/>
              </w:rPr>
            </w:pPr>
          </w:p>
        </w:tc>
      </w:tr>
      <w:tr w:rsidR="0081198F" w:rsidRPr="00981F02" w14:paraId="1B794692" w14:textId="77777777" w:rsidTr="00E53F89">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6448B542"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9E0F" w14:textId="77777777" w:rsidR="0081198F" w:rsidRPr="00981F02" w:rsidRDefault="0081198F" w:rsidP="00E53F89">
            <w:pPr>
              <w:spacing w:after="120"/>
              <w:rPr>
                <w:rFonts w:asciiTheme="minorHAnsi" w:hAnsiTheme="minorHAnsi" w:cstheme="minorHAnsi"/>
                <w:sz w:val="18"/>
                <w:szCs w:val="18"/>
              </w:rPr>
            </w:pPr>
            <w:r w:rsidRPr="00981F02">
              <w:rPr>
                <w:rFonts w:asciiTheme="minorHAnsi" w:hAnsiTheme="minorHAnsi" w:cstheme="minorHAnsi"/>
                <w:b/>
                <w:color w:val="000000"/>
                <w:sz w:val="18"/>
                <w:szCs w:val="18"/>
              </w:rPr>
              <w:t>OTROS, DESCRIBIR SI CUENTA CON MAYOR EQUIPAMIENTO.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93AB"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7E861"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AA23D" w14:textId="77777777" w:rsidR="0081198F" w:rsidRPr="00981F02" w:rsidRDefault="0081198F" w:rsidP="00E53F89">
            <w:pPr>
              <w:spacing w:after="120"/>
              <w:rPr>
                <w:rFonts w:asciiTheme="minorHAnsi" w:hAnsiTheme="minorHAnsi" w:cstheme="minorHAnsi"/>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EBF33"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9D47C" w14:textId="77777777" w:rsidR="0081198F" w:rsidRPr="00981F02" w:rsidRDefault="0081198F" w:rsidP="00E53F89">
            <w:pPr>
              <w:rPr>
                <w:rFonts w:asciiTheme="minorHAnsi" w:hAnsiTheme="minorHAnsi" w:cstheme="minorHAnsi"/>
                <w:sz w:val="18"/>
                <w:szCs w:val="18"/>
              </w:rPr>
            </w:pPr>
          </w:p>
        </w:tc>
      </w:tr>
      <w:tr w:rsidR="0081198F" w:rsidRPr="00981F02" w14:paraId="136CE909" w14:textId="77777777" w:rsidTr="00E53F89">
        <w:trPr>
          <w:trHeight w:val="4452"/>
        </w:trPr>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4FCA3"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t>4.</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CADC6" w14:textId="77777777" w:rsidR="0081198F" w:rsidRPr="00981F02" w:rsidRDefault="0081198F" w:rsidP="00E53F89">
            <w:pPr>
              <w:spacing w:after="120"/>
              <w:jc w:val="both"/>
              <w:rPr>
                <w:rFonts w:asciiTheme="minorHAnsi" w:hAnsiTheme="minorHAnsi" w:cstheme="minorHAnsi"/>
                <w:b/>
                <w:sz w:val="18"/>
                <w:szCs w:val="18"/>
              </w:rPr>
            </w:pPr>
            <w:r w:rsidRPr="00981F02">
              <w:rPr>
                <w:rFonts w:asciiTheme="minorHAnsi" w:hAnsiTheme="minorHAnsi" w:cstheme="minorHAnsi"/>
                <w:b/>
                <w:sz w:val="18"/>
                <w:szCs w:val="18"/>
              </w:rPr>
              <w:t xml:space="preserve">BIOSEGURIDAD: </w:t>
            </w:r>
          </w:p>
          <w:p w14:paraId="37938219"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sz w:val="18"/>
                <w:szCs w:val="18"/>
              </w:rPr>
              <w:t xml:space="preserve">La CSBP valorará el Sistema de Eliminación y Manejo de desechos y residuos del centro adjudicado, de acuerdo a normas vigentes.  </w:t>
            </w:r>
          </w:p>
          <w:p w14:paraId="30F2D060"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b/>
                <w:sz w:val="18"/>
                <w:szCs w:val="18"/>
              </w:rPr>
              <w:t>El proponente deberá explicar todo el funcionamiento de su sistema de bioseguridad</w:t>
            </w:r>
            <w:r w:rsidRPr="00981F02">
              <w:rPr>
                <w:rFonts w:asciiTheme="minorHAnsi" w:hAnsiTheme="minorHAnsi" w:cstheme="minorHAnsi"/>
                <w:sz w:val="18"/>
                <w:szCs w:val="18"/>
              </w:rPr>
              <w:t>, mismo que será además evaluado en visita de la Comisión Calificadora.</w:t>
            </w:r>
          </w:p>
          <w:p w14:paraId="6E30BDCD"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sz w:val="18"/>
                <w:szCs w:val="18"/>
              </w:rPr>
              <w:t>Imprescindible el uso de material descartable para la toma de muestras.</w:t>
            </w:r>
          </w:p>
          <w:p w14:paraId="5EEE53E3" w14:textId="77777777" w:rsidR="0081198F" w:rsidRPr="00981F02" w:rsidRDefault="0081198F" w:rsidP="00E53F89">
            <w:pPr>
              <w:spacing w:after="120"/>
              <w:rPr>
                <w:rFonts w:asciiTheme="minorHAnsi" w:hAnsiTheme="minorHAnsi" w:cstheme="minorHAnsi"/>
                <w:b/>
                <w:bCs/>
                <w:sz w:val="18"/>
                <w:szCs w:val="18"/>
              </w:rPr>
            </w:pPr>
            <w:r w:rsidRPr="00981F02">
              <w:rPr>
                <w:rFonts w:asciiTheme="minorHAnsi" w:hAnsiTheme="minorHAnsi" w:cstheme="minorHAnsi"/>
                <w:b/>
                <w:bCs/>
                <w:sz w:val="18"/>
                <w:szCs w:val="18"/>
              </w:rPr>
              <w:t>DEBE CONTAR CON UN MANUAL DE BIOSEGURIDAD PROPIO DEL LABORATORIO APROBADO POR SEDES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51363" w14:textId="77777777" w:rsidR="0081198F" w:rsidRPr="00981F02" w:rsidRDefault="0081198F" w:rsidP="00E53F89">
            <w:pPr>
              <w:spacing w:after="120"/>
              <w:rPr>
                <w:rFonts w:asciiTheme="minorHAnsi" w:hAnsiTheme="minorHAnsi" w:cstheme="minorHAnsi"/>
                <w:color w:val="00000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5BAB1"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810B7"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b/>
                <w:color w:val="000000"/>
                <w:sz w:val="18"/>
                <w:szCs w:val="18"/>
              </w:rPr>
              <w:t>4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5EBFD"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B0287" w14:textId="77777777" w:rsidR="0081198F" w:rsidRPr="00981F02" w:rsidRDefault="0081198F" w:rsidP="00E53F89">
            <w:pPr>
              <w:rPr>
                <w:rFonts w:asciiTheme="minorHAnsi" w:hAnsiTheme="minorHAnsi" w:cstheme="minorHAnsi"/>
                <w:sz w:val="18"/>
                <w:szCs w:val="18"/>
              </w:rPr>
            </w:pPr>
          </w:p>
        </w:tc>
      </w:tr>
      <w:tr w:rsidR="0081198F" w:rsidRPr="00981F02" w14:paraId="787362E5" w14:textId="77777777" w:rsidTr="00E53F89">
        <w:trPr>
          <w:trHeight w:val="20"/>
        </w:trPr>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4B8A3"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t>5.</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C322A" w14:textId="77777777" w:rsidR="0081198F" w:rsidRPr="00981F02" w:rsidRDefault="0081198F" w:rsidP="00E53F89">
            <w:pPr>
              <w:spacing w:after="120"/>
              <w:jc w:val="both"/>
              <w:rPr>
                <w:rFonts w:asciiTheme="minorHAnsi" w:hAnsiTheme="minorHAnsi" w:cstheme="minorHAnsi"/>
                <w:b/>
                <w:sz w:val="18"/>
                <w:szCs w:val="18"/>
              </w:rPr>
            </w:pPr>
            <w:r w:rsidRPr="00981F02">
              <w:rPr>
                <w:rFonts w:asciiTheme="minorHAnsi" w:hAnsiTheme="minorHAnsi" w:cstheme="minorHAnsi"/>
                <w:b/>
                <w:sz w:val="18"/>
                <w:szCs w:val="18"/>
              </w:rPr>
              <w:t xml:space="preserve">HORARIO DE TRABAJO RUTINARIO: </w:t>
            </w:r>
          </w:p>
          <w:p w14:paraId="543D2CC7"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sz w:val="18"/>
                <w:szCs w:val="18"/>
              </w:rPr>
              <w:t>La CSBP valorará las ofertas de los centros que tengan horarios de trabajo más extensos, de lunes a viernes y fines de semana.</w:t>
            </w:r>
          </w:p>
          <w:p w14:paraId="49EBBEFC" w14:textId="77777777" w:rsidR="0081198F" w:rsidRPr="00981F02" w:rsidRDefault="0081198F" w:rsidP="00E53F89">
            <w:pPr>
              <w:spacing w:after="120"/>
              <w:rPr>
                <w:rFonts w:asciiTheme="minorHAnsi" w:hAnsiTheme="minorHAnsi" w:cstheme="minorHAnsi"/>
                <w:b/>
                <w:bCs/>
                <w:color w:val="000000"/>
                <w:sz w:val="18"/>
                <w:szCs w:val="18"/>
              </w:rPr>
            </w:pPr>
            <w:r w:rsidRPr="00981F02">
              <w:rPr>
                <w:rFonts w:asciiTheme="minorHAnsi" w:hAnsiTheme="minorHAnsi" w:cstheme="minorHAnsi"/>
                <w:sz w:val="18"/>
                <w:szCs w:val="18"/>
              </w:rPr>
              <w:t>El proponente debe especificar los horarios de atención de su centro.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AAA93" w14:textId="77777777" w:rsidR="0081198F" w:rsidRPr="00981F02" w:rsidRDefault="0081198F" w:rsidP="00E53F89">
            <w:pPr>
              <w:spacing w:after="120"/>
              <w:jc w:val="center"/>
              <w:rPr>
                <w:rFonts w:asciiTheme="minorHAnsi" w:hAnsiTheme="minorHAnsi" w:cstheme="minorHAnsi"/>
                <w:color w:val="00000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ED238"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3A241" w14:textId="77777777" w:rsidR="0081198F" w:rsidRPr="00981F02" w:rsidRDefault="0081198F" w:rsidP="00E53F89">
            <w:pPr>
              <w:spacing w:after="120"/>
              <w:jc w:val="center"/>
              <w:rPr>
                <w:rFonts w:asciiTheme="minorHAnsi" w:hAnsiTheme="minorHAnsi" w:cstheme="minorHAnsi"/>
                <w:b/>
                <w:color w:val="000000"/>
                <w:sz w:val="18"/>
                <w:szCs w:val="18"/>
              </w:rPr>
            </w:pPr>
            <w:r w:rsidRPr="00981F02">
              <w:rPr>
                <w:rFonts w:asciiTheme="minorHAnsi" w:hAnsiTheme="minorHAnsi" w:cstheme="minorHAnsi"/>
                <w:b/>
                <w:color w:val="000000"/>
                <w:sz w:val="18"/>
                <w:szCs w:val="18"/>
              </w:rPr>
              <w:t>3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497BD"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E1EE0" w14:textId="77777777" w:rsidR="0081198F" w:rsidRPr="00981F02" w:rsidRDefault="0081198F" w:rsidP="00E53F89">
            <w:pPr>
              <w:rPr>
                <w:rFonts w:asciiTheme="minorHAnsi" w:hAnsiTheme="minorHAnsi" w:cstheme="minorHAnsi"/>
                <w:sz w:val="18"/>
                <w:szCs w:val="18"/>
              </w:rPr>
            </w:pPr>
          </w:p>
        </w:tc>
      </w:tr>
      <w:tr w:rsidR="0081198F" w:rsidRPr="00981F02" w14:paraId="62CE555D" w14:textId="77777777" w:rsidTr="00E53F89">
        <w:trPr>
          <w:trHeight w:val="20"/>
        </w:trPr>
        <w:tc>
          <w:tcPr>
            <w:tcW w:w="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5DE21"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lastRenderedPageBreak/>
              <w:t>6.</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8A67" w14:textId="77777777" w:rsidR="0081198F" w:rsidRPr="00981F02" w:rsidRDefault="0081198F" w:rsidP="00E53F89">
            <w:pPr>
              <w:spacing w:after="120"/>
              <w:jc w:val="both"/>
              <w:rPr>
                <w:rFonts w:asciiTheme="minorHAnsi" w:hAnsiTheme="minorHAnsi" w:cstheme="minorHAnsi"/>
                <w:b/>
                <w:sz w:val="18"/>
                <w:szCs w:val="18"/>
              </w:rPr>
            </w:pPr>
            <w:r w:rsidRPr="00981F02">
              <w:rPr>
                <w:rFonts w:asciiTheme="minorHAnsi" w:hAnsiTheme="minorHAnsi" w:cstheme="minorHAnsi"/>
                <w:b/>
                <w:sz w:val="18"/>
                <w:szCs w:val="18"/>
              </w:rPr>
              <w:t xml:space="preserve">EXPERIENCIA CERTIFICADA: </w:t>
            </w:r>
          </w:p>
          <w:p w14:paraId="56957958"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sz w:val="18"/>
                <w:szCs w:val="18"/>
              </w:rPr>
              <w:t xml:space="preserve">El proponente necesariamente debe presentar documentos que avalen la experiencia de los servicios prestados, adjuntando las certificaciones correspondientes de instituciones de Salud Públicos, Privados y de la Seguridad Social de los últimos 5 años.  </w:t>
            </w:r>
          </w:p>
          <w:p w14:paraId="3F5CFC56"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sz w:val="18"/>
                <w:szCs w:val="18"/>
              </w:rPr>
              <w:t>Todo acorde a lo establecido en el Formulario N° C-2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94123" w14:textId="77777777" w:rsidR="0081198F" w:rsidRPr="00981F02" w:rsidRDefault="0081198F" w:rsidP="00E53F89">
            <w:pPr>
              <w:spacing w:after="120"/>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4CA03"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696F5" w14:textId="77777777" w:rsidR="0081198F" w:rsidRPr="00981F02" w:rsidRDefault="0081198F" w:rsidP="00E53F89">
            <w:pPr>
              <w:spacing w:after="120"/>
              <w:jc w:val="center"/>
              <w:rPr>
                <w:rFonts w:asciiTheme="minorHAnsi" w:hAnsiTheme="minorHAnsi" w:cstheme="minorHAnsi"/>
                <w:b/>
                <w:sz w:val="18"/>
                <w:szCs w:val="18"/>
              </w:rPr>
            </w:pPr>
            <w:r w:rsidRPr="00981F02">
              <w:rPr>
                <w:rFonts w:asciiTheme="minorHAnsi" w:hAnsiTheme="minorHAnsi" w:cstheme="minorHAnsi"/>
                <w:b/>
                <w:color w:val="000000"/>
                <w:sz w:val="18"/>
                <w:szCs w:val="18"/>
              </w:rPr>
              <w:t>6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9DB85"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3EBB" w14:textId="77777777" w:rsidR="0081198F" w:rsidRPr="00981F02" w:rsidRDefault="0081198F" w:rsidP="00E53F89">
            <w:pPr>
              <w:rPr>
                <w:rFonts w:asciiTheme="minorHAnsi" w:hAnsiTheme="minorHAnsi" w:cstheme="minorHAnsi"/>
                <w:sz w:val="18"/>
                <w:szCs w:val="18"/>
              </w:rPr>
            </w:pPr>
          </w:p>
        </w:tc>
      </w:tr>
      <w:tr w:rsidR="0081198F" w:rsidRPr="00981F02" w14:paraId="72DA7E05" w14:textId="77777777" w:rsidTr="00E53F89">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20ADAAED"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t>7.</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30D48" w14:textId="77777777" w:rsidR="0081198F" w:rsidRPr="00981F02" w:rsidRDefault="0081198F" w:rsidP="00E53F89">
            <w:pPr>
              <w:spacing w:after="120"/>
              <w:jc w:val="both"/>
              <w:rPr>
                <w:rFonts w:asciiTheme="minorHAnsi" w:hAnsiTheme="minorHAnsi" w:cstheme="minorHAnsi"/>
                <w:b/>
                <w:sz w:val="18"/>
                <w:szCs w:val="18"/>
              </w:rPr>
            </w:pPr>
            <w:r w:rsidRPr="00981F02">
              <w:rPr>
                <w:rFonts w:asciiTheme="minorHAnsi" w:hAnsiTheme="minorHAnsi" w:cstheme="minorHAnsi"/>
                <w:b/>
                <w:sz w:val="18"/>
                <w:szCs w:val="18"/>
              </w:rPr>
              <w:t xml:space="preserve">PERSONAL ASIGNADO PARA PRESTAR EL SERVICIO: </w:t>
            </w:r>
          </w:p>
          <w:p w14:paraId="5BA14C0F" w14:textId="77777777" w:rsidR="0081198F" w:rsidRPr="00981F02" w:rsidRDefault="0081198F" w:rsidP="00E53F89">
            <w:pPr>
              <w:spacing w:after="120"/>
              <w:jc w:val="both"/>
              <w:rPr>
                <w:rFonts w:asciiTheme="minorHAnsi" w:hAnsiTheme="minorHAnsi" w:cstheme="minorHAnsi"/>
                <w:b/>
                <w:bCs/>
                <w:color w:val="000000"/>
                <w:sz w:val="18"/>
                <w:szCs w:val="18"/>
              </w:rPr>
            </w:pPr>
            <w:r w:rsidRPr="00981F02">
              <w:rPr>
                <w:rFonts w:asciiTheme="minorHAnsi" w:hAnsiTheme="minorHAnsi" w:cstheme="minorHAnsi"/>
                <w:sz w:val="18"/>
                <w:szCs w:val="18"/>
              </w:rPr>
              <w:t>El proponente debe contar con profesionales con formación y experiencia avalada con Post grados y Experiencia comprobada, para lo cual debe adjuntar Hojas de Vida actualizada de los/las profesionales que brindarán el servicio.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FD189" w14:textId="77777777" w:rsidR="0081198F" w:rsidRPr="00981F02" w:rsidRDefault="0081198F" w:rsidP="00E53F89">
            <w:pPr>
              <w:spacing w:after="120"/>
              <w:jc w:val="center"/>
              <w:rPr>
                <w:rFonts w:asciiTheme="minorHAnsi" w:hAnsiTheme="minorHAnsi" w:cstheme="minorHAnsi"/>
                <w:color w:val="00000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658CC"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976C1" w14:textId="77777777" w:rsidR="0081198F" w:rsidRPr="00981F02" w:rsidRDefault="0081198F" w:rsidP="00E53F89">
            <w:pPr>
              <w:spacing w:after="120"/>
              <w:jc w:val="center"/>
              <w:rPr>
                <w:rFonts w:asciiTheme="minorHAnsi" w:hAnsiTheme="minorHAnsi" w:cstheme="minorHAnsi"/>
                <w:b/>
                <w:color w:val="000000"/>
                <w:sz w:val="18"/>
                <w:szCs w:val="18"/>
              </w:rPr>
            </w:pPr>
            <w:r w:rsidRPr="00981F02">
              <w:rPr>
                <w:rFonts w:asciiTheme="minorHAnsi" w:hAnsiTheme="minorHAnsi" w:cstheme="minorHAnsi"/>
                <w:b/>
                <w:color w:val="000000"/>
                <w:sz w:val="18"/>
                <w:szCs w:val="18"/>
              </w:rPr>
              <w:t>8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DB2A4"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AFFF7" w14:textId="77777777" w:rsidR="0081198F" w:rsidRPr="00981F02" w:rsidRDefault="0081198F" w:rsidP="00E53F89">
            <w:pPr>
              <w:rPr>
                <w:rFonts w:asciiTheme="minorHAnsi" w:hAnsiTheme="minorHAnsi" w:cstheme="minorHAnsi"/>
                <w:sz w:val="18"/>
                <w:szCs w:val="18"/>
              </w:rPr>
            </w:pPr>
          </w:p>
        </w:tc>
      </w:tr>
      <w:tr w:rsidR="0081198F" w:rsidRPr="00981F02" w14:paraId="37663410"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4321771C"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33939" w14:textId="77777777" w:rsidR="0081198F" w:rsidRPr="00981F02" w:rsidRDefault="0081198F" w:rsidP="001D6DA6">
            <w:pPr>
              <w:pStyle w:val="Prrafodelista"/>
              <w:numPr>
                <w:ilvl w:val="0"/>
                <w:numId w:val="23"/>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Jefe o Regente de Laboratorio</w:t>
            </w:r>
          </w:p>
          <w:p w14:paraId="2917278F" w14:textId="77777777" w:rsidR="0081198F" w:rsidRPr="00981F02" w:rsidRDefault="0081198F" w:rsidP="00E53F89">
            <w:pPr>
              <w:spacing w:after="120"/>
              <w:rPr>
                <w:rFonts w:asciiTheme="minorHAnsi" w:hAnsiTheme="minorHAnsi" w:cstheme="minorHAnsi"/>
                <w:b/>
                <w:bCs/>
                <w:color w:val="000000"/>
                <w:sz w:val="18"/>
                <w:szCs w:val="18"/>
              </w:rPr>
            </w:pPr>
            <w:r w:rsidRPr="00981F02">
              <w:rPr>
                <w:rFonts w:asciiTheme="minorHAnsi" w:eastAsiaTheme="minorHAnsi" w:hAnsiTheme="minorHAnsi" w:cstheme="minorHAnsi"/>
                <w:sz w:val="18"/>
                <w:szCs w:val="18"/>
              </w:rPr>
              <w:t>Con especialidad (Post Grado) y mínimo 5 años de experiencia específica</w:t>
            </w:r>
            <w:r w:rsidRPr="00981F02">
              <w:rPr>
                <w:rFonts w:asciiTheme="minorHAnsi" w:hAnsiTheme="minorHAnsi" w:cstheme="minorHAnsi"/>
                <w:b/>
                <w:bCs/>
                <w:color w:val="000000"/>
                <w:sz w:val="18"/>
                <w:szCs w:val="1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697E"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2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D1116"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58530"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33037"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DAD83" w14:textId="77777777" w:rsidR="0081198F" w:rsidRPr="00981F02" w:rsidRDefault="0081198F" w:rsidP="00E53F89">
            <w:pPr>
              <w:rPr>
                <w:rFonts w:asciiTheme="minorHAnsi" w:hAnsiTheme="minorHAnsi" w:cstheme="minorHAnsi"/>
                <w:sz w:val="18"/>
                <w:szCs w:val="18"/>
              </w:rPr>
            </w:pPr>
          </w:p>
        </w:tc>
      </w:tr>
      <w:tr w:rsidR="0081198F" w:rsidRPr="00981F02" w14:paraId="64F8223D"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66E80980"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15C79" w14:textId="77777777" w:rsidR="0081198F" w:rsidRPr="00981F02" w:rsidRDefault="0081198F" w:rsidP="001D6DA6">
            <w:pPr>
              <w:pStyle w:val="Prrafodelista"/>
              <w:numPr>
                <w:ilvl w:val="0"/>
                <w:numId w:val="23"/>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Jefe o Responsable de Área de Química Clínica </w:t>
            </w:r>
          </w:p>
          <w:p w14:paraId="0B057A28" w14:textId="77777777" w:rsidR="0081198F" w:rsidRPr="00981F02" w:rsidRDefault="0081198F" w:rsidP="00E53F89">
            <w:pPr>
              <w:spacing w:after="120"/>
              <w:rPr>
                <w:rFonts w:asciiTheme="minorHAnsi" w:hAnsiTheme="minorHAnsi" w:cstheme="minorHAnsi"/>
                <w:b/>
                <w:bCs/>
                <w:color w:val="000000"/>
                <w:sz w:val="18"/>
                <w:szCs w:val="18"/>
              </w:rPr>
            </w:pPr>
            <w:r w:rsidRPr="00981F02">
              <w:rPr>
                <w:rFonts w:asciiTheme="minorHAnsi" w:hAnsiTheme="minorHAnsi" w:cstheme="minorHAnsi"/>
                <w:sz w:val="18"/>
                <w:szCs w:val="18"/>
              </w:rPr>
              <w:t>Con especialidad (Post Grado) y mínimo 5 años de experiencia específica</w:t>
            </w:r>
            <w:r w:rsidRPr="00981F02">
              <w:rPr>
                <w:rFonts w:asciiTheme="minorHAnsi" w:hAnsiTheme="minorHAnsi" w:cstheme="minorHAnsi"/>
                <w:b/>
                <w:bCs/>
                <w:color w:val="000000"/>
                <w:sz w:val="18"/>
                <w:szCs w:val="1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C0F18"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1.5</w:t>
            </w:r>
          </w:p>
          <w:p w14:paraId="714BFF41"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646A"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FD78"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C9899"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6DB4E" w14:textId="77777777" w:rsidR="0081198F" w:rsidRPr="00981F02" w:rsidRDefault="0081198F" w:rsidP="00E53F89">
            <w:pPr>
              <w:rPr>
                <w:rFonts w:asciiTheme="minorHAnsi" w:hAnsiTheme="minorHAnsi" w:cstheme="minorHAnsi"/>
                <w:sz w:val="18"/>
                <w:szCs w:val="18"/>
              </w:rPr>
            </w:pPr>
          </w:p>
        </w:tc>
      </w:tr>
      <w:tr w:rsidR="0081198F" w:rsidRPr="00981F02" w14:paraId="71EC1E46"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1E467560"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96FB" w14:textId="77777777" w:rsidR="0081198F" w:rsidRPr="00981F02" w:rsidRDefault="0081198F" w:rsidP="001D6DA6">
            <w:pPr>
              <w:pStyle w:val="Prrafodelista"/>
              <w:numPr>
                <w:ilvl w:val="0"/>
                <w:numId w:val="23"/>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Jefe o Responsable de Área de Hematología </w:t>
            </w:r>
          </w:p>
          <w:p w14:paraId="0DD9CA04" w14:textId="77777777" w:rsidR="0081198F" w:rsidRPr="00981F02" w:rsidRDefault="0081198F" w:rsidP="00E53F89">
            <w:pPr>
              <w:spacing w:after="120"/>
              <w:rPr>
                <w:rFonts w:asciiTheme="minorHAnsi" w:hAnsiTheme="minorHAnsi" w:cstheme="minorHAnsi"/>
                <w:b/>
                <w:bCs/>
                <w:color w:val="000000"/>
                <w:sz w:val="18"/>
                <w:szCs w:val="18"/>
              </w:rPr>
            </w:pPr>
            <w:r w:rsidRPr="00981F02">
              <w:rPr>
                <w:rFonts w:asciiTheme="minorHAnsi" w:hAnsiTheme="minorHAnsi" w:cstheme="minorHAnsi"/>
                <w:sz w:val="18"/>
                <w:szCs w:val="18"/>
              </w:rPr>
              <w:t>Con especialidad (Post Grado) y mínimo 5 años de experiencia específica</w:t>
            </w:r>
            <w:r w:rsidRPr="00981F02">
              <w:rPr>
                <w:rFonts w:asciiTheme="minorHAnsi" w:hAnsiTheme="minorHAnsi" w:cstheme="minorHAnsi"/>
                <w:b/>
                <w:bCs/>
                <w:color w:val="000000"/>
                <w:sz w:val="18"/>
                <w:szCs w:val="1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7C315"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1.5</w:t>
            </w:r>
          </w:p>
          <w:p w14:paraId="4B73EF58"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1E068"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ABCA9"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49927"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4D74" w14:textId="77777777" w:rsidR="0081198F" w:rsidRPr="00981F02" w:rsidRDefault="0081198F" w:rsidP="00E53F89">
            <w:pPr>
              <w:rPr>
                <w:rFonts w:asciiTheme="minorHAnsi" w:hAnsiTheme="minorHAnsi" w:cstheme="minorHAnsi"/>
                <w:sz w:val="18"/>
                <w:szCs w:val="18"/>
              </w:rPr>
            </w:pPr>
          </w:p>
        </w:tc>
      </w:tr>
      <w:tr w:rsidR="0081198F" w:rsidRPr="00981F02" w14:paraId="616DD3B9"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0A525A0B"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52028" w14:textId="77777777" w:rsidR="0081198F" w:rsidRPr="00981F02" w:rsidRDefault="0081198F" w:rsidP="001D6DA6">
            <w:pPr>
              <w:pStyle w:val="Prrafodelista"/>
              <w:numPr>
                <w:ilvl w:val="0"/>
                <w:numId w:val="23"/>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Jefe o Responsable de Área de Microbiología </w:t>
            </w:r>
          </w:p>
          <w:p w14:paraId="20BF4EF0" w14:textId="77777777" w:rsidR="0081198F" w:rsidRPr="00981F02" w:rsidRDefault="0081198F" w:rsidP="00E53F89">
            <w:pPr>
              <w:spacing w:after="120"/>
              <w:rPr>
                <w:rFonts w:asciiTheme="minorHAnsi" w:hAnsiTheme="minorHAnsi" w:cstheme="minorHAnsi"/>
                <w:b/>
                <w:bCs/>
                <w:color w:val="000000"/>
                <w:sz w:val="18"/>
                <w:szCs w:val="18"/>
              </w:rPr>
            </w:pPr>
            <w:r w:rsidRPr="00981F02">
              <w:rPr>
                <w:rFonts w:asciiTheme="minorHAnsi" w:hAnsiTheme="minorHAnsi" w:cstheme="minorHAnsi"/>
                <w:sz w:val="18"/>
                <w:szCs w:val="18"/>
              </w:rPr>
              <w:t>Con especialidad (Post Grado) y mínimo 5 años de experiencia específica</w:t>
            </w:r>
            <w:r w:rsidRPr="00981F02">
              <w:rPr>
                <w:rFonts w:asciiTheme="minorHAnsi" w:hAnsiTheme="minorHAnsi" w:cstheme="minorHAnsi"/>
                <w:b/>
                <w:bCs/>
                <w:color w:val="000000"/>
                <w:sz w:val="18"/>
                <w:szCs w:val="1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40DB3"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w:t>
            </w:r>
          </w:p>
          <w:p w14:paraId="5BCE74ED"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88D54"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29234"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FA1B1"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AE41C" w14:textId="77777777" w:rsidR="0081198F" w:rsidRPr="00981F02" w:rsidRDefault="0081198F" w:rsidP="00E53F89">
            <w:pPr>
              <w:rPr>
                <w:rFonts w:asciiTheme="minorHAnsi" w:hAnsiTheme="minorHAnsi" w:cstheme="minorHAnsi"/>
                <w:sz w:val="18"/>
                <w:szCs w:val="18"/>
              </w:rPr>
            </w:pPr>
          </w:p>
        </w:tc>
      </w:tr>
      <w:tr w:rsidR="0081198F" w:rsidRPr="00981F02" w14:paraId="357BAECC"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4D6039F8"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CD028" w14:textId="77777777" w:rsidR="0081198F" w:rsidRPr="00981F02" w:rsidRDefault="0081198F" w:rsidP="001D6DA6">
            <w:pPr>
              <w:pStyle w:val="Prrafodelista"/>
              <w:numPr>
                <w:ilvl w:val="0"/>
                <w:numId w:val="23"/>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Jefe o Responsable de Área de Inmunología </w:t>
            </w:r>
          </w:p>
          <w:p w14:paraId="3DEA9268" w14:textId="77777777" w:rsidR="0081198F" w:rsidRPr="00981F02" w:rsidRDefault="0081198F" w:rsidP="00E53F89">
            <w:pPr>
              <w:spacing w:after="120"/>
              <w:rPr>
                <w:rFonts w:asciiTheme="minorHAnsi" w:hAnsiTheme="minorHAnsi" w:cstheme="minorHAnsi"/>
                <w:b/>
                <w:bCs/>
                <w:color w:val="000000"/>
                <w:sz w:val="18"/>
                <w:szCs w:val="18"/>
              </w:rPr>
            </w:pPr>
            <w:r w:rsidRPr="00981F02">
              <w:rPr>
                <w:rFonts w:asciiTheme="minorHAnsi" w:hAnsiTheme="minorHAnsi" w:cstheme="minorHAnsi"/>
                <w:sz w:val="18"/>
                <w:szCs w:val="18"/>
              </w:rPr>
              <w:t>Con especialidad (Post Grado) y mínimo 5 años de experiencia específica</w:t>
            </w:r>
            <w:r w:rsidRPr="00981F02">
              <w:rPr>
                <w:rFonts w:asciiTheme="minorHAnsi" w:hAnsiTheme="minorHAnsi" w:cstheme="minorHAnsi"/>
                <w:b/>
                <w:bCs/>
                <w:color w:val="000000"/>
                <w:sz w:val="18"/>
                <w:szCs w:val="1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F6DA1"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1</w:t>
            </w:r>
          </w:p>
          <w:p w14:paraId="641DAF20" w14:textId="77777777" w:rsidR="0081198F" w:rsidRPr="00981F02" w:rsidRDefault="0081198F" w:rsidP="00E53F89">
            <w:pPr>
              <w:spacing w:after="120"/>
              <w:jc w:val="center"/>
              <w:rPr>
                <w:rFonts w:asciiTheme="minorHAnsi" w:hAnsiTheme="minorHAnsi" w:cstheme="minorHAnsi"/>
                <w:color w:val="000000"/>
                <w:sz w:val="18"/>
                <w:szCs w:val="18"/>
              </w:rPr>
            </w:pPr>
            <w:r w:rsidRPr="00981F02">
              <w:rPr>
                <w:rFonts w:asciiTheme="minorHAnsi" w:hAnsiTheme="minorHAnsi" w:cstheme="minorHAnsi"/>
                <w:color w:val="000000"/>
                <w:sz w:val="18"/>
                <w:szCs w:val="18"/>
              </w:rPr>
              <w:t>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3F5B"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F7302" w14:textId="77777777" w:rsidR="0081198F" w:rsidRPr="00981F02" w:rsidRDefault="0081198F" w:rsidP="00E53F89">
            <w:pPr>
              <w:spacing w:after="120"/>
              <w:jc w:val="center"/>
              <w:rPr>
                <w:rFonts w:asciiTheme="minorHAnsi" w:hAnsiTheme="minorHAnsi" w:cstheme="minorHAnsi"/>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CB3F"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12094" w14:textId="77777777" w:rsidR="0081198F" w:rsidRPr="00981F02" w:rsidRDefault="0081198F" w:rsidP="00E53F89">
            <w:pPr>
              <w:rPr>
                <w:rFonts w:asciiTheme="minorHAnsi" w:hAnsiTheme="minorHAnsi" w:cstheme="minorHAnsi"/>
                <w:sz w:val="18"/>
                <w:szCs w:val="18"/>
              </w:rPr>
            </w:pPr>
          </w:p>
        </w:tc>
      </w:tr>
      <w:tr w:rsidR="0081198F" w:rsidRPr="00981F02" w14:paraId="1458E100" w14:textId="77777777" w:rsidTr="00E53F89">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64EDAA90"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4A15" w14:textId="77777777" w:rsidR="0081198F" w:rsidRPr="00981F02" w:rsidRDefault="0081198F" w:rsidP="001D6DA6">
            <w:pPr>
              <w:pStyle w:val="Prrafodelista"/>
              <w:numPr>
                <w:ilvl w:val="0"/>
                <w:numId w:val="23"/>
              </w:numPr>
              <w:spacing w:after="120"/>
              <w:contextualSpacing w:val="0"/>
              <w:rPr>
                <w:rFonts w:asciiTheme="minorHAnsi" w:hAnsiTheme="minorHAnsi" w:cstheme="minorHAnsi"/>
                <w:sz w:val="18"/>
                <w:szCs w:val="18"/>
              </w:rPr>
            </w:pPr>
            <w:r w:rsidRPr="00981F02">
              <w:rPr>
                <w:rFonts w:asciiTheme="minorHAnsi" w:hAnsiTheme="minorHAnsi" w:cstheme="minorHAnsi"/>
                <w:sz w:val="18"/>
                <w:szCs w:val="18"/>
              </w:rPr>
              <w:t xml:space="preserve">Responsable del sistema de gestión de calidad </w:t>
            </w:r>
          </w:p>
          <w:p w14:paraId="21E7AD18" w14:textId="77777777" w:rsidR="0081198F" w:rsidRPr="00981F02" w:rsidRDefault="0081198F" w:rsidP="00E53F89">
            <w:pPr>
              <w:spacing w:after="120"/>
              <w:rPr>
                <w:rFonts w:asciiTheme="minorHAnsi" w:hAnsiTheme="minorHAnsi" w:cstheme="minorHAnsi"/>
                <w:sz w:val="18"/>
                <w:szCs w:val="18"/>
              </w:rPr>
            </w:pPr>
            <w:r w:rsidRPr="00981F02">
              <w:rPr>
                <w:rFonts w:asciiTheme="minorHAnsi" w:hAnsiTheme="minorHAnsi" w:cstheme="minorHAnsi"/>
                <w:sz w:val="18"/>
                <w:szCs w:val="18"/>
              </w:rPr>
              <w:t>Con especialidad (Post Grado) y mínimo 5 años de experiencia específica</w:t>
            </w:r>
            <w:r w:rsidRPr="00981F02">
              <w:rPr>
                <w:rFonts w:asciiTheme="minorHAnsi" w:hAnsiTheme="minorHAnsi" w:cstheme="minorHAnsi"/>
                <w:b/>
                <w:bCs/>
                <w:color w:val="000000"/>
                <w:sz w:val="18"/>
                <w:szCs w:val="1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44AA" w14:textId="77777777" w:rsidR="0081198F" w:rsidRPr="00981F02" w:rsidRDefault="0081198F" w:rsidP="00E53F89">
            <w:pPr>
              <w:spacing w:after="120"/>
              <w:jc w:val="center"/>
              <w:rPr>
                <w:rFonts w:asciiTheme="minorHAnsi" w:hAnsiTheme="minorHAnsi" w:cstheme="minorHAnsi"/>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F0A86"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36536" w14:textId="77777777" w:rsidR="0081198F" w:rsidRPr="00981F02" w:rsidRDefault="0081198F" w:rsidP="00E53F89">
            <w:pPr>
              <w:spacing w:after="120"/>
              <w:rPr>
                <w:rFonts w:asciiTheme="minorHAnsi" w:hAnsiTheme="minorHAnsi" w:cstheme="minorHAnsi"/>
                <w:b/>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E9ABD"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2180" w14:textId="77777777" w:rsidR="0081198F" w:rsidRPr="00981F02" w:rsidRDefault="0081198F" w:rsidP="00E53F89">
            <w:pPr>
              <w:rPr>
                <w:rFonts w:asciiTheme="minorHAnsi" w:hAnsiTheme="minorHAnsi" w:cstheme="minorHAnsi"/>
                <w:sz w:val="18"/>
                <w:szCs w:val="18"/>
              </w:rPr>
            </w:pPr>
          </w:p>
        </w:tc>
      </w:tr>
      <w:tr w:rsidR="0081198F" w:rsidRPr="00981F02" w14:paraId="407AB6D3" w14:textId="77777777" w:rsidTr="00E53F89">
        <w:trPr>
          <w:trHeight w:val="20"/>
        </w:trPr>
        <w:tc>
          <w:tcPr>
            <w:tcW w:w="346" w:type="dxa"/>
            <w:vMerge w:val="restart"/>
            <w:tcBorders>
              <w:top w:val="single" w:sz="4" w:space="0" w:color="000000" w:themeColor="text1"/>
              <w:left w:val="single" w:sz="4" w:space="0" w:color="000000" w:themeColor="text1"/>
              <w:right w:val="single" w:sz="4" w:space="0" w:color="000000" w:themeColor="text1"/>
            </w:tcBorders>
            <w:vAlign w:val="center"/>
          </w:tcPr>
          <w:p w14:paraId="30BC8B00" w14:textId="77777777" w:rsidR="0081198F" w:rsidRPr="00981F02" w:rsidRDefault="0081198F" w:rsidP="00E53F89">
            <w:pPr>
              <w:jc w:val="center"/>
              <w:rPr>
                <w:rFonts w:asciiTheme="minorHAnsi" w:hAnsiTheme="minorHAnsi" w:cstheme="minorHAnsi"/>
                <w:b/>
                <w:bCs/>
                <w:color w:val="000000"/>
                <w:sz w:val="18"/>
                <w:szCs w:val="18"/>
              </w:rPr>
            </w:pPr>
            <w:r w:rsidRPr="00981F02">
              <w:rPr>
                <w:rFonts w:asciiTheme="minorHAnsi" w:hAnsiTheme="minorHAnsi" w:cstheme="minorHAnsi"/>
                <w:b/>
                <w:bCs/>
                <w:color w:val="000000"/>
                <w:sz w:val="18"/>
                <w:szCs w:val="18"/>
              </w:rPr>
              <w:lastRenderedPageBreak/>
              <w:t>8.</w:t>
            </w: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5C36" w14:textId="77777777" w:rsidR="0081198F" w:rsidRPr="00981F02" w:rsidRDefault="0081198F" w:rsidP="00E53F89">
            <w:pPr>
              <w:spacing w:after="120"/>
              <w:jc w:val="both"/>
              <w:rPr>
                <w:rFonts w:asciiTheme="minorHAnsi" w:hAnsiTheme="minorHAnsi" w:cstheme="minorHAnsi"/>
                <w:b/>
                <w:sz w:val="18"/>
                <w:szCs w:val="18"/>
              </w:rPr>
            </w:pPr>
            <w:r w:rsidRPr="00981F02">
              <w:rPr>
                <w:rFonts w:asciiTheme="minorHAnsi" w:hAnsiTheme="minorHAnsi" w:cstheme="minorHAnsi"/>
                <w:b/>
                <w:sz w:val="18"/>
                <w:szCs w:val="18"/>
              </w:rPr>
              <w:t xml:space="preserve">UBICACIÓN: </w:t>
            </w:r>
          </w:p>
          <w:p w14:paraId="03375BF6"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sz w:val="18"/>
                <w:szCs w:val="18"/>
              </w:rPr>
              <w:t>Es recomendable que el Centro del proponente se encuentre ubicado en la dirección más próxima al Policonsultorio de la CSBP y que cuente con mayor facilidad de acceso peatonal y vehicular.</w:t>
            </w:r>
          </w:p>
          <w:p w14:paraId="7DCFA5C2" w14:textId="77777777" w:rsidR="0081198F" w:rsidRPr="00981F02" w:rsidRDefault="0081198F" w:rsidP="00E53F89">
            <w:pPr>
              <w:spacing w:after="120"/>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708EE" w14:textId="77777777" w:rsidR="0081198F" w:rsidRPr="00981F02" w:rsidRDefault="0081198F" w:rsidP="00E53F89">
            <w:pPr>
              <w:spacing w:after="120"/>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E49D5"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5322" w14:textId="77777777" w:rsidR="0081198F" w:rsidRPr="00981F02" w:rsidRDefault="0081198F" w:rsidP="00E53F89">
            <w:pPr>
              <w:spacing w:after="120"/>
              <w:jc w:val="center"/>
              <w:rPr>
                <w:rFonts w:asciiTheme="minorHAnsi" w:hAnsiTheme="minorHAnsi" w:cstheme="minorHAnsi"/>
                <w:b/>
                <w:color w:val="000000"/>
                <w:sz w:val="18"/>
                <w:szCs w:val="18"/>
              </w:rPr>
            </w:pPr>
            <w:r w:rsidRPr="00981F02">
              <w:rPr>
                <w:rFonts w:asciiTheme="minorHAnsi" w:hAnsiTheme="minorHAnsi" w:cstheme="minorHAnsi"/>
                <w:b/>
                <w:color w:val="000000"/>
                <w:sz w:val="18"/>
                <w:szCs w:val="18"/>
              </w:rPr>
              <w:t>3 (Ptos)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928A0"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863D6" w14:textId="77777777" w:rsidR="0081198F" w:rsidRPr="00981F02" w:rsidRDefault="0081198F" w:rsidP="00E53F89">
            <w:pPr>
              <w:rPr>
                <w:rFonts w:asciiTheme="minorHAnsi" w:hAnsiTheme="minorHAnsi" w:cstheme="minorHAnsi"/>
                <w:sz w:val="18"/>
                <w:szCs w:val="18"/>
              </w:rPr>
            </w:pPr>
          </w:p>
        </w:tc>
      </w:tr>
      <w:tr w:rsidR="0081198F" w:rsidRPr="00981F02" w14:paraId="6764A225"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3EC48B54"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1E4B8" w14:textId="77777777" w:rsidR="0081198F" w:rsidRPr="00981F02" w:rsidRDefault="0081198F" w:rsidP="00E53F89">
            <w:pPr>
              <w:tabs>
                <w:tab w:val="left" w:pos="5650"/>
              </w:tabs>
              <w:spacing w:after="120"/>
              <w:jc w:val="both"/>
              <w:rPr>
                <w:rFonts w:asciiTheme="minorHAnsi" w:hAnsiTheme="minorHAnsi" w:cstheme="minorHAnsi"/>
                <w:sz w:val="18"/>
                <w:szCs w:val="18"/>
              </w:rPr>
            </w:pPr>
            <w:r w:rsidRPr="00981F02">
              <w:rPr>
                <w:rFonts w:asciiTheme="minorHAnsi" w:hAnsiTheme="minorHAnsi" w:cstheme="minorHAnsi"/>
                <w:sz w:val="18"/>
                <w:szCs w:val="18"/>
                <w:lang w:val="es-MX"/>
              </w:rPr>
              <w:t xml:space="preserve">1.- Calle, Avenida u otro (Dentro del Casco viejo de la ciudad)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01A18" w14:textId="77777777" w:rsidR="0081198F" w:rsidRPr="00981F02" w:rsidRDefault="0081198F" w:rsidP="00E53F89">
            <w:pPr>
              <w:spacing w:after="120"/>
              <w:jc w:val="center"/>
              <w:rPr>
                <w:rFonts w:asciiTheme="minorHAnsi" w:hAnsiTheme="minorHAnsi" w:cstheme="minorHAnsi"/>
                <w:sz w:val="18"/>
                <w:szCs w:val="18"/>
              </w:rPr>
            </w:pPr>
            <w:r w:rsidRPr="00981F02">
              <w:rPr>
                <w:rFonts w:asciiTheme="minorHAnsi" w:hAnsiTheme="minorHAnsi" w:cstheme="minorHAnsi"/>
                <w:color w:val="000000"/>
                <w:sz w:val="18"/>
                <w:szCs w:val="18"/>
              </w:rPr>
              <w:t>1 Pts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5EDDA"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28395" w14:textId="77777777" w:rsidR="0081198F" w:rsidRPr="00981F02" w:rsidRDefault="0081198F" w:rsidP="00E53F89">
            <w:pPr>
              <w:spacing w:after="120"/>
              <w:rPr>
                <w:rFonts w:asciiTheme="minorHAnsi" w:hAnsiTheme="minorHAnsi" w:cstheme="minorHAnsi"/>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EDE97"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E439C" w14:textId="77777777" w:rsidR="0081198F" w:rsidRPr="00981F02" w:rsidRDefault="0081198F" w:rsidP="00E53F89">
            <w:pPr>
              <w:rPr>
                <w:rFonts w:asciiTheme="minorHAnsi" w:hAnsiTheme="minorHAnsi" w:cstheme="minorHAnsi"/>
                <w:sz w:val="18"/>
                <w:szCs w:val="18"/>
              </w:rPr>
            </w:pPr>
          </w:p>
        </w:tc>
      </w:tr>
      <w:tr w:rsidR="0081198F" w:rsidRPr="00981F02" w14:paraId="1C812DBF"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1AAD43A1"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83755" w14:textId="77777777" w:rsidR="0081198F" w:rsidRPr="00981F02" w:rsidRDefault="0081198F" w:rsidP="00E53F89">
            <w:pPr>
              <w:spacing w:after="120"/>
              <w:jc w:val="both"/>
              <w:rPr>
                <w:rFonts w:asciiTheme="minorHAnsi" w:hAnsiTheme="minorHAnsi" w:cstheme="minorHAnsi"/>
                <w:sz w:val="18"/>
                <w:szCs w:val="18"/>
              </w:rPr>
            </w:pPr>
            <w:r w:rsidRPr="00981F02">
              <w:rPr>
                <w:rFonts w:asciiTheme="minorHAnsi" w:hAnsiTheme="minorHAnsi" w:cstheme="minorHAnsi"/>
                <w:sz w:val="18"/>
                <w:szCs w:val="18"/>
                <w:lang w:val="es-MX"/>
              </w:rPr>
              <w:t>2.- Teléfono, correo electrónico e internet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F6210" w14:textId="77777777" w:rsidR="0081198F" w:rsidRPr="00981F02" w:rsidRDefault="0081198F" w:rsidP="00E53F89">
            <w:pPr>
              <w:spacing w:after="120"/>
              <w:jc w:val="center"/>
              <w:rPr>
                <w:rFonts w:asciiTheme="minorHAnsi" w:hAnsiTheme="minorHAnsi" w:cstheme="minorHAnsi"/>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E3C3"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BBBE1" w14:textId="77777777" w:rsidR="0081198F" w:rsidRPr="00981F02" w:rsidRDefault="0081198F" w:rsidP="00E53F89">
            <w:pPr>
              <w:spacing w:after="120"/>
              <w:rPr>
                <w:rFonts w:asciiTheme="minorHAnsi" w:hAnsiTheme="minorHAnsi" w:cstheme="minorHAnsi"/>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3934E"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1F1C" w14:textId="77777777" w:rsidR="0081198F" w:rsidRPr="00981F02" w:rsidRDefault="0081198F" w:rsidP="00E53F89">
            <w:pPr>
              <w:rPr>
                <w:rFonts w:asciiTheme="minorHAnsi" w:hAnsiTheme="minorHAnsi" w:cstheme="minorHAnsi"/>
                <w:sz w:val="18"/>
                <w:szCs w:val="18"/>
              </w:rPr>
            </w:pPr>
          </w:p>
        </w:tc>
      </w:tr>
      <w:tr w:rsidR="0081198F" w:rsidRPr="00981F02" w14:paraId="0D40BF5B" w14:textId="77777777" w:rsidTr="00E53F89">
        <w:trPr>
          <w:trHeight w:val="20"/>
        </w:trPr>
        <w:tc>
          <w:tcPr>
            <w:tcW w:w="346" w:type="dxa"/>
            <w:vMerge/>
            <w:tcBorders>
              <w:left w:val="single" w:sz="4" w:space="0" w:color="000000" w:themeColor="text1"/>
              <w:right w:val="single" w:sz="4" w:space="0" w:color="000000" w:themeColor="text1"/>
            </w:tcBorders>
            <w:vAlign w:val="center"/>
          </w:tcPr>
          <w:p w14:paraId="22C4B12F"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E25C6" w14:textId="77777777" w:rsidR="0081198F" w:rsidRPr="00981F02" w:rsidRDefault="0081198F" w:rsidP="00E53F89">
            <w:pPr>
              <w:spacing w:after="120"/>
              <w:rPr>
                <w:rFonts w:asciiTheme="minorHAnsi" w:hAnsiTheme="minorHAnsi" w:cstheme="minorHAnsi"/>
                <w:sz w:val="18"/>
                <w:szCs w:val="18"/>
              </w:rPr>
            </w:pPr>
            <w:r w:rsidRPr="00981F02">
              <w:rPr>
                <w:rFonts w:asciiTheme="minorHAnsi" w:hAnsiTheme="minorHAnsi" w:cstheme="minorHAnsi"/>
                <w:sz w:val="18"/>
                <w:szCs w:val="18"/>
              </w:rPr>
              <w:t>3.- Fax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C04A1" w14:textId="77777777" w:rsidR="0081198F" w:rsidRPr="00981F02" w:rsidRDefault="0081198F" w:rsidP="00E53F89">
            <w:pPr>
              <w:spacing w:after="120"/>
              <w:jc w:val="center"/>
              <w:rPr>
                <w:rFonts w:asciiTheme="minorHAnsi" w:hAnsiTheme="minorHAnsi" w:cstheme="minorHAnsi"/>
                <w:sz w:val="18"/>
                <w:szCs w:val="18"/>
              </w:rPr>
            </w:pPr>
            <w:r w:rsidRPr="00981F02">
              <w:rPr>
                <w:rFonts w:asciiTheme="minorHAnsi" w:hAnsiTheme="minorHAnsi" w:cstheme="minorHAnsi"/>
                <w:color w:val="000000"/>
                <w:sz w:val="18"/>
                <w:szCs w:val="18"/>
              </w:rPr>
              <w:t>0.5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A7D51"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64466" w14:textId="77777777" w:rsidR="0081198F" w:rsidRPr="00981F02" w:rsidRDefault="0081198F" w:rsidP="00E53F89">
            <w:pPr>
              <w:spacing w:after="120"/>
              <w:rPr>
                <w:rFonts w:asciiTheme="minorHAnsi" w:hAnsiTheme="minorHAnsi" w:cstheme="minorHAnsi"/>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ACAD4"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415AF" w14:textId="77777777" w:rsidR="0081198F" w:rsidRPr="00981F02" w:rsidRDefault="0081198F" w:rsidP="00E53F89">
            <w:pPr>
              <w:rPr>
                <w:rFonts w:asciiTheme="minorHAnsi" w:hAnsiTheme="minorHAnsi" w:cstheme="minorHAnsi"/>
                <w:sz w:val="18"/>
                <w:szCs w:val="18"/>
              </w:rPr>
            </w:pPr>
          </w:p>
        </w:tc>
      </w:tr>
      <w:tr w:rsidR="0081198F" w:rsidRPr="00981F02" w14:paraId="1D87439B" w14:textId="77777777" w:rsidTr="00E53F89">
        <w:trPr>
          <w:trHeight w:val="20"/>
        </w:trPr>
        <w:tc>
          <w:tcPr>
            <w:tcW w:w="346" w:type="dxa"/>
            <w:vMerge/>
            <w:tcBorders>
              <w:left w:val="single" w:sz="4" w:space="0" w:color="000000" w:themeColor="text1"/>
              <w:bottom w:val="single" w:sz="4" w:space="0" w:color="000000" w:themeColor="text1"/>
              <w:right w:val="single" w:sz="4" w:space="0" w:color="000000" w:themeColor="text1"/>
            </w:tcBorders>
            <w:vAlign w:val="center"/>
          </w:tcPr>
          <w:p w14:paraId="07F9C54D" w14:textId="77777777" w:rsidR="0081198F" w:rsidRPr="00981F02" w:rsidRDefault="0081198F" w:rsidP="00E53F89">
            <w:pPr>
              <w:jc w:val="center"/>
              <w:rPr>
                <w:rFonts w:asciiTheme="minorHAnsi" w:hAnsiTheme="minorHAnsi" w:cstheme="minorHAnsi"/>
                <w:b/>
                <w:bCs/>
                <w:color w:val="000000"/>
                <w:sz w:val="18"/>
                <w:szCs w:val="18"/>
              </w:rPr>
            </w:pPr>
          </w:p>
        </w:tc>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2DA24" w14:textId="77777777" w:rsidR="0081198F" w:rsidRPr="00981F02" w:rsidRDefault="0081198F" w:rsidP="00E53F89">
            <w:pPr>
              <w:tabs>
                <w:tab w:val="left" w:pos="5650"/>
              </w:tabs>
              <w:spacing w:after="120"/>
              <w:jc w:val="both"/>
              <w:rPr>
                <w:rFonts w:asciiTheme="minorHAnsi" w:hAnsiTheme="minorHAnsi" w:cstheme="minorHAnsi"/>
                <w:sz w:val="18"/>
                <w:szCs w:val="18"/>
              </w:rPr>
            </w:pPr>
            <w:r w:rsidRPr="00981F02">
              <w:rPr>
                <w:rFonts w:asciiTheme="minorHAnsi" w:hAnsiTheme="minorHAnsi" w:cstheme="minorHAnsi"/>
                <w:sz w:val="18"/>
                <w:szCs w:val="18"/>
              </w:rPr>
              <w:t xml:space="preserve">4.- Sucursales (una o más sucursales) </w:t>
            </w:r>
          </w:p>
          <w:p w14:paraId="32474F47" w14:textId="77777777" w:rsidR="0081198F" w:rsidRPr="00981F02" w:rsidRDefault="0081198F" w:rsidP="00E53F89">
            <w:pPr>
              <w:spacing w:after="120"/>
              <w:rPr>
                <w:rFonts w:asciiTheme="minorHAnsi" w:hAnsiTheme="minorHAnsi" w:cstheme="minorHAnsi"/>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9131B" w14:textId="77777777" w:rsidR="0081198F" w:rsidRPr="00981F02" w:rsidRDefault="0081198F" w:rsidP="00E53F89">
            <w:pPr>
              <w:spacing w:after="120"/>
              <w:jc w:val="center"/>
              <w:rPr>
                <w:rFonts w:asciiTheme="minorHAnsi" w:hAnsiTheme="minorHAnsi" w:cstheme="minorHAnsi"/>
                <w:sz w:val="18"/>
                <w:szCs w:val="18"/>
              </w:rPr>
            </w:pPr>
            <w:r w:rsidRPr="00981F02">
              <w:rPr>
                <w:rFonts w:asciiTheme="minorHAnsi" w:hAnsiTheme="minorHAnsi" w:cstheme="minorHAnsi"/>
                <w:color w:val="000000"/>
                <w:sz w:val="18"/>
                <w:szCs w:val="18"/>
              </w:rPr>
              <w:t>1 Ptos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EFB79" w14:textId="77777777" w:rsidR="0081198F" w:rsidRPr="00981F02" w:rsidRDefault="0081198F" w:rsidP="00E53F89">
            <w:pPr>
              <w:spacing w:after="120"/>
              <w:rPr>
                <w:rFonts w:asciiTheme="minorHAnsi" w:hAnsiTheme="minorHAnsi" w:cstheme="minorHAnsi"/>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25D25" w14:textId="77777777" w:rsidR="0081198F" w:rsidRPr="00981F02" w:rsidRDefault="0081198F" w:rsidP="00E53F89">
            <w:pPr>
              <w:spacing w:after="120"/>
              <w:rPr>
                <w:rFonts w:asciiTheme="minorHAnsi" w:hAnsiTheme="minorHAnsi" w:cstheme="minorHAnsi"/>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C4EF2" w14:textId="77777777" w:rsidR="0081198F" w:rsidRPr="00981F02" w:rsidRDefault="0081198F" w:rsidP="00E53F89">
            <w:pPr>
              <w:rPr>
                <w:rFonts w:asciiTheme="minorHAnsi" w:hAnsiTheme="minorHAnsi" w:cstheme="minorHAnsi"/>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D9984" w14:textId="77777777" w:rsidR="0081198F" w:rsidRPr="00981F02" w:rsidRDefault="0081198F" w:rsidP="00E53F89">
            <w:pPr>
              <w:rPr>
                <w:rFonts w:asciiTheme="minorHAnsi" w:hAnsiTheme="minorHAnsi" w:cstheme="minorHAnsi"/>
                <w:sz w:val="18"/>
                <w:szCs w:val="18"/>
              </w:rPr>
            </w:pPr>
          </w:p>
        </w:tc>
      </w:tr>
      <w:tr w:rsidR="00981F02" w:rsidRPr="00981F02" w14:paraId="250F7417" w14:textId="77777777" w:rsidTr="00E53F89">
        <w:trPr>
          <w:trHeight w:val="297"/>
        </w:trPr>
        <w:tc>
          <w:tcPr>
            <w:tcW w:w="5665" w:type="dxa"/>
            <w:gridSpan w:val="4"/>
            <w:tcBorders>
              <w:left w:val="single" w:sz="4" w:space="0" w:color="000000" w:themeColor="text1"/>
              <w:bottom w:val="single" w:sz="4" w:space="0" w:color="000000" w:themeColor="text1"/>
              <w:right w:val="single" w:sz="4" w:space="0" w:color="000000" w:themeColor="text1"/>
            </w:tcBorders>
            <w:vAlign w:val="center"/>
          </w:tcPr>
          <w:p w14:paraId="6939654D" w14:textId="77777777" w:rsidR="0081198F" w:rsidRPr="00981F02" w:rsidRDefault="0081198F" w:rsidP="00E53F89">
            <w:pPr>
              <w:jc w:val="center"/>
              <w:rPr>
                <w:rFonts w:asciiTheme="minorHAnsi" w:hAnsiTheme="minorHAnsi" w:cstheme="minorHAnsi"/>
                <w:b/>
                <w:bCs/>
                <w:sz w:val="18"/>
                <w:szCs w:val="18"/>
              </w:rPr>
            </w:pPr>
            <w:r w:rsidRPr="00981F02">
              <w:rPr>
                <w:rFonts w:asciiTheme="minorHAnsi" w:hAnsiTheme="minorHAnsi" w:cstheme="minorHAnsi"/>
                <w:b/>
                <w:bCs/>
                <w:sz w:val="18"/>
                <w:szCs w:val="18"/>
              </w:rPr>
              <w:t>Total, puntaje</w:t>
            </w:r>
          </w:p>
        </w:tc>
        <w:tc>
          <w:tcPr>
            <w:tcW w:w="1276" w:type="dxa"/>
            <w:tcBorders>
              <w:top w:val="single" w:sz="4" w:space="0" w:color="000000" w:themeColor="text1"/>
              <w:left w:val="single" w:sz="4" w:space="0" w:color="000000" w:themeColor="text1"/>
              <w:bottom w:val="single" w:sz="4" w:space="0" w:color="000000" w:themeColor="text1"/>
              <w:right w:val="nil"/>
            </w:tcBorders>
          </w:tcPr>
          <w:p w14:paraId="59F02C90" w14:textId="77777777" w:rsidR="0081198F" w:rsidRPr="00981F02" w:rsidRDefault="0081198F" w:rsidP="00E53F89">
            <w:pPr>
              <w:jc w:val="center"/>
              <w:rPr>
                <w:rFonts w:asciiTheme="minorHAnsi" w:hAnsiTheme="minorHAnsi" w:cstheme="minorHAnsi"/>
                <w:b/>
                <w:bCs/>
                <w:sz w:val="18"/>
                <w:szCs w:val="18"/>
              </w:rPr>
            </w:pPr>
            <w:r w:rsidRPr="00981F02">
              <w:rPr>
                <w:rFonts w:asciiTheme="minorHAnsi" w:hAnsiTheme="minorHAnsi" w:cstheme="minorHAnsi"/>
                <w:b/>
                <w:bCs/>
                <w:sz w:val="18"/>
                <w:szCs w:val="18"/>
              </w:rPr>
              <w:t>50 PTS</w:t>
            </w:r>
          </w:p>
        </w:tc>
        <w:tc>
          <w:tcPr>
            <w:tcW w:w="992" w:type="dxa"/>
            <w:tcBorders>
              <w:top w:val="single" w:sz="4" w:space="0" w:color="000000" w:themeColor="text1"/>
              <w:left w:val="nil"/>
              <w:bottom w:val="single" w:sz="4" w:space="0" w:color="000000" w:themeColor="text1"/>
              <w:right w:val="nil"/>
            </w:tcBorders>
          </w:tcPr>
          <w:p w14:paraId="6DEA783C" w14:textId="77777777" w:rsidR="0081198F" w:rsidRPr="00981F02" w:rsidRDefault="0081198F" w:rsidP="00E53F89">
            <w:pPr>
              <w:rPr>
                <w:rFonts w:asciiTheme="minorHAnsi" w:hAnsiTheme="minorHAnsi" w:cstheme="minorHAnsi"/>
                <w:b/>
                <w:bCs/>
                <w:sz w:val="18"/>
                <w:szCs w:val="18"/>
              </w:rPr>
            </w:pPr>
          </w:p>
        </w:tc>
        <w:tc>
          <w:tcPr>
            <w:tcW w:w="1701" w:type="dxa"/>
            <w:tcBorders>
              <w:top w:val="single" w:sz="4" w:space="0" w:color="000000" w:themeColor="text1"/>
              <w:left w:val="nil"/>
              <w:bottom w:val="single" w:sz="4" w:space="0" w:color="000000" w:themeColor="text1"/>
              <w:right w:val="single" w:sz="4" w:space="0" w:color="000000" w:themeColor="text1"/>
            </w:tcBorders>
          </w:tcPr>
          <w:p w14:paraId="57139387" w14:textId="77777777" w:rsidR="0081198F" w:rsidRPr="00981F02" w:rsidRDefault="0081198F" w:rsidP="00E53F89">
            <w:pPr>
              <w:rPr>
                <w:rFonts w:asciiTheme="minorHAnsi" w:hAnsiTheme="minorHAnsi" w:cstheme="minorHAnsi"/>
                <w:b/>
                <w:bCs/>
                <w:sz w:val="18"/>
                <w:szCs w:val="18"/>
              </w:rPr>
            </w:pPr>
          </w:p>
        </w:tc>
      </w:tr>
    </w:tbl>
    <w:p w14:paraId="3D4947AE" w14:textId="38E15CDB" w:rsidR="00BA2416" w:rsidRDefault="00BA2416" w:rsidP="00B37567">
      <w:pPr>
        <w:jc w:val="center"/>
        <w:rPr>
          <w:rFonts w:asciiTheme="minorHAnsi" w:hAnsiTheme="minorHAnsi" w:cstheme="minorHAnsi"/>
          <w:sz w:val="22"/>
          <w:szCs w:val="22"/>
        </w:rPr>
      </w:pPr>
    </w:p>
    <w:p w14:paraId="54699E8A" w14:textId="486C0C1C" w:rsidR="00BA2416" w:rsidRDefault="00BA2416" w:rsidP="00BA2416">
      <w:pPr>
        <w:pStyle w:val="Subttulo"/>
        <w:rPr>
          <w:rFonts w:ascii="Arial Narrow" w:hAnsi="Arial Narrow"/>
          <w:sz w:val="20"/>
          <w:szCs w:val="20"/>
          <w:u w:val="single"/>
        </w:rPr>
      </w:pPr>
    </w:p>
    <w:p w14:paraId="74196B4E" w14:textId="0E368713" w:rsidR="00F6470D" w:rsidRDefault="00F6470D" w:rsidP="00BA2416">
      <w:pPr>
        <w:pStyle w:val="Subttulo"/>
        <w:rPr>
          <w:rFonts w:ascii="Arial Narrow" w:hAnsi="Arial Narrow"/>
          <w:sz w:val="20"/>
          <w:szCs w:val="20"/>
          <w:u w:val="single"/>
        </w:rPr>
      </w:pPr>
    </w:p>
    <w:p w14:paraId="5CE8A191" w14:textId="638B2452" w:rsidR="00F6470D" w:rsidRDefault="00F6470D" w:rsidP="00BA2416">
      <w:pPr>
        <w:pStyle w:val="Subttulo"/>
        <w:rPr>
          <w:rFonts w:ascii="Arial Narrow" w:hAnsi="Arial Narrow"/>
          <w:sz w:val="20"/>
          <w:szCs w:val="20"/>
          <w:u w:val="single"/>
        </w:rPr>
      </w:pPr>
    </w:p>
    <w:p w14:paraId="6BFD4629" w14:textId="6E799412" w:rsidR="00F6470D" w:rsidRDefault="00F6470D" w:rsidP="00BA2416">
      <w:pPr>
        <w:pStyle w:val="Subttulo"/>
        <w:rPr>
          <w:rFonts w:ascii="Arial Narrow" w:hAnsi="Arial Narrow"/>
          <w:sz w:val="20"/>
          <w:szCs w:val="20"/>
          <w:u w:val="single"/>
        </w:rPr>
      </w:pPr>
    </w:p>
    <w:p w14:paraId="49325613" w14:textId="2B1CE128" w:rsidR="00F6470D" w:rsidRDefault="00F6470D" w:rsidP="00BA2416">
      <w:pPr>
        <w:pStyle w:val="Subttulo"/>
        <w:rPr>
          <w:rFonts w:ascii="Arial Narrow" w:hAnsi="Arial Narrow"/>
          <w:sz w:val="20"/>
          <w:szCs w:val="20"/>
          <w:u w:val="single"/>
        </w:rPr>
      </w:pPr>
    </w:p>
    <w:p w14:paraId="0DF69599" w14:textId="47D5CECC" w:rsidR="00F6470D" w:rsidRDefault="00F6470D" w:rsidP="00BA2416">
      <w:pPr>
        <w:pStyle w:val="Subttulo"/>
        <w:rPr>
          <w:rFonts w:ascii="Arial Narrow" w:hAnsi="Arial Narrow"/>
          <w:sz w:val="20"/>
          <w:szCs w:val="20"/>
          <w:u w:val="single"/>
        </w:rPr>
      </w:pPr>
    </w:p>
    <w:p w14:paraId="706B3522" w14:textId="5BE24F10" w:rsidR="00F6470D" w:rsidRDefault="00F6470D" w:rsidP="00BA2416">
      <w:pPr>
        <w:pStyle w:val="Subttulo"/>
        <w:rPr>
          <w:rFonts w:ascii="Arial Narrow" w:hAnsi="Arial Narrow"/>
          <w:sz w:val="20"/>
          <w:szCs w:val="20"/>
          <w:u w:val="single"/>
        </w:rPr>
      </w:pPr>
    </w:p>
    <w:p w14:paraId="14000071" w14:textId="5F1DAA8B" w:rsidR="00F6470D" w:rsidRDefault="00F6470D" w:rsidP="00BA2416">
      <w:pPr>
        <w:pStyle w:val="Subttulo"/>
        <w:rPr>
          <w:rFonts w:ascii="Arial Narrow" w:hAnsi="Arial Narrow"/>
          <w:sz w:val="20"/>
          <w:szCs w:val="20"/>
          <w:u w:val="single"/>
        </w:rPr>
      </w:pPr>
    </w:p>
    <w:p w14:paraId="102478E1" w14:textId="623E162B" w:rsidR="00F6470D" w:rsidRDefault="00F6470D" w:rsidP="00BA2416">
      <w:pPr>
        <w:pStyle w:val="Subttulo"/>
        <w:rPr>
          <w:rFonts w:ascii="Arial Narrow" w:hAnsi="Arial Narrow"/>
          <w:sz w:val="20"/>
          <w:szCs w:val="20"/>
          <w:u w:val="single"/>
        </w:rPr>
      </w:pPr>
    </w:p>
    <w:p w14:paraId="02E565F0" w14:textId="35845465" w:rsidR="00F6470D" w:rsidRDefault="00F6470D" w:rsidP="00BA2416">
      <w:pPr>
        <w:pStyle w:val="Subttulo"/>
        <w:rPr>
          <w:rFonts w:ascii="Arial Narrow" w:hAnsi="Arial Narrow"/>
          <w:sz w:val="20"/>
          <w:szCs w:val="20"/>
          <w:u w:val="single"/>
        </w:rPr>
      </w:pPr>
    </w:p>
    <w:p w14:paraId="30A686FA" w14:textId="7F94FEF5" w:rsidR="00F6470D" w:rsidRDefault="00F6470D" w:rsidP="00BA2416">
      <w:pPr>
        <w:pStyle w:val="Subttulo"/>
        <w:rPr>
          <w:rFonts w:ascii="Arial Narrow" w:hAnsi="Arial Narrow"/>
          <w:sz w:val="20"/>
          <w:szCs w:val="20"/>
          <w:u w:val="single"/>
        </w:rPr>
      </w:pPr>
    </w:p>
    <w:p w14:paraId="1205EA8D" w14:textId="0803EC48" w:rsidR="00F6470D" w:rsidRDefault="00F6470D" w:rsidP="00BA2416">
      <w:pPr>
        <w:pStyle w:val="Subttulo"/>
        <w:rPr>
          <w:rFonts w:ascii="Arial Narrow" w:hAnsi="Arial Narrow"/>
          <w:sz w:val="20"/>
          <w:szCs w:val="20"/>
          <w:u w:val="single"/>
        </w:rPr>
      </w:pPr>
    </w:p>
    <w:p w14:paraId="198C3D75" w14:textId="341E66EE" w:rsidR="00F6470D" w:rsidRDefault="00F6470D" w:rsidP="00BA2416">
      <w:pPr>
        <w:pStyle w:val="Subttulo"/>
        <w:rPr>
          <w:rFonts w:ascii="Arial Narrow" w:hAnsi="Arial Narrow"/>
          <w:sz w:val="20"/>
          <w:szCs w:val="20"/>
          <w:u w:val="single"/>
        </w:rPr>
      </w:pPr>
    </w:p>
    <w:p w14:paraId="0D5F7F7F" w14:textId="23AAE61B" w:rsidR="00F6470D" w:rsidRDefault="00F6470D" w:rsidP="00BA2416">
      <w:pPr>
        <w:pStyle w:val="Subttulo"/>
        <w:rPr>
          <w:rFonts w:ascii="Arial Narrow" w:hAnsi="Arial Narrow"/>
          <w:sz w:val="20"/>
          <w:szCs w:val="20"/>
          <w:u w:val="single"/>
        </w:rPr>
      </w:pPr>
    </w:p>
    <w:p w14:paraId="6E4A71C6" w14:textId="38FB9C36" w:rsidR="00F6470D" w:rsidRDefault="00F6470D" w:rsidP="00BA2416">
      <w:pPr>
        <w:pStyle w:val="Subttulo"/>
        <w:rPr>
          <w:rFonts w:ascii="Arial Narrow" w:hAnsi="Arial Narrow"/>
          <w:sz w:val="20"/>
          <w:szCs w:val="20"/>
          <w:u w:val="single"/>
        </w:rPr>
      </w:pPr>
    </w:p>
    <w:p w14:paraId="27A49105" w14:textId="6F5C38A4" w:rsidR="00F6470D" w:rsidRDefault="00F6470D" w:rsidP="00BA2416">
      <w:pPr>
        <w:pStyle w:val="Subttulo"/>
        <w:rPr>
          <w:rFonts w:ascii="Arial Narrow" w:hAnsi="Arial Narrow"/>
          <w:sz w:val="20"/>
          <w:szCs w:val="20"/>
          <w:u w:val="single"/>
        </w:rPr>
      </w:pPr>
    </w:p>
    <w:p w14:paraId="3FF5E4E3" w14:textId="575AB54D" w:rsidR="00F6470D" w:rsidRDefault="00F6470D" w:rsidP="00BA2416">
      <w:pPr>
        <w:pStyle w:val="Subttulo"/>
        <w:rPr>
          <w:rFonts w:ascii="Arial Narrow" w:hAnsi="Arial Narrow"/>
          <w:sz w:val="20"/>
          <w:szCs w:val="20"/>
          <w:u w:val="single"/>
        </w:rPr>
      </w:pPr>
    </w:p>
    <w:p w14:paraId="4DEA26D6" w14:textId="2AE0ADBF" w:rsidR="00F6470D" w:rsidRDefault="00F6470D" w:rsidP="00BA2416">
      <w:pPr>
        <w:pStyle w:val="Subttulo"/>
        <w:rPr>
          <w:rFonts w:ascii="Arial Narrow" w:hAnsi="Arial Narrow"/>
          <w:sz w:val="20"/>
          <w:szCs w:val="20"/>
          <w:u w:val="single"/>
        </w:rPr>
      </w:pPr>
    </w:p>
    <w:p w14:paraId="08762F3D" w14:textId="38FEE923" w:rsidR="00F6470D" w:rsidRDefault="00F6470D" w:rsidP="00BA2416">
      <w:pPr>
        <w:pStyle w:val="Subttulo"/>
        <w:rPr>
          <w:rFonts w:ascii="Arial Narrow" w:hAnsi="Arial Narrow"/>
          <w:sz w:val="20"/>
          <w:szCs w:val="20"/>
          <w:u w:val="single"/>
        </w:rPr>
      </w:pPr>
    </w:p>
    <w:p w14:paraId="2642C37A" w14:textId="6A51D80A" w:rsidR="00F6470D" w:rsidRDefault="00F6470D" w:rsidP="00BA2416">
      <w:pPr>
        <w:pStyle w:val="Subttulo"/>
        <w:rPr>
          <w:rFonts w:ascii="Arial Narrow" w:hAnsi="Arial Narrow"/>
          <w:sz w:val="20"/>
          <w:szCs w:val="20"/>
          <w:u w:val="single"/>
        </w:rPr>
      </w:pPr>
    </w:p>
    <w:p w14:paraId="60D9E4BA" w14:textId="22289F65" w:rsidR="00F6470D" w:rsidRDefault="00F6470D" w:rsidP="00BA2416">
      <w:pPr>
        <w:pStyle w:val="Subttulo"/>
        <w:rPr>
          <w:rFonts w:ascii="Arial Narrow" w:hAnsi="Arial Narrow"/>
          <w:sz w:val="20"/>
          <w:szCs w:val="20"/>
          <w:u w:val="single"/>
        </w:rPr>
      </w:pPr>
    </w:p>
    <w:p w14:paraId="0B77A7C8" w14:textId="086C5F14" w:rsidR="00F6470D" w:rsidRDefault="00F6470D" w:rsidP="00BA2416">
      <w:pPr>
        <w:pStyle w:val="Subttulo"/>
        <w:rPr>
          <w:rFonts w:ascii="Arial Narrow" w:hAnsi="Arial Narrow"/>
          <w:sz w:val="20"/>
          <w:szCs w:val="20"/>
          <w:u w:val="single"/>
        </w:rPr>
      </w:pPr>
    </w:p>
    <w:p w14:paraId="40883751" w14:textId="44BEE8FB" w:rsidR="00F6470D" w:rsidRDefault="00F6470D" w:rsidP="00BA2416">
      <w:pPr>
        <w:pStyle w:val="Subttulo"/>
        <w:rPr>
          <w:rFonts w:ascii="Arial Narrow" w:hAnsi="Arial Narrow"/>
          <w:sz w:val="20"/>
          <w:szCs w:val="20"/>
          <w:u w:val="single"/>
        </w:rPr>
      </w:pPr>
    </w:p>
    <w:p w14:paraId="6AFCB4C1" w14:textId="7BAF4C91" w:rsidR="00F6470D" w:rsidRDefault="00F6470D" w:rsidP="00BA2416">
      <w:pPr>
        <w:pStyle w:val="Subttulo"/>
        <w:rPr>
          <w:rFonts w:ascii="Arial Narrow" w:hAnsi="Arial Narrow"/>
          <w:sz w:val="20"/>
          <w:szCs w:val="20"/>
          <w:u w:val="single"/>
        </w:rPr>
      </w:pPr>
    </w:p>
    <w:p w14:paraId="0F194BA4" w14:textId="77777777" w:rsidR="00F6470D" w:rsidRDefault="00F6470D" w:rsidP="00BA2416">
      <w:pPr>
        <w:pStyle w:val="Subttulo"/>
        <w:rPr>
          <w:rFonts w:ascii="Arial Narrow" w:hAnsi="Arial Narrow"/>
          <w:sz w:val="20"/>
          <w:szCs w:val="20"/>
          <w:u w:val="single"/>
        </w:rPr>
      </w:pPr>
    </w:p>
    <w:p w14:paraId="5782652D" w14:textId="58779AE2" w:rsidR="00371EFC" w:rsidRDefault="00371EFC" w:rsidP="00371EFC">
      <w:pPr>
        <w:pStyle w:val="Subttulo"/>
        <w:rPr>
          <w:rFonts w:ascii="Calibri" w:hAnsi="Calibri" w:cs="Calibri"/>
          <w:sz w:val="20"/>
          <w:szCs w:val="20"/>
          <w:u w:val="single"/>
        </w:rPr>
      </w:pPr>
      <w:r w:rsidRPr="00E747D7">
        <w:rPr>
          <w:rFonts w:ascii="Calibri" w:hAnsi="Calibri" w:cs="Calibri"/>
          <w:sz w:val="20"/>
          <w:szCs w:val="20"/>
          <w:highlight w:val="lightGray"/>
          <w:u w:val="single"/>
        </w:rPr>
        <w:lastRenderedPageBreak/>
        <w:t>ANEXO Nº 1</w:t>
      </w:r>
      <w:r w:rsidR="00F6470D" w:rsidRPr="00E747D7">
        <w:rPr>
          <w:rFonts w:ascii="Calibri" w:hAnsi="Calibri" w:cs="Calibri"/>
          <w:sz w:val="20"/>
          <w:szCs w:val="20"/>
          <w:highlight w:val="lightGray"/>
          <w:u w:val="single"/>
        </w:rPr>
        <w:t xml:space="preserve">     </w:t>
      </w:r>
      <w:r w:rsidRPr="00371EFC">
        <w:rPr>
          <w:rFonts w:ascii="Calibri" w:hAnsi="Calibri" w:cs="Calibri"/>
          <w:sz w:val="20"/>
          <w:szCs w:val="20"/>
          <w:highlight w:val="lightGray"/>
          <w:u w:val="single"/>
        </w:rPr>
        <w:t>ESTUDIOS FRECUENTES Y NO FRECUENTES</w:t>
      </w:r>
    </w:p>
    <w:p w14:paraId="7F7DB4CD" w14:textId="148E2179" w:rsidR="00F6470D" w:rsidRDefault="00F6470D" w:rsidP="00371EFC">
      <w:pPr>
        <w:pStyle w:val="Subttulo"/>
        <w:rPr>
          <w:rFonts w:ascii="Calibri" w:hAnsi="Calibri" w:cs="Calibri"/>
          <w:sz w:val="20"/>
          <w:szCs w:val="20"/>
          <w:u w:val="single"/>
        </w:rPr>
      </w:pPr>
    </w:p>
    <w:p w14:paraId="2BA6E252" w14:textId="77777777" w:rsidR="00F6470D" w:rsidRPr="00371EFC" w:rsidRDefault="00F6470D" w:rsidP="002D2B1C">
      <w:pPr>
        <w:pStyle w:val="Subttulo"/>
        <w:ind w:left="708" w:hanging="708"/>
        <w:rPr>
          <w:rFonts w:ascii="Calibri" w:hAnsi="Calibri" w:cs="Calibri"/>
          <w:sz w:val="20"/>
          <w:szCs w:val="20"/>
        </w:rPr>
      </w:pPr>
    </w:p>
    <w:p w14:paraId="40704943" w14:textId="77777777" w:rsidR="00371EFC" w:rsidRPr="00371EFC" w:rsidRDefault="00371EFC" w:rsidP="00371EFC">
      <w:pPr>
        <w:pStyle w:val="Subttulo"/>
        <w:rPr>
          <w:rFonts w:ascii="Calibri" w:hAnsi="Calibri" w:cs="Calibri"/>
          <w:sz w:val="20"/>
          <w:szCs w:val="20"/>
        </w:rPr>
      </w:pPr>
    </w:p>
    <w:tbl>
      <w:tblPr>
        <w:tblW w:w="0" w:type="auto"/>
        <w:jc w:val="center"/>
        <w:tblCellMar>
          <w:left w:w="70" w:type="dxa"/>
          <w:right w:w="70" w:type="dxa"/>
        </w:tblCellMar>
        <w:tblLook w:val="04A0" w:firstRow="1" w:lastRow="0" w:firstColumn="1" w:lastColumn="0" w:noHBand="0" w:noVBand="1"/>
      </w:tblPr>
      <w:tblGrid>
        <w:gridCol w:w="323"/>
        <w:gridCol w:w="3508"/>
        <w:gridCol w:w="323"/>
        <w:gridCol w:w="3132"/>
      </w:tblGrid>
      <w:tr w:rsidR="00371EFC" w:rsidRPr="00371EFC" w14:paraId="4D1CDD74" w14:textId="77777777" w:rsidTr="00F6470D">
        <w:trPr>
          <w:trHeight w:val="315"/>
          <w:jc w:val="center"/>
        </w:trPr>
        <w:tc>
          <w:tcPr>
            <w:tcW w:w="0" w:type="auto"/>
            <w:gridSpan w:val="4"/>
            <w:tcBorders>
              <w:top w:val="nil"/>
              <w:left w:val="nil"/>
              <w:bottom w:val="nil"/>
              <w:right w:val="nil"/>
            </w:tcBorders>
            <w:shd w:val="clear" w:color="auto" w:fill="auto"/>
            <w:noWrap/>
            <w:hideMark/>
          </w:tcPr>
          <w:p w14:paraId="5434B270" w14:textId="77777777" w:rsidR="00371EFC" w:rsidRPr="00F6470D" w:rsidRDefault="00371EFC" w:rsidP="00371EFC">
            <w:pPr>
              <w:pStyle w:val="Subttulo"/>
              <w:rPr>
                <w:rFonts w:ascii="Calibri" w:hAnsi="Calibri" w:cs="Calibri"/>
                <w:sz w:val="18"/>
                <w:szCs w:val="18"/>
                <w:lang w:val="es-BO"/>
              </w:rPr>
            </w:pPr>
            <w:r w:rsidRPr="00F6470D">
              <w:rPr>
                <w:rFonts w:ascii="Calibri" w:hAnsi="Calibri" w:cs="Calibri"/>
                <w:sz w:val="18"/>
                <w:szCs w:val="18"/>
                <w:lang w:val="es-BO"/>
              </w:rPr>
              <w:t>EXÁMENES</w:t>
            </w:r>
            <w:r w:rsidRPr="00371EFC">
              <w:rPr>
                <w:rFonts w:ascii="Calibri" w:hAnsi="Calibri" w:cs="Calibri"/>
                <w:sz w:val="18"/>
                <w:szCs w:val="18"/>
                <w:lang w:val="es-BO"/>
              </w:rPr>
              <w:t xml:space="preserve"> FRECUENTES</w:t>
            </w:r>
          </w:p>
          <w:p w14:paraId="2EB767FB" w14:textId="3DE34E04" w:rsidR="00F6470D" w:rsidRPr="00371EFC" w:rsidRDefault="00F6470D" w:rsidP="00371EFC">
            <w:pPr>
              <w:pStyle w:val="Subttulo"/>
              <w:rPr>
                <w:rFonts w:ascii="Calibri" w:hAnsi="Calibri" w:cs="Calibri"/>
                <w:sz w:val="18"/>
                <w:szCs w:val="18"/>
                <w:lang w:val="es-BO"/>
              </w:rPr>
            </w:pPr>
          </w:p>
        </w:tc>
      </w:tr>
      <w:tr w:rsidR="00371EFC" w:rsidRPr="00371EFC" w14:paraId="5CCBAB44" w14:textId="77777777" w:rsidTr="00F6470D">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676879BD"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N°</w:t>
            </w:r>
          </w:p>
        </w:tc>
        <w:tc>
          <w:tcPr>
            <w:tcW w:w="0" w:type="auto"/>
            <w:tcBorders>
              <w:top w:val="single" w:sz="8" w:space="0" w:color="auto"/>
              <w:left w:val="nil"/>
              <w:bottom w:val="single" w:sz="8" w:space="0" w:color="auto"/>
              <w:right w:val="single" w:sz="8" w:space="0" w:color="auto"/>
            </w:tcBorders>
            <w:shd w:val="clear" w:color="auto" w:fill="auto"/>
            <w:noWrap/>
            <w:hideMark/>
          </w:tcPr>
          <w:p w14:paraId="2E133641"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xml:space="preserve">EXAMEN </w:t>
            </w:r>
          </w:p>
        </w:tc>
        <w:tc>
          <w:tcPr>
            <w:tcW w:w="0" w:type="auto"/>
            <w:tcBorders>
              <w:top w:val="single" w:sz="8" w:space="0" w:color="auto"/>
              <w:left w:val="nil"/>
              <w:bottom w:val="single" w:sz="8" w:space="0" w:color="auto"/>
              <w:right w:val="single" w:sz="8" w:space="0" w:color="auto"/>
            </w:tcBorders>
            <w:shd w:val="clear" w:color="auto" w:fill="auto"/>
            <w:noWrap/>
            <w:hideMark/>
          </w:tcPr>
          <w:p w14:paraId="3215395A"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N°</w:t>
            </w:r>
          </w:p>
        </w:tc>
        <w:tc>
          <w:tcPr>
            <w:tcW w:w="0" w:type="auto"/>
            <w:tcBorders>
              <w:top w:val="single" w:sz="8" w:space="0" w:color="auto"/>
              <w:left w:val="nil"/>
              <w:bottom w:val="single" w:sz="8" w:space="0" w:color="auto"/>
              <w:right w:val="single" w:sz="8" w:space="0" w:color="auto"/>
            </w:tcBorders>
            <w:shd w:val="clear" w:color="auto" w:fill="auto"/>
            <w:noWrap/>
            <w:hideMark/>
          </w:tcPr>
          <w:p w14:paraId="7345EE16"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xml:space="preserve">EXAMEN </w:t>
            </w:r>
          </w:p>
        </w:tc>
      </w:tr>
      <w:tr w:rsidR="00371EFC" w:rsidRPr="00371EFC" w14:paraId="14FC534B"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0C76317D"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w:t>
            </w:r>
          </w:p>
        </w:tc>
        <w:tc>
          <w:tcPr>
            <w:tcW w:w="0" w:type="auto"/>
            <w:tcBorders>
              <w:top w:val="nil"/>
              <w:left w:val="nil"/>
              <w:bottom w:val="single" w:sz="8" w:space="0" w:color="auto"/>
              <w:right w:val="single" w:sz="8" w:space="0" w:color="auto"/>
            </w:tcBorders>
            <w:shd w:val="clear" w:color="auto" w:fill="auto"/>
            <w:noWrap/>
            <w:hideMark/>
          </w:tcPr>
          <w:p w14:paraId="2D553D76" w14:textId="5C19CE9C"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ACIDO </w:t>
            </w:r>
            <w:r w:rsidR="00F6470D" w:rsidRPr="00371EFC">
              <w:rPr>
                <w:rFonts w:ascii="Calibri" w:hAnsi="Calibri" w:cs="Calibri"/>
                <w:sz w:val="18"/>
                <w:szCs w:val="18"/>
                <w:lang w:val="es-BO"/>
              </w:rPr>
              <w:t>ÚRICO</w:t>
            </w:r>
          </w:p>
        </w:tc>
        <w:tc>
          <w:tcPr>
            <w:tcW w:w="0" w:type="auto"/>
            <w:tcBorders>
              <w:top w:val="nil"/>
              <w:left w:val="nil"/>
              <w:bottom w:val="single" w:sz="8" w:space="0" w:color="auto"/>
              <w:right w:val="single" w:sz="8" w:space="0" w:color="auto"/>
            </w:tcBorders>
            <w:shd w:val="clear" w:color="auto" w:fill="auto"/>
            <w:noWrap/>
            <w:hideMark/>
          </w:tcPr>
          <w:p w14:paraId="3A23A26C"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26</w:t>
            </w:r>
          </w:p>
        </w:tc>
        <w:tc>
          <w:tcPr>
            <w:tcW w:w="0" w:type="auto"/>
            <w:tcBorders>
              <w:top w:val="nil"/>
              <w:left w:val="nil"/>
              <w:bottom w:val="single" w:sz="8" w:space="0" w:color="auto"/>
              <w:right w:val="single" w:sz="8" w:space="0" w:color="auto"/>
            </w:tcBorders>
            <w:shd w:val="clear" w:color="auto" w:fill="auto"/>
            <w:noWrap/>
            <w:hideMark/>
          </w:tcPr>
          <w:p w14:paraId="041AD8D0"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T.S.H.</w:t>
            </w:r>
          </w:p>
        </w:tc>
      </w:tr>
      <w:tr w:rsidR="00371EFC" w:rsidRPr="00371EFC" w14:paraId="29B6D004"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2F1432C6"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w:t>
            </w:r>
          </w:p>
        </w:tc>
        <w:tc>
          <w:tcPr>
            <w:tcW w:w="0" w:type="auto"/>
            <w:tcBorders>
              <w:top w:val="nil"/>
              <w:left w:val="nil"/>
              <w:bottom w:val="single" w:sz="8" w:space="0" w:color="auto"/>
              <w:right w:val="single" w:sz="8" w:space="0" w:color="auto"/>
            </w:tcBorders>
            <w:shd w:val="clear" w:color="auto" w:fill="auto"/>
            <w:noWrap/>
            <w:hideMark/>
          </w:tcPr>
          <w:p w14:paraId="34EC9731" w14:textId="287ADEF1"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BILIRRUBINAS </w:t>
            </w:r>
            <w:r w:rsidR="00F6470D" w:rsidRPr="00371EFC">
              <w:rPr>
                <w:rFonts w:ascii="Calibri" w:hAnsi="Calibri" w:cs="Calibri"/>
                <w:sz w:val="18"/>
                <w:szCs w:val="18"/>
                <w:lang w:val="es-BO"/>
              </w:rPr>
              <w:t>SÉRICAS</w:t>
            </w:r>
          </w:p>
        </w:tc>
        <w:tc>
          <w:tcPr>
            <w:tcW w:w="0" w:type="auto"/>
            <w:tcBorders>
              <w:top w:val="nil"/>
              <w:left w:val="nil"/>
              <w:bottom w:val="single" w:sz="8" w:space="0" w:color="auto"/>
              <w:right w:val="single" w:sz="8" w:space="0" w:color="auto"/>
            </w:tcBorders>
            <w:shd w:val="clear" w:color="auto" w:fill="auto"/>
            <w:noWrap/>
            <w:hideMark/>
          </w:tcPr>
          <w:p w14:paraId="737114A8"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27</w:t>
            </w:r>
          </w:p>
        </w:tc>
        <w:tc>
          <w:tcPr>
            <w:tcW w:w="0" w:type="auto"/>
            <w:tcBorders>
              <w:top w:val="nil"/>
              <w:left w:val="nil"/>
              <w:bottom w:val="single" w:sz="8" w:space="0" w:color="auto"/>
              <w:right w:val="single" w:sz="8" w:space="0" w:color="auto"/>
            </w:tcBorders>
            <w:shd w:val="clear" w:color="auto" w:fill="auto"/>
            <w:noWrap/>
            <w:hideMark/>
          </w:tcPr>
          <w:p w14:paraId="54325369"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TEST DE EMBARAZO</w:t>
            </w:r>
          </w:p>
        </w:tc>
      </w:tr>
      <w:tr w:rsidR="00371EFC" w:rsidRPr="00371EFC" w14:paraId="73105C89"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6557005E"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w:t>
            </w:r>
          </w:p>
        </w:tc>
        <w:tc>
          <w:tcPr>
            <w:tcW w:w="0" w:type="auto"/>
            <w:tcBorders>
              <w:top w:val="nil"/>
              <w:left w:val="nil"/>
              <w:bottom w:val="single" w:sz="8" w:space="0" w:color="auto"/>
              <w:right w:val="single" w:sz="8" w:space="0" w:color="auto"/>
            </w:tcBorders>
            <w:shd w:val="clear" w:color="auto" w:fill="auto"/>
            <w:noWrap/>
            <w:hideMark/>
          </w:tcPr>
          <w:p w14:paraId="55B60AF6"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CALCIO IONIZADO</w:t>
            </w:r>
          </w:p>
        </w:tc>
        <w:tc>
          <w:tcPr>
            <w:tcW w:w="0" w:type="auto"/>
            <w:tcBorders>
              <w:top w:val="nil"/>
              <w:left w:val="nil"/>
              <w:bottom w:val="single" w:sz="8" w:space="0" w:color="auto"/>
              <w:right w:val="single" w:sz="8" w:space="0" w:color="auto"/>
            </w:tcBorders>
            <w:shd w:val="clear" w:color="auto" w:fill="auto"/>
            <w:noWrap/>
            <w:hideMark/>
          </w:tcPr>
          <w:p w14:paraId="43CF6006"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28</w:t>
            </w:r>
          </w:p>
        </w:tc>
        <w:tc>
          <w:tcPr>
            <w:tcW w:w="0" w:type="auto"/>
            <w:tcBorders>
              <w:top w:val="nil"/>
              <w:left w:val="nil"/>
              <w:bottom w:val="single" w:sz="8" w:space="0" w:color="auto"/>
              <w:right w:val="single" w:sz="8" w:space="0" w:color="auto"/>
            </w:tcBorders>
            <w:shd w:val="clear" w:color="auto" w:fill="auto"/>
            <w:noWrap/>
            <w:hideMark/>
          </w:tcPr>
          <w:p w14:paraId="05A3AC29"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TGO (ALT)</w:t>
            </w:r>
          </w:p>
        </w:tc>
      </w:tr>
      <w:tr w:rsidR="00371EFC" w:rsidRPr="00371EFC" w14:paraId="2FDE61B4"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55BAE416"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4</w:t>
            </w:r>
          </w:p>
        </w:tc>
        <w:tc>
          <w:tcPr>
            <w:tcW w:w="0" w:type="auto"/>
            <w:tcBorders>
              <w:top w:val="nil"/>
              <w:left w:val="nil"/>
              <w:bottom w:val="single" w:sz="8" w:space="0" w:color="auto"/>
              <w:right w:val="single" w:sz="8" w:space="0" w:color="auto"/>
            </w:tcBorders>
            <w:shd w:val="clear" w:color="auto" w:fill="auto"/>
            <w:noWrap/>
            <w:hideMark/>
          </w:tcPr>
          <w:p w14:paraId="7DCD049E"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COLESTEROL</w:t>
            </w:r>
          </w:p>
        </w:tc>
        <w:tc>
          <w:tcPr>
            <w:tcW w:w="0" w:type="auto"/>
            <w:tcBorders>
              <w:top w:val="nil"/>
              <w:left w:val="nil"/>
              <w:bottom w:val="single" w:sz="8" w:space="0" w:color="auto"/>
              <w:right w:val="single" w:sz="8" w:space="0" w:color="auto"/>
            </w:tcBorders>
            <w:shd w:val="clear" w:color="auto" w:fill="auto"/>
            <w:noWrap/>
            <w:hideMark/>
          </w:tcPr>
          <w:p w14:paraId="3D371F6E"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29</w:t>
            </w:r>
          </w:p>
        </w:tc>
        <w:tc>
          <w:tcPr>
            <w:tcW w:w="0" w:type="auto"/>
            <w:tcBorders>
              <w:top w:val="nil"/>
              <w:left w:val="nil"/>
              <w:bottom w:val="single" w:sz="8" w:space="0" w:color="auto"/>
              <w:right w:val="single" w:sz="8" w:space="0" w:color="auto"/>
            </w:tcBorders>
            <w:shd w:val="clear" w:color="auto" w:fill="auto"/>
            <w:noWrap/>
            <w:hideMark/>
          </w:tcPr>
          <w:p w14:paraId="06BD8685" w14:textId="6596CE7E"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TIEMPO DE </w:t>
            </w:r>
            <w:r w:rsidR="00F6470D" w:rsidRPr="00371EFC">
              <w:rPr>
                <w:rFonts w:ascii="Calibri" w:hAnsi="Calibri" w:cs="Calibri"/>
                <w:sz w:val="18"/>
                <w:szCs w:val="18"/>
                <w:lang w:val="es-BO"/>
              </w:rPr>
              <w:t>COAGULACIÓN</w:t>
            </w:r>
          </w:p>
        </w:tc>
      </w:tr>
      <w:tr w:rsidR="00371EFC" w:rsidRPr="00371EFC" w14:paraId="50F4EA88"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0156F183"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5</w:t>
            </w:r>
          </w:p>
        </w:tc>
        <w:tc>
          <w:tcPr>
            <w:tcW w:w="0" w:type="auto"/>
            <w:tcBorders>
              <w:top w:val="nil"/>
              <w:left w:val="nil"/>
              <w:bottom w:val="single" w:sz="8" w:space="0" w:color="auto"/>
              <w:right w:val="single" w:sz="8" w:space="0" w:color="auto"/>
            </w:tcBorders>
            <w:shd w:val="clear" w:color="auto" w:fill="auto"/>
            <w:noWrap/>
            <w:hideMark/>
          </w:tcPr>
          <w:p w14:paraId="7F7BEE20" w14:textId="7C268970" w:rsidR="00371EFC" w:rsidRPr="00371EFC" w:rsidRDefault="00F6470D" w:rsidP="00F6470D">
            <w:pPr>
              <w:pStyle w:val="Subttulo"/>
              <w:jc w:val="left"/>
              <w:rPr>
                <w:rFonts w:ascii="Calibri" w:hAnsi="Calibri" w:cs="Calibri"/>
                <w:sz w:val="18"/>
                <w:szCs w:val="18"/>
                <w:lang w:val="es-BO"/>
              </w:rPr>
            </w:pPr>
            <w:r w:rsidRPr="00371EFC">
              <w:rPr>
                <w:rFonts w:ascii="Calibri" w:hAnsi="Calibri" w:cs="Calibri"/>
                <w:sz w:val="18"/>
                <w:szCs w:val="18"/>
                <w:lang w:val="es-BO"/>
              </w:rPr>
              <w:t>COPROPARASITOLÓGICO</w:t>
            </w:r>
            <w:r w:rsidR="00371EFC" w:rsidRPr="00371EFC">
              <w:rPr>
                <w:rFonts w:ascii="Calibri" w:hAnsi="Calibri" w:cs="Calibri"/>
                <w:sz w:val="18"/>
                <w:szCs w:val="18"/>
                <w:lang w:val="es-BO"/>
              </w:rPr>
              <w:t xml:space="preserve"> SIMPLE</w:t>
            </w:r>
          </w:p>
        </w:tc>
        <w:tc>
          <w:tcPr>
            <w:tcW w:w="0" w:type="auto"/>
            <w:tcBorders>
              <w:top w:val="nil"/>
              <w:left w:val="nil"/>
              <w:bottom w:val="single" w:sz="8" w:space="0" w:color="auto"/>
              <w:right w:val="single" w:sz="8" w:space="0" w:color="auto"/>
            </w:tcBorders>
            <w:shd w:val="clear" w:color="auto" w:fill="auto"/>
            <w:noWrap/>
            <w:hideMark/>
          </w:tcPr>
          <w:p w14:paraId="506B4307"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30</w:t>
            </w:r>
          </w:p>
        </w:tc>
        <w:tc>
          <w:tcPr>
            <w:tcW w:w="0" w:type="auto"/>
            <w:tcBorders>
              <w:top w:val="nil"/>
              <w:left w:val="nil"/>
              <w:bottom w:val="single" w:sz="8" w:space="0" w:color="auto"/>
              <w:right w:val="single" w:sz="8" w:space="0" w:color="auto"/>
            </w:tcBorders>
            <w:shd w:val="clear" w:color="auto" w:fill="auto"/>
            <w:noWrap/>
            <w:hideMark/>
          </w:tcPr>
          <w:p w14:paraId="3DF73D3C"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TIEMPO DE PROTOMBINA</w:t>
            </w:r>
          </w:p>
        </w:tc>
      </w:tr>
      <w:tr w:rsidR="00371EFC" w:rsidRPr="00371EFC" w14:paraId="20982682"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5ED64509"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6</w:t>
            </w:r>
          </w:p>
        </w:tc>
        <w:tc>
          <w:tcPr>
            <w:tcW w:w="0" w:type="auto"/>
            <w:tcBorders>
              <w:top w:val="nil"/>
              <w:left w:val="nil"/>
              <w:bottom w:val="single" w:sz="8" w:space="0" w:color="auto"/>
              <w:right w:val="single" w:sz="8" w:space="0" w:color="auto"/>
            </w:tcBorders>
            <w:shd w:val="clear" w:color="auto" w:fill="auto"/>
            <w:noWrap/>
            <w:hideMark/>
          </w:tcPr>
          <w:p w14:paraId="5D235E1B" w14:textId="04AFBA3C"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CORONAVIRUS PRUEBA </w:t>
            </w:r>
            <w:r w:rsidR="00F6470D" w:rsidRPr="00371EFC">
              <w:rPr>
                <w:rFonts w:ascii="Calibri" w:hAnsi="Calibri" w:cs="Calibri"/>
                <w:sz w:val="18"/>
                <w:szCs w:val="18"/>
                <w:lang w:val="es-BO"/>
              </w:rPr>
              <w:t>RÁPIDA</w:t>
            </w:r>
          </w:p>
        </w:tc>
        <w:tc>
          <w:tcPr>
            <w:tcW w:w="0" w:type="auto"/>
            <w:tcBorders>
              <w:top w:val="nil"/>
              <w:left w:val="nil"/>
              <w:bottom w:val="single" w:sz="8" w:space="0" w:color="auto"/>
              <w:right w:val="single" w:sz="8" w:space="0" w:color="auto"/>
            </w:tcBorders>
            <w:shd w:val="clear" w:color="auto" w:fill="auto"/>
            <w:noWrap/>
            <w:hideMark/>
          </w:tcPr>
          <w:p w14:paraId="30DE2AF8"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31</w:t>
            </w:r>
          </w:p>
        </w:tc>
        <w:tc>
          <w:tcPr>
            <w:tcW w:w="0" w:type="auto"/>
            <w:tcBorders>
              <w:top w:val="nil"/>
              <w:left w:val="nil"/>
              <w:bottom w:val="single" w:sz="8" w:space="0" w:color="auto"/>
              <w:right w:val="single" w:sz="8" w:space="0" w:color="auto"/>
            </w:tcBorders>
            <w:shd w:val="clear" w:color="auto" w:fill="auto"/>
            <w:noWrap/>
            <w:hideMark/>
          </w:tcPr>
          <w:p w14:paraId="56233AEB" w14:textId="00F5BA5F"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TIEMPO DE </w:t>
            </w:r>
            <w:r w:rsidR="00F6470D" w:rsidRPr="00371EFC">
              <w:rPr>
                <w:rFonts w:ascii="Calibri" w:hAnsi="Calibri" w:cs="Calibri"/>
                <w:sz w:val="18"/>
                <w:szCs w:val="18"/>
                <w:lang w:val="es-BO"/>
              </w:rPr>
              <w:t>SANGRÍA</w:t>
            </w:r>
          </w:p>
        </w:tc>
      </w:tr>
      <w:tr w:rsidR="00371EFC" w:rsidRPr="00371EFC" w14:paraId="71EC3F2F"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080A1A9A"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7</w:t>
            </w:r>
          </w:p>
        </w:tc>
        <w:tc>
          <w:tcPr>
            <w:tcW w:w="0" w:type="auto"/>
            <w:tcBorders>
              <w:top w:val="nil"/>
              <w:left w:val="nil"/>
              <w:bottom w:val="single" w:sz="8" w:space="0" w:color="auto"/>
              <w:right w:val="single" w:sz="8" w:space="0" w:color="auto"/>
            </w:tcBorders>
            <w:shd w:val="clear" w:color="auto" w:fill="auto"/>
            <w:noWrap/>
            <w:hideMark/>
          </w:tcPr>
          <w:p w14:paraId="06AB4377" w14:textId="3E0D8006"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CORONAVIRUS PRUEBA </w:t>
            </w:r>
            <w:r w:rsidR="00F6470D" w:rsidRPr="00371EFC">
              <w:rPr>
                <w:rFonts w:ascii="Calibri" w:hAnsi="Calibri" w:cs="Calibri"/>
                <w:sz w:val="18"/>
                <w:szCs w:val="18"/>
                <w:lang w:val="es-BO"/>
              </w:rPr>
              <w:t>RÁPIDA</w:t>
            </w:r>
            <w:r w:rsidRPr="00371EFC">
              <w:rPr>
                <w:rFonts w:ascii="Calibri" w:hAnsi="Calibri" w:cs="Calibri"/>
                <w:sz w:val="18"/>
                <w:szCs w:val="18"/>
                <w:lang w:val="es-BO"/>
              </w:rPr>
              <w:t xml:space="preserve"> </w:t>
            </w:r>
            <w:r w:rsidR="00F6470D" w:rsidRPr="00371EFC">
              <w:rPr>
                <w:rFonts w:ascii="Calibri" w:hAnsi="Calibri" w:cs="Calibri"/>
                <w:sz w:val="18"/>
                <w:szCs w:val="18"/>
                <w:lang w:val="es-BO"/>
              </w:rPr>
              <w:t>ANTÍGENO</w:t>
            </w:r>
          </w:p>
          <w:p w14:paraId="7347E493"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 NASAL</w:t>
            </w:r>
          </w:p>
        </w:tc>
        <w:tc>
          <w:tcPr>
            <w:tcW w:w="0" w:type="auto"/>
            <w:tcBorders>
              <w:top w:val="nil"/>
              <w:left w:val="nil"/>
              <w:bottom w:val="single" w:sz="8" w:space="0" w:color="auto"/>
              <w:right w:val="single" w:sz="8" w:space="0" w:color="auto"/>
            </w:tcBorders>
            <w:shd w:val="clear" w:color="auto" w:fill="auto"/>
            <w:noWrap/>
            <w:hideMark/>
          </w:tcPr>
          <w:p w14:paraId="2818CC05"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32</w:t>
            </w:r>
          </w:p>
        </w:tc>
        <w:tc>
          <w:tcPr>
            <w:tcW w:w="0" w:type="auto"/>
            <w:tcBorders>
              <w:top w:val="nil"/>
              <w:left w:val="nil"/>
              <w:bottom w:val="single" w:sz="8" w:space="0" w:color="auto"/>
              <w:right w:val="single" w:sz="8" w:space="0" w:color="auto"/>
            </w:tcBorders>
            <w:shd w:val="clear" w:color="auto" w:fill="auto"/>
            <w:noWrap/>
            <w:hideMark/>
          </w:tcPr>
          <w:p w14:paraId="5A57B5F4"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TIEMPO DE TROMBINA</w:t>
            </w:r>
          </w:p>
        </w:tc>
      </w:tr>
      <w:tr w:rsidR="00371EFC" w:rsidRPr="00371EFC" w14:paraId="71E39678"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0F40DD59"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8</w:t>
            </w:r>
          </w:p>
        </w:tc>
        <w:tc>
          <w:tcPr>
            <w:tcW w:w="0" w:type="auto"/>
            <w:tcBorders>
              <w:top w:val="nil"/>
              <w:left w:val="nil"/>
              <w:bottom w:val="single" w:sz="8" w:space="0" w:color="auto"/>
              <w:right w:val="single" w:sz="8" w:space="0" w:color="auto"/>
            </w:tcBorders>
            <w:shd w:val="clear" w:color="auto" w:fill="auto"/>
            <w:noWrap/>
            <w:hideMark/>
          </w:tcPr>
          <w:p w14:paraId="467848C4"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CREATININA</w:t>
            </w:r>
          </w:p>
        </w:tc>
        <w:tc>
          <w:tcPr>
            <w:tcW w:w="0" w:type="auto"/>
            <w:tcBorders>
              <w:top w:val="nil"/>
              <w:left w:val="nil"/>
              <w:bottom w:val="single" w:sz="8" w:space="0" w:color="auto"/>
              <w:right w:val="single" w:sz="8" w:space="0" w:color="auto"/>
            </w:tcBorders>
            <w:shd w:val="clear" w:color="auto" w:fill="auto"/>
            <w:noWrap/>
            <w:hideMark/>
          </w:tcPr>
          <w:p w14:paraId="0F8C7234"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33</w:t>
            </w:r>
          </w:p>
        </w:tc>
        <w:tc>
          <w:tcPr>
            <w:tcW w:w="0" w:type="auto"/>
            <w:tcBorders>
              <w:top w:val="nil"/>
              <w:left w:val="nil"/>
              <w:bottom w:val="single" w:sz="8" w:space="0" w:color="auto"/>
              <w:right w:val="single" w:sz="8" w:space="0" w:color="auto"/>
            </w:tcBorders>
            <w:shd w:val="clear" w:color="auto" w:fill="auto"/>
            <w:noWrap/>
            <w:hideMark/>
          </w:tcPr>
          <w:p w14:paraId="1A05F70E"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TOXOPLASMA Ig M</w:t>
            </w:r>
          </w:p>
        </w:tc>
      </w:tr>
      <w:tr w:rsidR="00371EFC" w:rsidRPr="00371EFC" w14:paraId="633887E6"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43107740"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9</w:t>
            </w:r>
          </w:p>
        </w:tc>
        <w:tc>
          <w:tcPr>
            <w:tcW w:w="0" w:type="auto"/>
            <w:tcBorders>
              <w:top w:val="nil"/>
              <w:left w:val="nil"/>
              <w:bottom w:val="single" w:sz="8" w:space="0" w:color="auto"/>
              <w:right w:val="single" w:sz="8" w:space="0" w:color="auto"/>
            </w:tcBorders>
            <w:shd w:val="clear" w:color="auto" w:fill="auto"/>
            <w:noWrap/>
            <w:hideMark/>
          </w:tcPr>
          <w:p w14:paraId="69BB9D40"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CURVA DE TOLERANCIA ORAL A LA GLUCOSA</w:t>
            </w:r>
          </w:p>
        </w:tc>
        <w:tc>
          <w:tcPr>
            <w:tcW w:w="0" w:type="auto"/>
            <w:tcBorders>
              <w:top w:val="nil"/>
              <w:left w:val="nil"/>
              <w:bottom w:val="single" w:sz="8" w:space="0" w:color="auto"/>
              <w:right w:val="single" w:sz="8" w:space="0" w:color="auto"/>
            </w:tcBorders>
            <w:shd w:val="clear" w:color="auto" w:fill="auto"/>
            <w:noWrap/>
            <w:hideMark/>
          </w:tcPr>
          <w:p w14:paraId="5D8C99A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34</w:t>
            </w:r>
          </w:p>
        </w:tc>
        <w:tc>
          <w:tcPr>
            <w:tcW w:w="0" w:type="auto"/>
            <w:tcBorders>
              <w:top w:val="nil"/>
              <w:left w:val="nil"/>
              <w:bottom w:val="single" w:sz="8" w:space="0" w:color="auto"/>
              <w:right w:val="single" w:sz="8" w:space="0" w:color="auto"/>
            </w:tcBorders>
            <w:shd w:val="clear" w:color="auto" w:fill="auto"/>
            <w:noWrap/>
            <w:hideMark/>
          </w:tcPr>
          <w:p w14:paraId="75EEBF94" w14:textId="3C06692B" w:rsidR="00371EFC" w:rsidRPr="00371EFC" w:rsidRDefault="00F6470D" w:rsidP="00F6470D">
            <w:pPr>
              <w:pStyle w:val="Subttulo"/>
              <w:jc w:val="left"/>
              <w:rPr>
                <w:rFonts w:ascii="Calibri" w:hAnsi="Calibri" w:cs="Calibri"/>
                <w:sz w:val="18"/>
                <w:szCs w:val="18"/>
                <w:lang w:val="es-BO"/>
              </w:rPr>
            </w:pPr>
            <w:r w:rsidRPr="00371EFC">
              <w:rPr>
                <w:rFonts w:ascii="Calibri" w:hAnsi="Calibri" w:cs="Calibri"/>
                <w:sz w:val="18"/>
                <w:szCs w:val="18"/>
                <w:lang w:val="es-BO"/>
              </w:rPr>
              <w:t>TRIGLICÉRIDOS</w:t>
            </w:r>
          </w:p>
        </w:tc>
      </w:tr>
      <w:tr w:rsidR="00371EFC" w:rsidRPr="00371EFC" w14:paraId="18AC59A9"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0AC27B91"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10</w:t>
            </w:r>
          </w:p>
        </w:tc>
        <w:tc>
          <w:tcPr>
            <w:tcW w:w="0" w:type="auto"/>
            <w:tcBorders>
              <w:top w:val="nil"/>
              <w:left w:val="nil"/>
              <w:bottom w:val="single" w:sz="8" w:space="0" w:color="auto"/>
              <w:right w:val="single" w:sz="8" w:space="0" w:color="auto"/>
            </w:tcBorders>
            <w:shd w:val="clear" w:color="auto" w:fill="auto"/>
            <w:noWrap/>
            <w:hideMark/>
          </w:tcPr>
          <w:p w14:paraId="620B2A90" w14:textId="48241A14"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DESHIDROGENASA </w:t>
            </w:r>
            <w:r w:rsidR="00F6470D" w:rsidRPr="00371EFC">
              <w:rPr>
                <w:rFonts w:ascii="Calibri" w:hAnsi="Calibri" w:cs="Calibri"/>
                <w:sz w:val="18"/>
                <w:szCs w:val="18"/>
                <w:lang w:val="es-BO"/>
              </w:rPr>
              <w:t>LÁCTICA</w:t>
            </w:r>
          </w:p>
        </w:tc>
        <w:tc>
          <w:tcPr>
            <w:tcW w:w="0" w:type="auto"/>
            <w:tcBorders>
              <w:top w:val="nil"/>
              <w:left w:val="nil"/>
              <w:bottom w:val="single" w:sz="8" w:space="0" w:color="auto"/>
              <w:right w:val="single" w:sz="8" w:space="0" w:color="auto"/>
            </w:tcBorders>
            <w:shd w:val="clear" w:color="auto" w:fill="auto"/>
            <w:noWrap/>
            <w:hideMark/>
          </w:tcPr>
          <w:p w14:paraId="616CBBB0"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35</w:t>
            </w:r>
          </w:p>
        </w:tc>
        <w:tc>
          <w:tcPr>
            <w:tcW w:w="0" w:type="auto"/>
            <w:tcBorders>
              <w:top w:val="nil"/>
              <w:left w:val="nil"/>
              <w:bottom w:val="single" w:sz="8" w:space="0" w:color="auto"/>
              <w:right w:val="single" w:sz="8" w:space="0" w:color="auto"/>
            </w:tcBorders>
            <w:shd w:val="clear" w:color="auto" w:fill="auto"/>
            <w:noWrap/>
            <w:hideMark/>
          </w:tcPr>
          <w:p w14:paraId="236945ED"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UROCULTIVO Y ANTIBIOGRAMA</w:t>
            </w:r>
          </w:p>
        </w:tc>
      </w:tr>
      <w:tr w:rsidR="00371EFC" w:rsidRPr="00371EFC" w14:paraId="5C24AFC3"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26F86397"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11</w:t>
            </w:r>
          </w:p>
        </w:tc>
        <w:tc>
          <w:tcPr>
            <w:tcW w:w="0" w:type="auto"/>
            <w:tcBorders>
              <w:top w:val="nil"/>
              <w:left w:val="nil"/>
              <w:bottom w:val="single" w:sz="8" w:space="0" w:color="auto"/>
              <w:right w:val="single" w:sz="8" w:space="0" w:color="auto"/>
            </w:tcBorders>
            <w:shd w:val="clear" w:color="auto" w:fill="auto"/>
            <w:noWrap/>
            <w:hideMark/>
          </w:tcPr>
          <w:p w14:paraId="22115E5D"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ESTRADIOL</w:t>
            </w:r>
          </w:p>
        </w:tc>
        <w:tc>
          <w:tcPr>
            <w:tcW w:w="0" w:type="auto"/>
            <w:tcBorders>
              <w:top w:val="nil"/>
              <w:left w:val="nil"/>
              <w:bottom w:val="single" w:sz="8" w:space="0" w:color="auto"/>
              <w:right w:val="single" w:sz="8" w:space="0" w:color="auto"/>
            </w:tcBorders>
            <w:shd w:val="clear" w:color="auto" w:fill="auto"/>
            <w:noWrap/>
            <w:hideMark/>
          </w:tcPr>
          <w:p w14:paraId="0F5DECB5"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36</w:t>
            </w:r>
          </w:p>
        </w:tc>
        <w:tc>
          <w:tcPr>
            <w:tcW w:w="0" w:type="auto"/>
            <w:tcBorders>
              <w:top w:val="nil"/>
              <w:left w:val="nil"/>
              <w:bottom w:val="single" w:sz="8" w:space="0" w:color="auto"/>
              <w:right w:val="single" w:sz="8" w:space="0" w:color="auto"/>
            </w:tcBorders>
            <w:shd w:val="clear" w:color="auto" w:fill="auto"/>
            <w:noWrap/>
            <w:hideMark/>
          </w:tcPr>
          <w:p w14:paraId="214E83D8" w14:textId="0BF1B8D1" w:rsidR="00371EFC" w:rsidRPr="00371EFC" w:rsidRDefault="00F6470D" w:rsidP="00F6470D">
            <w:pPr>
              <w:pStyle w:val="Subttulo"/>
              <w:jc w:val="left"/>
              <w:rPr>
                <w:rFonts w:ascii="Calibri" w:hAnsi="Calibri" w:cs="Calibri"/>
                <w:sz w:val="18"/>
                <w:szCs w:val="18"/>
                <w:lang w:val="es-BO"/>
              </w:rPr>
            </w:pPr>
            <w:r w:rsidRPr="00371EFC">
              <w:rPr>
                <w:rFonts w:ascii="Calibri" w:hAnsi="Calibri" w:cs="Calibri"/>
                <w:sz w:val="18"/>
                <w:szCs w:val="18"/>
                <w:lang w:val="es-BO"/>
              </w:rPr>
              <w:t>ANTÍGENO</w:t>
            </w:r>
            <w:r w:rsidR="00371EFC" w:rsidRPr="00371EFC">
              <w:rPr>
                <w:rFonts w:ascii="Calibri" w:hAnsi="Calibri" w:cs="Calibri"/>
                <w:sz w:val="18"/>
                <w:szCs w:val="18"/>
                <w:lang w:val="es-BO"/>
              </w:rPr>
              <w:t xml:space="preserve"> </w:t>
            </w:r>
            <w:r w:rsidRPr="00371EFC">
              <w:rPr>
                <w:rFonts w:ascii="Calibri" w:hAnsi="Calibri" w:cs="Calibri"/>
                <w:sz w:val="18"/>
                <w:szCs w:val="18"/>
                <w:lang w:val="es-BO"/>
              </w:rPr>
              <w:t>PRÓSTATA</w:t>
            </w:r>
            <w:r w:rsidR="00371EFC" w:rsidRPr="00371EFC">
              <w:rPr>
                <w:rFonts w:ascii="Calibri" w:hAnsi="Calibri" w:cs="Calibri"/>
                <w:sz w:val="18"/>
                <w:szCs w:val="18"/>
                <w:lang w:val="es-BO"/>
              </w:rPr>
              <w:t xml:space="preserve"> ESPECIFICO LIBRE</w:t>
            </w:r>
          </w:p>
        </w:tc>
      </w:tr>
      <w:tr w:rsidR="00371EFC" w:rsidRPr="00371EFC" w14:paraId="1A33DD88"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0677B1D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12</w:t>
            </w:r>
          </w:p>
        </w:tc>
        <w:tc>
          <w:tcPr>
            <w:tcW w:w="0" w:type="auto"/>
            <w:tcBorders>
              <w:top w:val="nil"/>
              <w:left w:val="nil"/>
              <w:bottom w:val="single" w:sz="8" w:space="0" w:color="auto"/>
              <w:right w:val="single" w:sz="8" w:space="0" w:color="auto"/>
            </w:tcBorders>
            <w:shd w:val="clear" w:color="auto" w:fill="auto"/>
            <w:noWrap/>
            <w:hideMark/>
          </w:tcPr>
          <w:p w14:paraId="38ED80EF" w14:textId="7A8AA860"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EXAMEN EN FRESCO DE </w:t>
            </w:r>
            <w:r w:rsidR="00F6470D" w:rsidRPr="00371EFC">
              <w:rPr>
                <w:rFonts w:ascii="Calibri" w:hAnsi="Calibri" w:cs="Calibri"/>
                <w:sz w:val="18"/>
                <w:szCs w:val="18"/>
                <w:lang w:val="es-BO"/>
              </w:rPr>
              <w:t>SECRECIÓN</w:t>
            </w:r>
            <w:r w:rsidRPr="00371EFC">
              <w:rPr>
                <w:rFonts w:ascii="Calibri" w:hAnsi="Calibri" w:cs="Calibri"/>
                <w:sz w:val="18"/>
                <w:szCs w:val="18"/>
                <w:lang w:val="es-BO"/>
              </w:rPr>
              <w:t xml:space="preserve"> VAGINAL</w:t>
            </w:r>
          </w:p>
        </w:tc>
        <w:tc>
          <w:tcPr>
            <w:tcW w:w="0" w:type="auto"/>
            <w:tcBorders>
              <w:top w:val="nil"/>
              <w:left w:val="nil"/>
              <w:bottom w:val="single" w:sz="8" w:space="0" w:color="auto"/>
              <w:right w:val="single" w:sz="8" w:space="0" w:color="auto"/>
            </w:tcBorders>
            <w:shd w:val="clear" w:color="auto" w:fill="auto"/>
            <w:noWrap/>
            <w:hideMark/>
          </w:tcPr>
          <w:p w14:paraId="0A781AC8"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37</w:t>
            </w:r>
          </w:p>
        </w:tc>
        <w:tc>
          <w:tcPr>
            <w:tcW w:w="0" w:type="auto"/>
            <w:tcBorders>
              <w:top w:val="nil"/>
              <w:left w:val="nil"/>
              <w:bottom w:val="single" w:sz="8" w:space="0" w:color="auto"/>
              <w:right w:val="single" w:sz="8" w:space="0" w:color="auto"/>
            </w:tcBorders>
            <w:shd w:val="clear" w:color="auto" w:fill="auto"/>
            <w:noWrap/>
            <w:hideMark/>
          </w:tcPr>
          <w:p w14:paraId="3CA828D9" w14:textId="218D7DAD"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CALCIO </w:t>
            </w:r>
            <w:r w:rsidR="00F6470D" w:rsidRPr="00371EFC">
              <w:rPr>
                <w:rFonts w:ascii="Calibri" w:hAnsi="Calibri" w:cs="Calibri"/>
                <w:sz w:val="18"/>
                <w:szCs w:val="18"/>
                <w:lang w:val="es-BO"/>
              </w:rPr>
              <w:t>SÉRICO</w:t>
            </w:r>
          </w:p>
        </w:tc>
      </w:tr>
      <w:tr w:rsidR="00371EFC" w:rsidRPr="00371EFC" w14:paraId="30FAEFA8"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52C675EF"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13</w:t>
            </w:r>
          </w:p>
        </w:tc>
        <w:tc>
          <w:tcPr>
            <w:tcW w:w="0" w:type="auto"/>
            <w:tcBorders>
              <w:top w:val="nil"/>
              <w:left w:val="nil"/>
              <w:bottom w:val="single" w:sz="8" w:space="0" w:color="auto"/>
              <w:right w:val="single" w:sz="8" w:space="0" w:color="auto"/>
            </w:tcBorders>
            <w:shd w:val="clear" w:color="auto" w:fill="auto"/>
            <w:noWrap/>
            <w:hideMark/>
          </w:tcPr>
          <w:p w14:paraId="22A72F43"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EXAMEN GENERAL DE ORINA</w:t>
            </w:r>
          </w:p>
        </w:tc>
        <w:tc>
          <w:tcPr>
            <w:tcW w:w="0" w:type="auto"/>
            <w:tcBorders>
              <w:top w:val="nil"/>
              <w:left w:val="nil"/>
              <w:bottom w:val="single" w:sz="8" w:space="0" w:color="auto"/>
              <w:right w:val="single" w:sz="8" w:space="0" w:color="auto"/>
            </w:tcBorders>
            <w:shd w:val="clear" w:color="auto" w:fill="auto"/>
            <w:noWrap/>
            <w:hideMark/>
          </w:tcPr>
          <w:p w14:paraId="02CCE43A"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38</w:t>
            </w:r>
          </w:p>
        </w:tc>
        <w:tc>
          <w:tcPr>
            <w:tcW w:w="0" w:type="auto"/>
            <w:tcBorders>
              <w:top w:val="nil"/>
              <w:left w:val="nil"/>
              <w:bottom w:val="single" w:sz="8" w:space="0" w:color="auto"/>
              <w:right w:val="single" w:sz="8" w:space="0" w:color="auto"/>
            </w:tcBorders>
            <w:shd w:val="clear" w:color="auto" w:fill="auto"/>
            <w:noWrap/>
            <w:hideMark/>
          </w:tcPr>
          <w:p w14:paraId="095C321B"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DIMERO D</w:t>
            </w:r>
          </w:p>
        </w:tc>
      </w:tr>
      <w:tr w:rsidR="00371EFC" w:rsidRPr="00371EFC" w14:paraId="7E0175FB"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25C8D33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14</w:t>
            </w:r>
          </w:p>
        </w:tc>
        <w:tc>
          <w:tcPr>
            <w:tcW w:w="0" w:type="auto"/>
            <w:tcBorders>
              <w:top w:val="nil"/>
              <w:left w:val="nil"/>
              <w:bottom w:val="single" w:sz="8" w:space="0" w:color="auto"/>
              <w:right w:val="single" w:sz="8" w:space="0" w:color="auto"/>
            </w:tcBorders>
            <w:shd w:val="clear" w:color="auto" w:fill="auto"/>
            <w:noWrap/>
            <w:hideMark/>
          </w:tcPr>
          <w:p w14:paraId="245AE139"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FOSFATASA ALCALINA</w:t>
            </w:r>
          </w:p>
        </w:tc>
        <w:tc>
          <w:tcPr>
            <w:tcW w:w="0" w:type="auto"/>
            <w:tcBorders>
              <w:top w:val="nil"/>
              <w:left w:val="nil"/>
              <w:bottom w:val="single" w:sz="8" w:space="0" w:color="auto"/>
              <w:right w:val="single" w:sz="8" w:space="0" w:color="auto"/>
            </w:tcBorders>
            <w:shd w:val="clear" w:color="auto" w:fill="auto"/>
            <w:noWrap/>
            <w:hideMark/>
          </w:tcPr>
          <w:p w14:paraId="4D7EFE71"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39</w:t>
            </w:r>
          </w:p>
        </w:tc>
        <w:tc>
          <w:tcPr>
            <w:tcW w:w="0" w:type="auto"/>
            <w:tcBorders>
              <w:top w:val="nil"/>
              <w:left w:val="nil"/>
              <w:bottom w:val="single" w:sz="8" w:space="0" w:color="auto"/>
              <w:right w:val="single" w:sz="8" w:space="0" w:color="auto"/>
            </w:tcBorders>
            <w:shd w:val="clear" w:color="auto" w:fill="auto"/>
            <w:noWrap/>
            <w:hideMark/>
          </w:tcPr>
          <w:p w14:paraId="1BF4161F"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ELISA PARA COVID - 19</w:t>
            </w:r>
          </w:p>
        </w:tc>
      </w:tr>
      <w:tr w:rsidR="00371EFC" w:rsidRPr="00371EFC" w14:paraId="63A15A2A"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19180C68"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15</w:t>
            </w:r>
          </w:p>
        </w:tc>
        <w:tc>
          <w:tcPr>
            <w:tcW w:w="0" w:type="auto"/>
            <w:tcBorders>
              <w:top w:val="nil"/>
              <w:left w:val="nil"/>
              <w:bottom w:val="single" w:sz="8" w:space="0" w:color="auto"/>
              <w:right w:val="single" w:sz="8" w:space="0" w:color="auto"/>
            </w:tcBorders>
            <w:shd w:val="clear" w:color="auto" w:fill="auto"/>
            <w:noWrap/>
            <w:hideMark/>
          </w:tcPr>
          <w:p w14:paraId="4AA0ACC0"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GLUCOSA</w:t>
            </w:r>
          </w:p>
        </w:tc>
        <w:tc>
          <w:tcPr>
            <w:tcW w:w="0" w:type="auto"/>
            <w:tcBorders>
              <w:top w:val="nil"/>
              <w:left w:val="nil"/>
              <w:bottom w:val="single" w:sz="8" w:space="0" w:color="auto"/>
              <w:right w:val="single" w:sz="8" w:space="0" w:color="auto"/>
            </w:tcBorders>
            <w:shd w:val="clear" w:color="auto" w:fill="auto"/>
            <w:noWrap/>
            <w:hideMark/>
          </w:tcPr>
          <w:p w14:paraId="111019B8"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40</w:t>
            </w:r>
          </w:p>
        </w:tc>
        <w:tc>
          <w:tcPr>
            <w:tcW w:w="0" w:type="auto"/>
            <w:tcBorders>
              <w:top w:val="nil"/>
              <w:left w:val="nil"/>
              <w:bottom w:val="single" w:sz="8" w:space="0" w:color="auto"/>
              <w:right w:val="single" w:sz="8" w:space="0" w:color="auto"/>
            </w:tcBorders>
            <w:shd w:val="clear" w:color="auto" w:fill="auto"/>
            <w:noWrap/>
            <w:hideMark/>
          </w:tcPr>
          <w:p w14:paraId="31B764C3"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FERRITINA</w:t>
            </w:r>
          </w:p>
        </w:tc>
      </w:tr>
      <w:tr w:rsidR="00371EFC" w:rsidRPr="00371EFC" w14:paraId="5EBE26B7"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400CE87B"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16</w:t>
            </w:r>
          </w:p>
        </w:tc>
        <w:tc>
          <w:tcPr>
            <w:tcW w:w="0" w:type="auto"/>
            <w:tcBorders>
              <w:top w:val="nil"/>
              <w:left w:val="nil"/>
              <w:bottom w:val="single" w:sz="8" w:space="0" w:color="auto"/>
              <w:right w:val="single" w:sz="8" w:space="0" w:color="auto"/>
            </w:tcBorders>
            <w:shd w:val="clear" w:color="auto" w:fill="auto"/>
            <w:noWrap/>
            <w:hideMark/>
          </w:tcPr>
          <w:p w14:paraId="4A3F8DC0"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GLUCOSA 120 POSTPRANDIAL</w:t>
            </w:r>
          </w:p>
        </w:tc>
        <w:tc>
          <w:tcPr>
            <w:tcW w:w="0" w:type="auto"/>
            <w:tcBorders>
              <w:top w:val="nil"/>
              <w:left w:val="nil"/>
              <w:bottom w:val="single" w:sz="8" w:space="0" w:color="auto"/>
              <w:right w:val="single" w:sz="8" w:space="0" w:color="auto"/>
            </w:tcBorders>
            <w:shd w:val="clear" w:color="auto" w:fill="auto"/>
            <w:noWrap/>
            <w:hideMark/>
          </w:tcPr>
          <w:p w14:paraId="032DDB24"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41</w:t>
            </w:r>
          </w:p>
        </w:tc>
        <w:tc>
          <w:tcPr>
            <w:tcW w:w="0" w:type="auto"/>
            <w:tcBorders>
              <w:top w:val="nil"/>
              <w:left w:val="nil"/>
              <w:bottom w:val="single" w:sz="8" w:space="0" w:color="auto"/>
              <w:right w:val="single" w:sz="8" w:space="0" w:color="auto"/>
            </w:tcBorders>
            <w:shd w:val="clear" w:color="auto" w:fill="auto"/>
            <w:noWrap/>
            <w:hideMark/>
          </w:tcPr>
          <w:p w14:paraId="113CA62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HEMOGLOBINA Y HEMATOCRITO</w:t>
            </w:r>
          </w:p>
        </w:tc>
      </w:tr>
      <w:tr w:rsidR="00371EFC" w:rsidRPr="00371EFC" w14:paraId="2800C876"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3FE02C7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17</w:t>
            </w:r>
          </w:p>
        </w:tc>
        <w:tc>
          <w:tcPr>
            <w:tcW w:w="0" w:type="auto"/>
            <w:tcBorders>
              <w:top w:val="nil"/>
              <w:left w:val="nil"/>
              <w:bottom w:val="single" w:sz="8" w:space="0" w:color="auto"/>
              <w:right w:val="single" w:sz="8" w:space="0" w:color="auto"/>
            </w:tcBorders>
            <w:shd w:val="clear" w:color="auto" w:fill="auto"/>
            <w:noWrap/>
            <w:hideMark/>
          </w:tcPr>
          <w:p w14:paraId="1615F5D2" w14:textId="70DCF88C"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 xml:space="preserve">GRUPO </w:t>
            </w:r>
            <w:r w:rsidR="00F6470D" w:rsidRPr="00371EFC">
              <w:rPr>
                <w:rFonts w:ascii="Calibri" w:hAnsi="Calibri" w:cs="Calibri"/>
                <w:sz w:val="18"/>
                <w:szCs w:val="18"/>
                <w:lang w:val="es-BO"/>
              </w:rPr>
              <w:t>SANGUÍNEO</w:t>
            </w:r>
            <w:r w:rsidRPr="00371EFC">
              <w:rPr>
                <w:rFonts w:ascii="Calibri" w:hAnsi="Calibri" w:cs="Calibri"/>
                <w:sz w:val="18"/>
                <w:szCs w:val="18"/>
                <w:lang w:val="es-BO"/>
              </w:rPr>
              <w:t xml:space="preserve"> Y RH</w:t>
            </w:r>
          </w:p>
        </w:tc>
        <w:tc>
          <w:tcPr>
            <w:tcW w:w="0" w:type="auto"/>
            <w:tcBorders>
              <w:top w:val="nil"/>
              <w:left w:val="nil"/>
              <w:bottom w:val="single" w:sz="8" w:space="0" w:color="auto"/>
              <w:right w:val="single" w:sz="8" w:space="0" w:color="auto"/>
            </w:tcBorders>
            <w:shd w:val="clear" w:color="auto" w:fill="auto"/>
            <w:noWrap/>
            <w:hideMark/>
          </w:tcPr>
          <w:p w14:paraId="63843C0C"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42</w:t>
            </w:r>
          </w:p>
        </w:tc>
        <w:tc>
          <w:tcPr>
            <w:tcW w:w="0" w:type="auto"/>
            <w:tcBorders>
              <w:top w:val="nil"/>
              <w:left w:val="nil"/>
              <w:bottom w:val="single" w:sz="8" w:space="0" w:color="auto"/>
              <w:right w:val="single" w:sz="8" w:space="0" w:color="auto"/>
            </w:tcBorders>
            <w:shd w:val="clear" w:color="auto" w:fill="auto"/>
            <w:noWrap/>
            <w:hideMark/>
          </w:tcPr>
          <w:p w14:paraId="6300927E"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PSA TOTAL</w:t>
            </w:r>
          </w:p>
        </w:tc>
      </w:tr>
      <w:tr w:rsidR="00371EFC" w:rsidRPr="00371EFC" w14:paraId="641621DF"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411724CB"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18</w:t>
            </w:r>
          </w:p>
        </w:tc>
        <w:tc>
          <w:tcPr>
            <w:tcW w:w="0" w:type="auto"/>
            <w:tcBorders>
              <w:top w:val="nil"/>
              <w:left w:val="nil"/>
              <w:bottom w:val="single" w:sz="8" w:space="0" w:color="auto"/>
              <w:right w:val="single" w:sz="8" w:space="0" w:color="auto"/>
            </w:tcBorders>
            <w:shd w:val="clear" w:color="auto" w:fill="auto"/>
            <w:noWrap/>
            <w:hideMark/>
          </w:tcPr>
          <w:p w14:paraId="2FEB55FD"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HDL COLESTEROL</w:t>
            </w:r>
          </w:p>
        </w:tc>
        <w:tc>
          <w:tcPr>
            <w:tcW w:w="0" w:type="auto"/>
            <w:tcBorders>
              <w:top w:val="nil"/>
              <w:left w:val="nil"/>
              <w:bottom w:val="single" w:sz="8" w:space="0" w:color="auto"/>
              <w:right w:val="single" w:sz="8" w:space="0" w:color="auto"/>
            </w:tcBorders>
            <w:shd w:val="clear" w:color="auto" w:fill="auto"/>
            <w:noWrap/>
            <w:hideMark/>
          </w:tcPr>
          <w:p w14:paraId="724EA75E"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43</w:t>
            </w:r>
          </w:p>
        </w:tc>
        <w:tc>
          <w:tcPr>
            <w:tcW w:w="0" w:type="auto"/>
            <w:tcBorders>
              <w:top w:val="nil"/>
              <w:left w:val="nil"/>
              <w:bottom w:val="single" w:sz="8" w:space="0" w:color="auto"/>
              <w:right w:val="single" w:sz="8" w:space="0" w:color="auto"/>
            </w:tcBorders>
            <w:shd w:val="clear" w:color="auto" w:fill="auto"/>
            <w:noWrap/>
            <w:hideMark/>
          </w:tcPr>
          <w:p w14:paraId="4E77C6E5"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TOXOPLASMOSIS (HAI)</w:t>
            </w:r>
          </w:p>
        </w:tc>
      </w:tr>
      <w:tr w:rsidR="00371EFC" w:rsidRPr="00371EFC" w14:paraId="2AC5D85F"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401E4A51"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19</w:t>
            </w:r>
          </w:p>
        </w:tc>
        <w:tc>
          <w:tcPr>
            <w:tcW w:w="0" w:type="auto"/>
            <w:tcBorders>
              <w:top w:val="nil"/>
              <w:left w:val="nil"/>
              <w:bottom w:val="single" w:sz="8" w:space="0" w:color="auto"/>
              <w:right w:val="single" w:sz="8" w:space="0" w:color="auto"/>
            </w:tcBorders>
            <w:shd w:val="clear" w:color="auto" w:fill="auto"/>
            <w:noWrap/>
            <w:hideMark/>
          </w:tcPr>
          <w:p w14:paraId="6515EB40"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HEMOCULTIVO Y ANTIBIOGRAMA</w:t>
            </w:r>
          </w:p>
        </w:tc>
        <w:tc>
          <w:tcPr>
            <w:tcW w:w="0" w:type="auto"/>
            <w:tcBorders>
              <w:top w:val="nil"/>
              <w:left w:val="nil"/>
              <w:bottom w:val="single" w:sz="8" w:space="0" w:color="auto"/>
              <w:right w:val="single" w:sz="8" w:space="0" w:color="auto"/>
            </w:tcBorders>
            <w:shd w:val="clear" w:color="auto" w:fill="auto"/>
            <w:noWrap/>
            <w:hideMark/>
          </w:tcPr>
          <w:p w14:paraId="14EEF0B0"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44</w:t>
            </w:r>
          </w:p>
        </w:tc>
        <w:tc>
          <w:tcPr>
            <w:tcW w:w="0" w:type="auto"/>
            <w:tcBorders>
              <w:top w:val="nil"/>
              <w:left w:val="nil"/>
              <w:bottom w:val="single" w:sz="8" w:space="0" w:color="auto"/>
              <w:right w:val="single" w:sz="8" w:space="0" w:color="auto"/>
            </w:tcBorders>
            <w:shd w:val="clear" w:color="auto" w:fill="auto"/>
            <w:noWrap/>
            <w:hideMark/>
          </w:tcPr>
          <w:p w14:paraId="2D943BC6"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TSH NEONATAL</w:t>
            </w:r>
          </w:p>
        </w:tc>
      </w:tr>
      <w:tr w:rsidR="00371EFC" w:rsidRPr="00371EFC" w14:paraId="0D53A638"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030A8C4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20</w:t>
            </w:r>
          </w:p>
        </w:tc>
        <w:tc>
          <w:tcPr>
            <w:tcW w:w="0" w:type="auto"/>
            <w:tcBorders>
              <w:top w:val="nil"/>
              <w:left w:val="nil"/>
              <w:bottom w:val="single" w:sz="8" w:space="0" w:color="auto"/>
              <w:right w:val="single" w:sz="8" w:space="0" w:color="auto"/>
            </w:tcBorders>
            <w:shd w:val="clear" w:color="auto" w:fill="auto"/>
            <w:noWrap/>
            <w:hideMark/>
          </w:tcPr>
          <w:p w14:paraId="46B367FD"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HEMOGRAMA</w:t>
            </w:r>
          </w:p>
        </w:tc>
        <w:tc>
          <w:tcPr>
            <w:tcW w:w="0" w:type="auto"/>
            <w:tcBorders>
              <w:top w:val="nil"/>
              <w:left w:val="nil"/>
              <w:bottom w:val="single" w:sz="8" w:space="0" w:color="auto"/>
              <w:right w:val="single" w:sz="8" w:space="0" w:color="auto"/>
            </w:tcBorders>
            <w:shd w:val="clear" w:color="auto" w:fill="auto"/>
            <w:noWrap/>
            <w:hideMark/>
          </w:tcPr>
          <w:p w14:paraId="6BA92E99"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45</w:t>
            </w:r>
          </w:p>
        </w:tc>
        <w:tc>
          <w:tcPr>
            <w:tcW w:w="0" w:type="auto"/>
            <w:tcBorders>
              <w:top w:val="nil"/>
              <w:left w:val="nil"/>
              <w:bottom w:val="single" w:sz="8" w:space="0" w:color="auto"/>
              <w:right w:val="single" w:sz="8" w:space="0" w:color="auto"/>
            </w:tcBorders>
            <w:shd w:val="clear" w:color="auto" w:fill="auto"/>
            <w:noWrap/>
            <w:hideMark/>
          </w:tcPr>
          <w:p w14:paraId="546DA4AF"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HAI CHAGAS</w:t>
            </w:r>
          </w:p>
        </w:tc>
      </w:tr>
      <w:tr w:rsidR="00371EFC" w:rsidRPr="00371EFC" w14:paraId="50679BA2"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5D1C613F"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21</w:t>
            </w:r>
          </w:p>
        </w:tc>
        <w:tc>
          <w:tcPr>
            <w:tcW w:w="0" w:type="auto"/>
            <w:tcBorders>
              <w:top w:val="nil"/>
              <w:left w:val="nil"/>
              <w:bottom w:val="single" w:sz="8" w:space="0" w:color="auto"/>
              <w:right w:val="single" w:sz="8" w:space="0" w:color="auto"/>
            </w:tcBorders>
            <w:shd w:val="clear" w:color="auto" w:fill="auto"/>
            <w:noWrap/>
            <w:hideMark/>
          </w:tcPr>
          <w:p w14:paraId="24CBA2DA"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LDL</w:t>
            </w:r>
          </w:p>
        </w:tc>
        <w:tc>
          <w:tcPr>
            <w:tcW w:w="0" w:type="auto"/>
            <w:tcBorders>
              <w:top w:val="nil"/>
              <w:left w:val="nil"/>
              <w:bottom w:val="single" w:sz="8" w:space="0" w:color="auto"/>
              <w:right w:val="single" w:sz="8" w:space="0" w:color="auto"/>
            </w:tcBorders>
            <w:shd w:val="clear" w:color="auto" w:fill="auto"/>
            <w:noWrap/>
            <w:hideMark/>
          </w:tcPr>
          <w:p w14:paraId="33334D6D"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c>
          <w:tcPr>
            <w:tcW w:w="0" w:type="auto"/>
            <w:tcBorders>
              <w:top w:val="nil"/>
              <w:left w:val="nil"/>
              <w:bottom w:val="single" w:sz="8" w:space="0" w:color="auto"/>
              <w:right w:val="single" w:sz="8" w:space="0" w:color="auto"/>
            </w:tcBorders>
            <w:shd w:val="clear" w:color="auto" w:fill="auto"/>
            <w:noWrap/>
            <w:hideMark/>
          </w:tcPr>
          <w:p w14:paraId="522E2C55"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r>
      <w:tr w:rsidR="00371EFC" w:rsidRPr="00371EFC" w14:paraId="75970336"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31CA7F21"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22</w:t>
            </w:r>
          </w:p>
        </w:tc>
        <w:tc>
          <w:tcPr>
            <w:tcW w:w="0" w:type="auto"/>
            <w:tcBorders>
              <w:top w:val="nil"/>
              <w:left w:val="nil"/>
              <w:bottom w:val="single" w:sz="8" w:space="0" w:color="auto"/>
              <w:right w:val="single" w:sz="8" w:space="0" w:color="auto"/>
            </w:tcBorders>
            <w:shd w:val="clear" w:color="auto" w:fill="auto"/>
            <w:noWrap/>
            <w:hideMark/>
          </w:tcPr>
          <w:p w14:paraId="407BD055" w14:textId="45FEAF80" w:rsidR="00371EFC" w:rsidRPr="00371EFC" w:rsidRDefault="00F6470D" w:rsidP="00F6470D">
            <w:pPr>
              <w:pStyle w:val="Subttulo"/>
              <w:jc w:val="left"/>
              <w:rPr>
                <w:rFonts w:ascii="Calibri" w:hAnsi="Calibri" w:cs="Calibri"/>
                <w:sz w:val="18"/>
                <w:szCs w:val="18"/>
                <w:lang w:val="es-BO"/>
              </w:rPr>
            </w:pPr>
            <w:r w:rsidRPr="00371EFC">
              <w:rPr>
                <w:rFonts w:ascii="Calibri" w:hAnsi="Calibri" w:cs="Calibri"/>
                <w:sz w:val="18"/>
                <w:szCs w:val="18"/>
                <w:lang w:val="es-BO"/>
              </w:rPr>
              <w:t>PROTEÍNA</w:t>
            </w:r>
            <w:r w:rsidR="00371EFC" w:rsidRPr="00371EFC">
              <w:rPr>
                <w:rFonts w:ascii="Calibri" w:hAnsi="Calibri" w:cs="Calibri"/>
                <w:sz w:val="18"/>
                <w:szCs w:val="18"/>
                <w:lang w:val="es-BO"/>
              </w:rPr>
              <w:t xml:space="preserve"> C REACTIVA</w:t>
            </w:r>
          </w:p>
        </w:tc>
        <w:tc>
          <w:tcPr>
            <w:tcW w:w="0" w:type="auto"/>
            <w:tcBorders>
              <w:top w:val="nil"/>
              <w:left w:val="nil"/>
              <w:bottom w:val="single" w:sz="8" w:space="0" w:color="auto"/>
              <w:right w:val="single" w:sz="8" w:space="0" w:color="auto"/>
            </w:tcBorders>
            <w:shd w:val="clear" w:color="auto" w:fill="auto"/>
            <w:noWrap/>
            <w:hideMark/>
          </w:tcPr>
          <w:p w14:paraId="68F4215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c>
          <w:tcPr>
            <w:tcW w:w="0" w:type="auto"/>
            <w:tcBorders>
              <w:top w:val="nil"/>
              <w:left w:val="nil"/>
              <w:bottom w:val="single" w:sz="8" w:space="0" w:color="auto"/>
              <w:right w:val="single" w:sz="8" w:space="0" w:color="auto"/>
            </w:tcBorders>
            <w:shd w:val="clear" w:color="auto" w:fill="auto"/>
            <w:noWrap/>
            <w:hideMark/>
          </w:tcPr>
          <w:p w14:paraId="78AF3BD3"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r>
      <w:tr w:rsidR="00371EFC" w:rsidRPr="00371EFC" w14:paraId="0F6EA7B0"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3D632EAC"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23</w:t>
            </w:r>
          </w:p>
        </w:tc>
        <w:tc>
          <w:tcPr>
            <w:tcW w:w="0" w:type="auto"/>
            <w:tcBorders>
              <w:top w:val="nil"/>
              <w:left w:val="nil"/>
              <w:bottom w:val="single" w:sz="8" w:space="0" w:color="auto"/>
              <w:right w:val="single" w:sz="8" w:space="0" w:color="auto"/>
            </w:tcBorders>
            <w:shd w:val="clear" w:color="auto" w:fill="auto"/>
            <w:noWrap/>
            <w:hideMark/>
          </w:tcPr>
          <w:p w14:paraId="2102404C" w14:textId="425F5E10" w:rsidR="00371EFC" w:rsidRPr="00371EFC" w:rsidRDefault="00F6470D" w:rsidP="00F6470D">
            <w:pPr>
              <w:pStyle w:val="Subttulo"/>
              <w:jc w:val="left"/>
              <w:rPr>
                <w:rFonts w:ascii="Calibri" w:hAnsi="Calibri" w:cs="Calibri"/>
                <w:sz w:val="18"/>
                <w:szCs w:val="18"/>
                <w:lang w:val="es-BO"/>
              </w:rPr>
            </w:pPr>
            <w:r w:rsidRPr="00371EFC">
              <w:rPr>
                <w:rFonts w:ascii="Calibri" w:hAnsi="Calibri" w:cs="Calibri"/>
                <w:sz w:val="18"/>
                <w:szCs w:val="18"/>
                <w:lang w:val="es-BO"/>
              </w:rPr>
              <w:t>REACCIÓN</w:t>
            </w:r>
            <w:r w:rsidR="00371EFC" w:rsidRPr="00371EFC">
              <w:rPr>
                <w:rFonts w:ascii="Calibri" w:hAnsi="Calibri" w:cs="Calibri"/>
                <w:sz w:val="18"/>
                <w:szCs w:val="18"/>
                <w:lang w:val="es-BO"/>
              </w:rPr>
              <w:t xml:space="preserve"> WIDAL-WEIL FELIX</w:t>
            </w:r>
          </w:p>
        </w:tc>
        <w:tc>
          <w:tcPr>
            <w:tcW w:w="0" w:type="auto"/>
            <w:tcBorders>
              <w:top w:val="nil"/>
              <w:left w:val="nil"/>
              <w:bottom w:val="single" w:sz="8" w:space="0" w:color="auto"/>
              <w:right w:val="single" w:sz="8" w:space="0" w:color="auto"/>
            </w:tcBorders>
            <w:shd w:val="clear" w:color="auto" w:fill="auto"/>
            <w:noWrap/>
            <w:hideMark/>
          </w:tcPr>
          <w:p w14:paraId="6E6965D8"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c>
          <w:tcPr>
            <w:tcW w:w="0" w:type="auto"/>
            <w:tcBorders>
              <w:top w:val="nil"/>
              <w:left w:val="nil"/>
              <w:bottom w:val="single" w:sz="8" w:space="0" w:color="auto"/>
              <w:right w:val="single" w:sz="8" w:space="0" w:color="auto"/>
            </w:tcBorders>
            <w:shd w:val="clear" w:color="auto" w:fill="auto"/>
            <w:noWrap/>
            <w:hideMark/>
          </w:tcPr>
          <w:p w14:paraId="5C74FF2F"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r>
      <w:tr w:rsidR="00371EFC" w:rsidRPr="00371EFC" w14:paraId="06EA710C"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2323B6D9"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24</w:t>
            </w:r>
          </w:p>
        </w:tc>
        <w:tc>
          <w:tcPr>
            <w:tcW w:w="0" w:type="auto"/>
            <w:tcBorders>
              <w:top w:val="nil"/>
              <w:left w:val="nil"/>
              <w:bottom w:val="single" w:sz="8" w:space="0" w:color="auto"/>
              <w:right w:val="single" w:sz="8" w:space="0" w:color="auto"/>
            </w:tcBorders>
            <w:shd w:val="clear" w:color="auto" w:fill="auto"/>
            <w:noWrap/>
            <w:hideMark/>
          </w:tcPr>
          <w:p w14:paraId="2C2A673E"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RECUENTO DE PLAQUETAS</w:t>
            </w:r>
          </w:p>
        </w:tc>
        <w:tc>
          <w:tcPr>
            <w:tcW w:w="0" w:type="auto"/>
            <w:tcBorders>
              <w:top w:val="nil"/>
              <w:left w:val="nil"/>
              <w:bottom w:val="single" w:sz="8" w:space="0" w:color="auto"/>
              <w:right w:val="single" w:sz="8" w:space="0" w:color="auto"/>
            </w:tcBorders>
            <w:shd w:val="clear" w:color="auto" w:fill="auto"/>
            <w:noWrap/>
            <w:hideMark/>
          </w:tcPr>
          <w:p w14:paraId="71C78924"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c>
          <w:tcPr>
            <w:tcW w:w="0" w:type="auto"/>
            <w:tcBorders>
              <w:top w:val="nil"/>
              <w:left w:val="nil"/>
              <w:bottom w:val="single" w:sz="8" w:space="0" w:color="auto"/>
              <w:right w:val="single" w:sz="8" w:space="0" w:color="auto"/>
            </w:tcBorders>
            <w:shd w:val="clear" w:color="auto" w:fill="auto"/>
            <w:noWrap/>
            <w:hideMark/>
          </w:tcPr>
          <w:p w14:paraId="0EE51F32"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r>
      <w:tr w:rsidR="00371EFC" w:rsidRPr="00371EFC" w14:paraId="38A43F37" w14:textId="77777777" w:rsidTr="00F6470D">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hideMark/>
          </w:tcPr>
          <w:p w14:paraId="6AFF8F75"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25</w:t>
            </w:r>
          </w:p>
        </w:tc>
        <w:tc>
          <w:tcPr>
            <w:tcW w:w="0" w:type="auto"/>
            <w:tcBorders>
              <w:top w:val="nil"/>
              <w:left w:val="nil"/>
              <w:bottom w:val="single" w:sz="8" w:space="0" w:color="auto"/>
              <w:right w:val="single" w:sz="8" w:space="0" w:color="auto"/>
            </w:tcBorders>
            <w:shd w:val="clear" w:color="auto" w:fill="auto"/>
            <w:noWrap/>
            <w:hideMark/>
          </w:tcPr>
          <w:p w14:paraId="692F5AE3" w14:textId="77777777" w:rsidR="00371EFC" w:rsidRPr="00371EFC" w:rsidRDefault="00371EFC" w:rsidP="00F6470D">
            <w:pPr>
              <w:pStyle w:val="Subttulo"/>
              <w:jc w:val="left"/>
              <w:rPr>
                <w:rFonts w:ascii="Calibri" w:hAnsi="Calibri" w:cs="Calibri"/>
                <w:sz w:val="18"/>
                <w:szCs w:val="18"/>
                <w:lang w:val="es-BO"/>
              </w:rPr>
            </w:pPr>
            <w:r w:rsidRPr="00371EFC">
              <w:rPr>
                <w:rFonts w:ascii="Calibri" w:hAnsi="Calibri" w:cs="Calibri"/>
                <w:sz w:val="18"/>
                <w:szCs w:val="18"/>
                <w:lang w:val="es-BO"/>
              </w:rPr>
              <w:t>SANGRE OCULTA EN HECES</w:t>
            </w:r>
          </w:p>
        </w:tc>
        <w:tc>
          <w:tcPr>
            <w:tcW w:w="0" w:type="auto"/>
            <w:tcBorders>
              <w:top w:val="nil"/>
              <w:left w:val="nil"/>
              <w:bottom w:val="single" w:sz="8" w:space="0" w:color="auto"/>
              <w:right w:val="single" w:sz="8" w:space="0" w:color="auto"/>
            </w:tcBorders>
            <w:shd w:val="clear" w:color="auto" w:fill="auto"/>
            <w:noWrap/>
            <w:hideMark/>
          </w:tcPr>
          <w:p w14:paraId="58BE9925"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c>
          <w:tcPr>
            <w:tcW w:w="0" w:type="auto"/>
            <w:tcBorders>
              <w:top w:val="nil"/>
              <w:left w:val="nil"/>
              <w:bottom w:val="single" w:sz="8" w:space="0" w:color="auto"/>
              <w:right w:val="single" w:sz="8" w:space="0" w:color="auto"/>
            </w:tcBorders>
            <w:shd w:val="clear" w:color="auto" w:fill="auto"/>
            <w:noWrap/>
            <w:hideMark/>
          </w:tcPr>
          <w:p w14:paraId="230602C0" w14:textId="77777777" w:rsidR="00371EFC" w:rsidRPr="00371EFC" w:rsidRDefault="00371EFC" w:rsidP="00371EFC">
            <w:pPr>
              <w:pStyle w:val="Subttulo"/>
              <w:rPr>
                <w:rFonts w:ascii="Calibri" w:hAnsi="Calibri" w:cs="Calibri"/>
                <w:sz w:val="18"/>
                <w:szCs w:val="18"/>
                <w:lang w:val="es-BO"/>
              </w:rPr>
            </w:pPr>
            <w:r w:rsidRPr="00371EFC">
              <w:rPr>
                <w:rFonts w:ascii="Calibri" w:hAnsi="Calibri" w:cs="Calibri"/>
                <w:sz w:val="18"/>
                <w:szCs w:val="18"/>
                <w:lang w:val="es-BO"/>
              </w:rPr>
              <w:t> </w:t>
            </w:r>
          </w:p>
        </w:tc>
      </w:tr>
    </w:tbl>
    <w:p w14:paraId="1019F50E" w14:textId="77777777" w:rsidR="00371EFC" w:rsidRPr="00371EFC" w:rsidRDefault="00371EFC" w:rsidP="00371EFC">
      <w:pPr>
        <w:pStyle w:val="Subttulo"/>
        <w:rPr>
          <w:rFonts w:asciiTheme="minorHAnsi" w:hAnsiTheme="minorHAnsi" w:cstheme="minorHAnsi"/>
          <w:sz w:val="20"/>
          <w:szCs w:val="20"/>
        </w:rPr>
      </w:pPr>
    </w:p>
    <w:p w14:paraId="5526DC7A" w14:textId="3C452294" w:rsidR="00371EFC" w:rsidRDefault="00371EFC" w:rsidP="00371EFC">
      <w:pPr>
        <w:pStyle w:val="Subttulo"/>
        <w:rPr>
          <w:rFonts w:asciiTheme="minorHAnsi" w:hAnsiTheme="minorHAnsi" w:cstheme="minorHAnsi"/>
          <w:sz w:val="20"/>
          <w:szCs w:val="20"/>
        </w:rPr>
      </w:pPr>
    </w:p>
    <w:p w14:paraId="434C69D9" w14:textId="65857AC1" w:rsidR="00F6470D" w:rsidRDefault="00F6470D" w:rsidP="00371EFC">
      <w:pPr>
        <w:pStyle w:val="Subttulo"/>
        <w:rPr>
          <w:rFonts w:asciiTheme="minorHAnsi" w:hAnsiTheme="minorHAnsi" w:cstheme="minorHAnsi"/>
          <w:sz w:val="20"/>
          <w:szCs w:val="20"/>
        </w:rPr>
      </w:pPr>
    </w:p>
    <w:p w14:paraId="4CC31E8C" w14:textId="7477B1EE" w:rsidR="00F6470D" w:rsidRDefault="00F6470D" w:rsidP="00371EFC">
      <w:pPr>
        <w:pStyle w:val="Subttulo"/>
        <w:rPr>
          <w:rFonts w:asciiTheme="minorHAnsi" w:hAnsiTheme="minorHAnsi" w:cstheme="minorHAnsi"/>
          <w:sz w:val="20"/>
          <w:szCs w:val="20"/>
        </w:rPr>
      </w:pPr>
    </w:p>
    <w:p w14:paraId="2EF1E5D5" w14:textId="110AE54A" w:rsidR="00F6470D" w:rsidRDefault="00F6470D" w:rsidP="00371EFC">
      <w:pPr>
        <w:pStyle w:val="Subttulo"/>
        <w:rPr>
          <w:rFonts w:asciiTheme="minorHAnsi" w:hAnsiTheme="minorHAnsi" w:cstheme="minorHAnsi"/>
          <w:sz w:val="20"/>
          <w:szCs w:val="20"/>
        </w:rPr>
      </w:pPr>
    </w:p>
    <w:p w14:paraId="6A0AF13E" w14:textId="40D5BB8E" w:rsidR="00F6470D" w:rsidRDefault="00F6470D" w:rsidP="00371EFC">
      <w:pPr>
        <w:pStyle w:val="Subttulo"/>
        <w:rPr>
          <w:rFonts w:asciiTheme="minorHAnsi" w:hAnsiTheme="minorHAnsi" w:cstheme="minorHAnsi"/>
          <w:sz w:val="20"/>
          <w:szCs w:val="20"/>
        </w:rPr>
      </w:pPr>
    </w:p>
    <w:p w14:paraId="6288FCDE" w14:textId="77777777" w:rsidR="00F6470D" w:rsidRPr="00371EFC" w:rsidRDefault="00F6470D" w:rsidP="00371EFC">
      <w:pPr>
        <w:pStyle w:val="Subttulo"/>
        <w:rPr>
          <w:rFonts w:asciiTheme="minorHAnsi" w:hAnsiTheme="minorHAnsi" w:cstheme="minorHAnsi"/>
          <w:sz w:val="20"/>
          <w:szCs w:val="20"/>
        </w:rPr>
      </w:pPr>
    </w:p>
    <w:p w14:paraId="4EE52563" w14:textId="77777777" w:rsidR="00371EFC" w:rsidRPr="00371EFC" w:rsidRDefault="00371EFC" w:rsidP="00371EFC">
      <w:pPr>
        <w:pStyle w:val="Subttulo"/>
        <w:rPr>
          <w:rFonts w:asciiTheme="minorHAnsi" w:hAnsiTheme="minorHAnsi" w:cstheme="minorHAnsi"/>
          <w:sz w:val="20"/>
          <w:szCs w:val="20"/>
        </w:rPr>
      </w:pPr>
    </w:p>
    <w:tbl>
      <w:tblPr>
        <w:tblW w:w="0" w:type="auto"/>
        <w:jc w:val="center"/>
        <w:tblCellMar>
          <w:left w:w="70" w:type="dxa"/>
          <w:right w:w="70" w:type="dxa"/>
        </w:tblCellMar>
        <w:tblLook w:val="04A0" w:firstRow="1" w:lastRow="0" w:firstColumn="1" w:lastColumn="0" w:noHBand="0" w:noVBand="1"/>
      </w:tblPr>
      <w:tblGrid>
        <w:gridCol w:w="343"/>
        <w:gridCol w:w="3889"/>
        <w:gridCol w:w="343"/>
        <w:gridCol w:w="3974"/>
      </w:tblGrid>
      <w:tr w:rsidR="00371EFC" w:rsidRPr="00371EFC" w14:paraId="49FC2A2C" w14:textId="77777777" w:rsidTr="00E53F89">
        <w:trPr>
          <w:trHeight w:val="300"/>
          <w:jc w:val="center"/>
        </w:trPr>
        <w:tc>
          <w:tcPr>
            <w:tcW w:w="0" w:type="auto"/>
            <w:gridSpan w:val="4"/>
            <w:tcBorders>
              <w:top w:val="nil"/>
              <w:left w:val="nil"/>
              <w:bottom w:val="single" w:sz="4" w:space="0" w:color="auto"/>
              <w:right w:val="nil"/>
            </w:tcBorders>
            <w:shd w:val="clear" w:color="auto" w:fill="auto"/>
            <w:noWrap/>
            <w:hideMark/>
          </w:tcPr>
          <w:p w14:paraId="5CC04D46" w14:textId="2C36ABDD" w:rsidR="00371EFC" w:rsidRDefault="00F6470D"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EXÁMENES</w:t>
            </w:r>
            <w:r w:rsidR="00371EFC" w:rsidRPr="00371EFC">
              <w:rPr>
                <w:rFonts w:asciiTheme="minorHAnsi" w:hAnsiTheme="minorHAnsi" w:cstheme="minorHAnsi"/>
                <w:sz w:val="20"/>
                <w:szCs w:val="20"/>
                <w:lang w:val="es-BO"/>
              </w:rPr>
              <w:t xml:space="preserve"> NO FRECUENTES</w:t>
            </w:r>
          </w:p>
          <w:p w14:paraId="47D8247A" w14:textId="5FA875E9" w:rsidR="00F6470D" w:rsidRPr="00371EFC" w:rsidRDefault="00F6470D" w:rsidP="00371EFC">
            <w:pPr>
              <w:pStyle w:val="Subttulo"/>
              <w:rPr>
                <w:rFonts w:asciiTheme="minorHAnsi" w:hAnsiTheme="minorHAnsi" w:cstheme="minorHAnsi"/>
                <w:sz w:val="20"/>
                <w:szCs w:val="20"/>
                <w:lang w:val="es-BO"/>
              </w:rPr>
            </w:pPr>
          </w:p>
        </w:tc>
      </w:tr>
      <w:tr w:rsidR="00371EFC" w:rsidRPr="00371EFC" w14:paraId="0C9463EF" w14:textId="77777777" w:rsidTr="00E53F89">
        <w:trPr>
          <w:trHeight w:val="315"/>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69EAA942"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N°</w:t>
            </w:r>
          </w:p>
        </w:tc>
        <w:tc>
          <w:tcPr>
            <w:tcW w:w="3889" w:type="dxa"/>
            <w:tcBorders>
              <w:top w:val="single" w:sz="4" w:space="0" w:color="auto"/>
              <w:left w:val="nil"/>
              <w:bottom w:val="single" w:sz="4" w:space="0" w:color="auto"/>
              <w:right w:val="single" w:sz="8" w:space="0" w:color="auto"/>
            </w:tcBorders>
            <w:shd w:val="clear" w:color="auto" w:fill="auto"/>
            <w:noWrap/>
            <w:hideMark/>
          </w:tcPr>
          <w:p w14:paraId="6A6C298F"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EXAMEN</w:t>
            </w:r>
          </w:p>
        </w:tc>
        <w:tc>
          <w:tcPr>
            <w:tcW w:w="222" w:type="dxa"/>
            <w:tcBorders>
              <w:top w:val="single" w:sz="4" w:space="0" w:color="auto"/>
              <w:left w:val="nil"/>
              <w:bottom w:val="single" w:sz="4" w:space="0" w:color="auto"/>
              <w:right w:val="single" w:sz="8" w:space="0" w:color="auto"/>
            </w:tcBorders>
            <w:shd w:val="clear" w:color="auto" w:fill="auto"/>
            <w:noWrap/>
            <w:hideMark/>
          </w:tcPr>
          <w:p w14:paraId="528331F5"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N°</w:t>
            </w:r>
          </w:p>
        </w:tc>
        <w:tc>
          <w:tcPr>
            <w:tcW w:w="0" w:type="auto"/>
            <w:tcBorders>
              <w:top w:val="single" w:sz="4" w:space="0" w:color="auto"/>
              <w:left w:val="nil"/>
              <w:bottom w:val="single" w:sz="4" w:space="0" w:color="auto"/>
              <w:right w:val="single" w:sz="8" w:space="0" w:color="auto"/>
            </w:tcBorders>
            <w:shd w:val="clear" w:color="auto" w:fill="auto"/>
            <w:noWrap/>
            <w:hideMark/>
          </w:tcPr>
          <w:p w14:paraId="0E206A22"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EXAMEN</w:t>
            </w:r>
          </w:p>
        </w:tc>
      </w:tr>
      <w:tr w:rsidR="00371EFC" w:rsidRPr="00371EFC" w14:paraId="13C1AB8B"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33CA898A"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w:t>
            </w:r>
          </w:p>
        </w:tc>
        <w:tc>
          <w:tcPr>
            <w:tcW w:w="3889" w:type="dxa"/>
            <w:tcBorders>
              <w:top w:val="single" w:sz="4" w:space="0" w:color="auto"/>
              <w:left w:val="nil"/>
              <w:bottom w:val="single" w:sz="4" w:space="0" w:color="auto"/>
              <w:right w:val="single" w:sz="8" w:space="0" w:color="auto"/>
            </w:tcBorders>
            <w:shd w:val="clear" w:color="auto" w:fill="auto"/>
            <w:noWrap/>
            <w:hideMark/>
          </w:tcPr>
          <w:p w14:paraId="7C0B3212"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17 HIDROXIPROGESTERONA</w:t>
            </w:r>
          </w:p>
        </w:tc>
        <w:tc>
          <w:tcPr>
            <w:tcW w:w="222" w:type="dxa"/>
            <w:tcBorders>
              <w:top w:val="single" w:sz="4" w:space="0" w:color="auto"/>
              <w:left w:val="nil"/>
              <w:bottom w:val="single" w:sz="4" w:space="0" w:color="auto"/>
              <w:right w:val="single" w:sz="8" w:space="0" w:color="auto"/>
            </w:tcBorders>
            <w:shd w:val="clear" w:color="auto" w:fill="auto"/>
            <w:noWrap/>
            <w:hideMark/>
          </w:tcPr>
          <w:p w14:paraId="548CCC8E"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36</w:t>
            </w:r>
          </w:p>
        </w:tc>
        <w:tc>
          <w:tcPr>
            <w:tcW w:w="0" w:type="auto"/>
            <w:tcBorders>
              <w:top w:val="single" w:sz="4" w:space="0" w:color="auto"/>
              <w:left w:val="nil"/>
              <w:bottom w:val="single" w:sz="4" w:space="0" w:color="auto"/>
              <w:right w:val="single" w:sz="8" w:space="0" w:color="auto"/>
            </w:tcBorders>
            <w:shd w:val="clear" w:color="auto" w:fill="auto"/>
            <w:noWrap/>
            <w:hideMark/>
          </w:tcPr>
          <w:p w14:paraId="389052B5"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ANTINEUTROFILO (ANCA)</w:t>
            </w:r>
          </w:p>
        </w:tc>
      </w:tr>
      <w:tr w:rsidR="00371EFC" w:rsidRPr="00371EFC" w14:paraId="3477C3C2"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07DEB968"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w:t>
            </w:r>
          </w:p>
        </w:tc>
        <w:tc>
          <w:tcPr>
            <w:tcW w:w="3889" w:type="dxa"/>
            <w:tcBorders>
              <w:top w:val="single" w:sz="4" w:space="0" w:color="auto"/>
              <w:left w:val="nil"/>
              <w:bottom w:val="single" w:sz="4" w:space="0" w:color="auto"/>
              <w:right w:val="single" w:sz="8" w:space="0" w:color="auto"/>
            </w:tcBorders>
            <w:shd w:val="clear" w:color="auto" w:fill="auto"/>
            <w:noWrap/>
            <w:hideMark/>
          </w:tcPr>
          <w:p w14:paraId="067B9052"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ACETONA SERICA</w:t>
            </w:r>
          </w:p>
        </w:tc>
        <w:tc>
          <w:tcPr>
            <w:tcW w:w="222" w:type="dxa"/>
            <w:tcBorders>
              <w:top w:val="single" w:sz="4" w:space="0" w:color="auto"/>
              <w:left w:val="nil"/>
              <w:bottom w:val="single" w:sz="4" w:space="0" w:color="auto"/>
              <w:right w:val="single" w:sz="8" w:space="0" w:color="auto"/>
            </w:tcBorders>
            <w:shd w:val="clear" w:color="auto" w:fill="auto"/>
            <w:noWrap/>
            <w:hideMark/>
          </w:tcPr>
          <w:p w14:paraId="4D5C3C7B"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37</w:t>
            </w:r>
          </w:p>
        </w:tc>
        <w:tc>
          <w:tcPr>
            <w:tcW w:w="0" w:type="auto"/>
            <w:tcBorders>
              <w:top w:val="single" w:sz="4" w:space="0" w:color="auto"/>
              <w:left w:val="nil"/>
              <w:bottom w:val="single" w:sz="4" w:space="0" w:color="auto"/>
              <w:right w:val="single" w:sz="8" w:space="0" w:color="auto"/>
            </w:tcBorders>
            <w:shd w:val="clear" w:color="auto" w:fill="auto"/>
            <w:noWrap/>
            <w:hideMark/>
          </w:tcPr>
          <w:p w14:paraId="66891858"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ANTINUCLEARES</w:t>
            </w:r>
          </w:p>
        </w:tc>
      </w:tr>
      <w:tr w:rsidR="00371EFC" w:rsidRPr="00371EFC" w14:paraId="74E99B19"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19DB082"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w:t>
            </w:r>
          </w:p>
        </w:tc>
        <w:tc>
          <w:tcPr>
            <w:tcW w:w="3889" w:type="dxa"/>
            <w:tcBorders>
              <w:top w:val="single" w:sz="4" w:space="0" w:color="auto"/>
              <w:left w:val="nil"/>
              <w:bottom w:val="single" w:sz="4" w:space="0" w:color="auto"/>
              <w:right w:val="single" w:sz="8" w:space="0" w:color="auto"/>
            </w:tcBorders>
            <w:shd w:val="clear" w:color="auto" w:fill="auto"/>
            <w:noWrap/>
            <w:hideMark/>
          </w:tcPr>
          <w:p w14:paraId="49894C8F"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ACIDO FOLICO</w:t>
            </w:r>
          </w:p>
        </w:tc>
        <w:tc>
          <w:tcPr>
            <w:tcW w:w="222" w:type="dxa"/>
            <w:tcBorders>
              <w:top w:val="single" w:sz="4" w:space="0" w:color="auto"/>
              <w:left w:val="nil"/>
              <w:bottom w:val="single" w:sz="4" w:space="0" w:color="auto"/>
              <w:right w:val="single" w:sz="8" w:space="0" w:color="auto"/>
            </w:tcBorders>
            <w:shd w:val="clear" w:color="auto" w:fill="auto"/>
            <w:noWrap/>
            <w:hideMark/>
          </w:tcPr>
          <w:p w14:paraId="334AE1FE"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38</w:t>
            </w:r>
          </w:p>
        </w:tc>
        <w:tc>
          <w:tcPr>
            <w:tcW w:w="0" w:type="auto"/>
            <w:tcBorders>
              <w:top w:val="single" w:sz="4" w:space="0" w:color="auto"/>
              <w:left w:val="nil"/>
              <w:bottom w:val="single" w:sz="4" w:space="0" w:color="auto"/>
              <w:right w:val="single" w:sz="8" w:space="0" w:color="auto"/>
            </w:tcBorders>
            <w:shd w:val="clear" w:color="auto" w:fill="auto"/>
            <w:noWrap/>
            <w:hideMark/>
          </w:tcPr>
          <w:p w14:paraId="5ACC9128"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ANTIPLAQUETARIO IGG</w:t>
            </w:r>
          </w:p>
        </w:tc>
      </w:tr>
      <w:tr w:rsidR="00371EFC" w:rsidRPr="00371EFC" w14:paraId="60E7FCD2"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40EFF9AE"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w:t>
            </w:r>
          </w:p>
        </w:tc>
        <w:tc>
          <w:tcPr>
            <w:tcW w:w="3889" w:type="dxa"/>
            <w:tcBorders>
              <w:top w:val="single" w:sz="4" w:space="0" w:color="auto"/>
              <w:left w:val="nil"/>
              <w:bottom w:val="single" w:sz="4" w:space="0" w:color="auto"/>
              <w:right w:val="single" w:sz="8" w:space="0" w:color="auto"/>
            </w:tcBorders>
            <w:shd w:val="clear" w:color="auto" w:fill="auto"/>
            <w:noWrap/>
            <w:hideMark/>
          </w:tcPr>
          <w:p w14:paraId="514A5BC1"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ACIDO URICO EN ORINA DE 24 HORAS</w:t>
            </w:r>
          </w:p>
        </w:tc>
        <w:tc>
          <w:tcPr>
            <w:tcW w:w="222" w:type="dxa"/>
            <w:tcBorders>
              <w:top w:val="single" w:sz="4" w:space="0" w:color="auto"/>
              <w:left w:val="nil"/>
              <w:bottom w:val="single" w:sz="4" w:space="0" w:color="auto"/>
              <w:right w:val="single" w:sz="8" w:space="0" w:color="auto"/>
            </w:tcBorders>
            <w:shd w:val="clear" w:color="auto" w:fill="auto"/>
            <w:noWrap/>
            <w:hideMark/>
          </w:tcPr>
          <w:p w14:paraId="2CAEE942"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39</w:t>
            </w:r>
          </w:p>
        </w:tc>
        <w:tc>
          <w:tcPr>
            <w:tcW w:w="0" w:type="auto"/>
            <w:tcBorders>
              <w:top w:val="single" w:sz="4" w:space="0" w:color="auto"/>
              <w:left w:val="nil"/>
              <w:bottom w:val="single" w:sz="4" w:space="0" w:color="auto"/>
              <w:right w:val="single" w:sz="8" w:space="0" w:color="auto"/>
            </w:tcBorders>
            <w:shd w:val="clear" w:color="auto" w:fill="auto"/>
            <w:noWrap/>
            <w:hideMark/>
          </w:tcPr>
          <w:p w14:paraId="4D376344"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ANTITIROGLOBULINA</w:t>
            </w:r>
          </w:p>
        </w:tc>
      </w:tr>
      <w:tr w:rsidR="00371EFC" w:rsidRPr="00371EFC" w14:paraId="7B99DF86"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3EDAEB5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w:t>
            </w:r>
          </w:p>
        </w:tc>
        <w:tc>
          <w:tcPr>
            <w:tcW w:w="3889" w:type="dxa"/>
            <w:tcBorders>
              <w:top w:val="single" w:sz="4" w:space="0" w:color="auto"/>
              <w:left w:val="nil"/>
              <w:bottom w:val="single" w:sz="4" w:space="0" w:color="auto"/>
              <w:right w:val="single" w:sz="8" w:space="0" w:color="auto"/>
            </w:tcBorders>
            <w:shd w:val="clear" w:color="auto" w:fill="auto"/>
            <w:noWrap/>
            <w:hideMark/>
          </w:tcPr>
          <w:p w14:paraId="6F8252E5"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ACTH</w:t>
            </w:r>
          </w:p>
        </w:tc>
        <w:tc>
          <w:tcPr>
            <w:tcW w:w="222" w:type="dxa"/>
            <w:tcBorders>
              <w:top w:val="single" w:sz="4" w:space="0" w:color="auto"/>
              <w:left w:val="nil"/>
              <w:bottom w:val="single" w:sz="4" w:space="0" w:color="auto"/>
              <w:right w:val="single" w:sz="8" w:space="0" w:color="auto"/>
            </w:tcBorders>
            <w:shd w:val="clear" w:color="auto" w:fill="auto"/>
            <w:noWrap/>
            <w:hideMark/>
          </w:tcPr>
          <w:p w14:paraId="75B31E8A"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40</w:t>
            </w:r>
          </w:p>
        </w:tc>
        <w:tc>
          <w:tcPr>
            <w:tcW w:w="0" w:type="auto"/>
            <w:tcBorders>
              <w:top w:val="single" w:sz="4" w:space="0" w:color="auto"/>
              <w:left w:val="nil"/>
              <w:bottom w:val="single" w:sz="4" w:space="0" w:color="auto"/>
              <w:right w:val="single" w:sz="8" w:space="0" w:color="auto"/>
            </w:tcBorders>
            <w:shd w:val="clear" w:color="auto" w:fill="auto"/>
            <w:noWrap/>
            <w:hideMark/>
          </w:tcPr>
          <w:p w14:paraId="73A77E01"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ANTITIROIDEOS</w:t>
            </w:r>
          </w:p>
        </w:tc>
      </w:tr>
      <w:tr w:rsidR="00371EFC" w:rsidRPr="00371EFC" w14:paraId="4490212B"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59211EE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w:t>
            </w:r>
          </w:p>
        </w:tc>
        <w:tc>
          <w:tcPr>
            <w:tcW w:w="3889" w:type="dxa"/>
            <w:tcBorders>
              <w:top w:val="single" w:sz="4" w:space="0" w:color="auto"/>
              <w:left w:val="nil"/>
              <w:bottom w:val="single" w:sz="4" w:space="0" w:color="auto"/>
              <w:right w:val="single" w:sz="8" w:space="0" w:color="auto"/>
            </w:tcBorders>
            <w:shd w:val="clear" w:color="auto" w:fill="auto"/>
            <w:noWrap/>
            <w:hideMark/>
          </w:tcPr>
          <w:p w14:paraId="66AC3EB1"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ALBUMINA</w:t>
            </w:r>
          </w:p>
        </w:tc>
        <w:tc>
          <w:tcPr>
            <w:tcW w:w="222" w:type="dxa"/>
            <w:tcBorders>
              <w:top w:val="single" w:sz="4" w:space="0" w:color="auto"/>
              <w:left w:val="nil"/>
              <w:bottom w:val="single" w:sz="4" w:space="0" w:color="auto"/>
              <w:right w:val="single" w:sz="8" w:space="0" w:color="auto"/>
            </w:tcBorders>
            <w:shd w:val="clear" w:color="auto" w:fill="auto"/>
            <w:noWrap/>
            <w:hideMark/>
          </w:tcPr>
          <w:p w14:paraId="78EDE8E9"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41</w:t>
            </w:r>
          </w:p>
        </w:tc>
        <w:tc>
          <w:tcPr>
            <w:tcW w:w="0" w:type="auto"/>
            <w:tcBorders>
              <w:top w:val="single" w:sz="4" w:space="0" w:color="auto"/>
              <w:left w:val="nil"/>
              <w:bottom w:val="single" w:sz="4" w:space="0" w:color="auto"/>
              <w:right w:val="single" w:sz="8" w:space="0" w:color="auto"/>
            </w:tcBorders>
            <w:shd w:val="clear" w:color="auto" w:fill="auto"/>
            <w:noWrap/>
            <w:hideMark/>
          </w:tcPr>
          <w:p w14:paraId="5A0D1FF7"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DERMATOMIOSITIS</w:t>
            </w:r>
          </w:p>
        </w:tc>
      </w:tr>
      <w:tr w:rsidR="00371EFC" w:rsidRPr="00371EFC" w14:paraId="14DCD7BE"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685551A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7</w:t>
            </w:r>
          </w:p>
        </w:tc>
        <w:tc>
          <w:tcPr>
            <w:tcW w:w="3889" w:type="dxa"/>
            <w:tcBorders>
              <w:top w:val="single" w:sz="4" w:space="0" w:color="auto"/>
              <w:left w:val="nil"/>
              <w:bottom w:val="single" w:sz="4" w:space="0" w:color="auto"/>
              <w:right w:val="single" w:sz="8" w:space="0" w:color="auto"/>
            </w:tcBorders>
            <w:shd w:val="clear" w:color="auto" w:fill="auto"/>
            <w:noWrap/>
            <w:hideMark/>
          </w:tcPr>
          <w:p w14:paraId="2C2B38A2"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ALBUMINA EN ORINA DE 24 HORAS-</w:t>
            </w:r>
          </w:p>
        </w:tc>
        <w:tc>
          <w:tcPr>
            <w:tcW w:w="222" w:type="dxa"/>
            <w:tcBorders>
              <w:top w:val="single" w:sz="4" w:space="0" w:color="auto"/>
              <w:left w:val="nil"/>
              <w:bottom w:val="single" w:sz="4" w:space="0" w:color="auto"/>
              <w:right w:val="single" w:sz="8" w:space="0" w:color="auto"/>
            </w:tcBorders>
            <w:shd w:val="clear" w:color="auto" w:fill="auto"/>
            <w:noWrap/>
            <w:hideMark/>
          </w:tcPr>
          <w:p w14:paraId="11287014"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42</w:t>
            </w:r>
          </w:p>
        </w:tc>
        <w:tc>
          <w:tcPr>
            <w:tcW w:w="0" w:type="auto"/>
            <w:tcBorders>
              <w:top w:val="single" w:sz="4" w:space="0" w:color="auto"/>
              <w:left w:val="nil"/>
              <w:bottom w:val="single" w:sz="4" w:space="0" w:color="auto"/>
              <w:right w:val="single" w:sz="8" w:space="0" w:color="auto"/>
            </w:tcBorders>
            <w:shd w:val="clear" w:color="auto" w:fill="auto"/>
            <w:noWrap/>
            <w:hideMark/>
          </w:tcPr>
          <w:p w14:paraId="57605ED8"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 xml:space="preserve">ANTICUERPOS IGG (ANTI CLAMYDIA </w:t>
            </w:r>
          </w:p>
          <w:p w14:paraId="27236B6C"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TRACHOMATIS)</w:t>
            </w:r>
          </w:p>
        </w:tc>
      </w:tr>
      <w:tr w:rsidR="00371EFC" w:rsidRPr="00371EFC" w14:paraId="3F6B12C1"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74D4EC4"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8</w:t>
            </w:r>
          </w:p>
        </w:tc>
        <w:tc>
          <w:tcPr>
            <w:tcW w:w="3889" w:type="dxa"/>
            <w:tcBorders>
              <w:top w:val="single" w:sz="4" w:space="0" w:color="auto"/>
              <w:left w:val="nil"/>
              <w:bottom w:val="single" w:sz="4" w:space="0" w:color="auto"/>
              <w:right w:val="single" w:sz="8" w:space="0" w:color="auto"/>
            </w:tcBorders>
            <w:shd w:val="clear" w:color="auto" w:fill="auto"/>
            <w:noWrap/>
            <w:hideMark/>
          </w:tcPr>
          <w:p w14:paraId="6BD39EA0"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ALDOLASA SERICA</w:t>
            </w:r>
          </w:p>
        </w:tc>
        <w:tc>
          <w:tcPr>
            <w:tcW w:w="222" w:type="dxa"/>
            <w:tcBorders>
              <w:top w:val="single" w:sz="4" w:space="0" w:color="auto"/>
              <w:left w:val="nil"/>
              <w:bottom w:val="single" w:sz="4" w:space="0" w:color="auto"/>
              <w:right w:val="single" w:sz="8" w:space="0" w:color="auto"/>
            </w:tcBorders>
            <w:shd w:val="clear" w:color="auto" w:fill="auto"/>
            <w:noWrap/>
            <w:hideMark/>
          </w:tcPr>
          <w:p w14:paraId="30794FD8"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43</w:t>
            </w:r>
          </w:p>
        </w:tc>
        <w:tc>
          <w:tcPr>
            <w:tcW w:w="0" w:type="auto"/>
            <w:tcBorders>
              <w:top w:val="single" w:sz="4" w:space="0" w:color="auto"/>
              <w:left w:val="nil"/>
              <w:bottom w:val="single" w:sz="4" w:space="0" w:color="auto"/>
              <w:right w:val="single" w:sz="8" w:space="0" w:color="auto"/>
            </w:tcBorders>
            <w:shd w:val="clear" w:color="auto" w:fill="auto"/>
            <w:noWrap/>
            <w:hideMark/>
          </w:tcPr>
          <w:p w14:paraId="38F8E4B7"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SSA (INMUNOFLUORESCENCIA)</w:t>
            </w:r>
          </w:p>
        </w:tc>
      </w:tr>
      <w:tr w:rsidR="00371EFC" w:rsidRPr="00371EFC" w14:paraId="603E0550"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09BB3A87"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9</w:t>
            </w:r>
          </w:p>
        </w:tc>
        <w:tc>
          <w:tcPr>
            <w:tcW w:w="3889" w:type="dxa"/>
            <w:tcBorders>
              <w:top w:val="single" w:sz="4" w:space="0" w:color="auto"/>
              <w:left w:val="nil"/>
              <w:bottom w:val="single" w:sz="4" w:space="0" w:color="auto"/>
              <w:right w:val="single" w:sz="8" w:space="0" w:color="auto"/>
            </w:tcBorders>
            <w:shd w:val="clear" w:color="auto" w:fill="auto"/>
            <w:noWrap/>
            <w:hideMark/>
          </w:tcPr>
          <w:p w14:paraId="6EC0FA4C"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ALFA 1 ANTITRIPSINA</w:t>
            </w:r>
          </w:p>
        </w:tc>
        <w:tc>
          <w:tcPr>
            <w:tcW w:w="222" w:type="dxa"/>
            <w:tcBorders>
              <w:top w:val="single" w:sz="4" w:space="0" w:color="auto"/>
              <w:left w:val="nil"/>
              <w:bottom w:val="single" w:sz="4" w:space="0" w:color="auto"/>
              <w:right w:val="single" w:sz="8" w:space="0" w:color="auto"/>
            </w:tcBorders>
            <w:shd w:val="clear" w:color="auto" w:fill="auto"/>
            <w:noWrap/>
            <w:hideMark/>
          </w:tcPr>
          <w:p w14:paraId="7C4F2AB8"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44</w:t>
            </w:r>
          </w:p>
        </w:tc>
        <w:tc>
          <w:tcPr>
            <w:tcW w:w="0" w:type="auto"/>
            <w:tcBorders>
              <w:top w:val="single" w:sz="4" w:space="0" w:color="auto"/>
              <w:left w:val="nil"/>
              <w:bottom w:val="single" w:sz="4" w:space="0" w:color="auto"/>
              <w:right w:val="single" w:sz="8" w:space="0" w:color="auto"/>
            </w:tcBorders>
            <w:shd w:val="clear" w:color="auto" w:fill="auto"/>
            <w:noWrap/>
            <w:hideMark/>
          </w:tcPr>
          <w:p w14:paraId="0426D174"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ANTIENDOMISIO IG A</w:t>
            </w:r>
          </w:p>
        </w:tc>
      </w:tr>
      <w:tr w:rsidR="00371EFC" w:rsidRPr="00371EFC" w14:paraId="1475D1EA"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465EB46A"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10</w:t>
            </w:r>
          </w:p>
        </w:tc>
        <w:tc>
          <w:tcPr>
            <w:tcW w:w="3889" w:type="dxa"/>
            <w:tcBorders>
              <w:top w:val="single" w:sz="4" w:space="0" w:color="auto"/>
              <w:left w:val="nil"/>
              <w:bottom w:val="single" w:sz="4" w:space="0" w:color="auto"/>
              <w:right w:val="single" w:sz="8" w:space="0" w:color="auto"/>
            </w:tcBorders>
            <w:shd w:val="clear" w:color="auto" w:fill="auto"/>
            <w:noWrap/>
            <w:hideMark/>
          </w:tcPr>
          <w:p w14:paraId="3A3C24FE"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ALPHA AMILASA</w:t>
            </w:r>
          </w:p>
        </w:tc>
        <w:tc>
          <w:tcPr>
            <w:tcW w:w="222" w:type="dxa"/>
            <w:tcBorders>
              <w:top w:val="single" w:sz="4" w:space="0" w:color="auto"/>
              <w:left w:val="nil"/>
              <w:bottom w:val="single" w:sz="4" w:space="0" w:color="auto"/>
              <w:right w:val="single" w:sz="8" w:space="0" w:color="auto"/>
            </w:tcBorders>
            <w:shd w:val="clear" w:color="auto" w:fill="auto"/>
            <w:noWrap/>
            <w:hideMark/>
          </w:tcPr>
          <w:p w14:paraId="3063FFF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45</w:t>
            </w:r>
          </w:p>
        </w:tc>
        <w:tc>
          <w:tcPr>
            <w:tcW w:w="0" w:type="auto"/>
            <w:tcBorders>
              <w:top w:val="single" w:sz="4" w:space="0" w:color="auto"/>
              <w:left w:val="nil"/>
              <w:bottom w:val="single" w:sz="4" w:space="0" w:color="auto"/>
              <w:right w:val="single" w:sz="8" w:space="0" w:color="auto"/>
            </w:tcBorders>
            <w:shd w:val="clear" w:color="auto" w:fill="auto"/>
            <w:noWrap/>
            <w:hideMark/>
          </w:tcPr>
          <w:p w14:paraId="07604CFA"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ANTIESTREPTOLISINAS</w:t>
            </w:r>
          </w:p>
        </w:tc>
      </w:tr>
      <w:tr w:rsidR="00371EFC" w:rsidRPr="00371EFC" w14:paraId="3596DBDD"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0702AF3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11</w:t>
            </w:r>
          </w:p>
        </w:tc>
        <w:tc>
          <w:tcPr>
            <w:tcW w:w="3889" w:type="dxa"/>
            <w:tcBorders>
              <w:top w:val="single" w:sz="4" w:space="0" w:color="auto"/>
              <w:left w:val="nil"/>
              <w:bottom w:val="single" w:sz="4" w:space="0" w:color="auto"/>
              <w:right w:val="single" w:sz="8" w:space="0" w:color="auto"/>
            </w:tcBorders>
            <w:shd w:val="clear" w:color="auto" w:fill="auto"/>
            <w:noWrap/>
            <w:hideMark/>
          </w:tcPr>
          <w:p w14:paraId="0D09779A"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AMEBAS</w:t>
            </w:r>
          </w:p>
        </w:tc>
        <w:tc>
          <w:tcPr>
            <w:tcW w:w="222" w:type="dxa"/>
            <w:tcBorders>
              <w:top w:val="single" w:sz="4" w:space="0" w:color="auto"/>
              <w:left w:val="nil"/>
              <w:bottom w:val="single" w:sz="4" w:space="0" w:color="auto"/>
              <w:right w:val="single" w:sz="8" w:space="0" w:color="auto"/>
            </w:tcBorders>
            <w:shd w:val="clear" w:color="auto" w:fill="auto"/>
            <w:noWrap/>
            <w:hideMark/>
          </w:tcPr>
          <w:p w14:paraId="3F3E0A84"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46</w:t>
            </w:r>
          </w:p>
        </w:tc>
        <w:tc>
          <w:tcPr>
            <w:tcW w:w="0" w:type="auto"/>
            <w:tcBorders>
              <w:top w:val="single" w:sz="4" w:space="0" w:color="auto"/>
              <w:left w:val="nil"/>
              <w:bottom w:val="single" w:sz="4" w:space="0" w:color="auto"/>
              <w:right w:val="single" w:sz="8" w:space="0" w:color="auto"/>
            </w:tcBorders>
            <w:shd w:val="clear" w:color="auto" w:fill="auto"/>
            <w:noWrap/>
            <w:hideMark/>
          </w:tcPr>
          <w:p w14:paraId="4A262CF0"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ANTIGENEMIA PARA H. PYLORI</w:t>
            </w:r>
          </w:p>
        </w:tc>
      </w:tr>
      <w:tr w:rsidR="00371EFC" w:rsidRPr="00371EFC" w14:paraId="47A911DA"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77D7D9B"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12</w:t>
            </w:r>
          </w:p>
        </w:tc>
        <w:tc>
          <w:tcPr>
            <w:tcW w:w="3889" w:type="dxa"/>
            <w:tcBorders>
              <w:top w:val="single" w:sz="4" w:space="0" w:color="auto"/>
              <w:left w:val="nil"/>
              <w:bottom w:val="single" w:sz="4" w:space="0" w:color="auto"/>
              <w:right w:val="single" w:sz="8" w:space="0" w:color="auto"/>
            </w:tcBorders>
            <w:shd w:val="clear" w:color="auto" w:fill="auto"/>
            <w:noWrap/>
            <w:hideMark/>
          </w:tcPr>
          <w:p w14:paraId="244898B9"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AMILASA EN ORINA DE 24 HORAS</w:t>
            </w:r>
          </w:p>
        </w:tc>
        <w:tc>
          <w:tcPr>
            <w:tcW w:w="222" w:type="dxa"/>
            <w:tcBorders>
              <w:top w:val="single" w:sz="4" w:space="0" w:color="auto"/>
              <w:left w:val="nil"/>
              <w:bottom w:val="single" w:sz="4" w:space="0" w:color="auto"/>
              <w:right w:val="single" w:sz="8" w:space="0" w:color="auto"/>
            </w:tcBorders>
            <w:shd w:val="clear" w:color="auto" w:fill="auto"/>
            <w:noWrap/>
            <w:hideMark/>
          </w:tcPr>
          <w:p w14:paraId="1017BCF6"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47</w:t>
            </w:r>
          </w:p>
        </w:tc>
        <w:tc>
          <w:tcPr>
            <w:tcW w:w="0" w:type="auto"/>
            <w:tcBorders>
              <w:top w:val="single" w:sz="4" w:space="0" w:color="auto"/>
              <w:left w:val="nil"/>
              <w:bottom w:val="single" w:sz="4" w:space="0" w:color="auto"/>
              <w:right w:val="single" w:sz="8" w:space="0" w:color="auto"/>
            </w:tcBorders>
            <w:shd w:val="clear" w:color="auto" w:fill="auto"/>
            <w:noWrap/>
            <w:hideMark/>
          </w:tcPr>
          <w:p w14:paraId="79B8F557"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ANTIGENO PLACENTARIO</w:t>
            </w:r>
          </w:p>
        </w:tc>
      </w:tr>
      <w:tr w:rsidR="00371EFC" w:rsidRPr="00371EFC" w14:paraId="5CAD4316"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3C1EACCA"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13</w:t>
            </w:r>
          </w:p>
        </w:tc>
        <w:tc>
          <w:tcPr>
            <w:tcW w:w="3889" w:type="dxa"/>
            <w:tcBorders>
              <w:top w:val="single" w:sz="4" w:space="0" w:color="auto"/>
              <w:left w:val="nil"/>
              <w:bottom w:val="single" w:sz="4" w:space="0" w:color="auto"/>
              <w:right w:val="single" w:sz="8" w:space="0" w:color="auto"/>
            </w:tcBorders>
            <w:shd w:val="clear" w:color="auto" w:fill="auto"/>
            <w:noWrap/>
            <w:hideMark/>
          </w:tcPr>
          <w:p w14:paraId="7FD79DFE"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AMILASA PANCREATICA</w:t>
            </w:r>
          </w:p>
        </w:tc>
        <w:tc>
          <w:tcPr>
            <w:tcW w:w="222" w:type="dxa"/>
            <w:tcBorders>
              <w:top w:val="single" w:sz="4" w:space="0" w:color="auto"/>
              <w:left w:val="nil"/>
              <w:bottom w:val="single" w:sz="4" w:space="0" w:color="auto"/>
              <w:right w:val="single" w:sz="8" w:space="0" w:color="auto"/>
            </w:tcBorders>
            <w:shd w:val="clear" w:color="auto" w:fill="auto"/>
            <w:noWrap/>
            <w:hideMark/>
          </w:tcPr>
          <w:p w14:paraId="0DD50699"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48</w:t>
            </w:r>
          </w:p>
        </w:tc>
        <w:tc>
          <w:tcPr>
            <w:tcW w:w="0" w:type="auto"/>
            <w:tcBorders>
              <w:top w:val="single" w:sz="4" w:space="0" w:color="auto"/>
              <w:left w:val="nil"/>
              <w:bottom w:val="single" w:sz="4" w:space="0" w:color="auto"/>
              <w:right w:val="single" w:sz="8" w:space="0" w:color="auto"/>
            </w:tcBorders>
            <w:shd w:val="clear" w:color="auto" w:fill="auto"/>
            <w:noWrap/>
            <w:hideMark/>
          </w:tcPr>
          <w:p w14:paraId="406ACFA8"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ANTIGLIADINA IG A</w:t>
            </w:r>
          </w:p>
        </w:tc>
      </w:tr>
      <w:tr w:rsidR="00371EFC" w:rsidRPr="00371EFC" w14:paraId="1DEE88F4"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DF381C6"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14</w:t>
            </w:r>
          </w:p>
        </w:tc>
        <w:tc>
          <w:tcPr>
            <w:tcW w:w="3889" w:type="dxa"/>
            <w:tcBorders>
              <w:top w:val="single" w:sz="4" w:space="0" w:color="auto"/>
              <w:left w:val="nil"/>
              <w:bottom w:val="single" w:sz="4" w:space="0" w:color="auto"/>
              <w:right w:val="single" w:sz="8" w:space="0" w:color="auto"/>
            </w:tcBorders>
            <w:shd w:val="clear" w:color="auto" w:fill="auto"/>
            <w:noWrap/>
            <w:hideMark/>
          </w:tcPr>
          <w:p w14:paraId="01C68085"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 xml:space="preserve">ANALISIS DE CALCULO RENAL </w:t>
            </w:r>
          </w:p>
        </w:tc>
        <w:tc>
          <w:tcPr>
            <w:tcW w:w="222" w:type="dxa"/>
            <w:tcBorders>
              <w:top w:val="single" w:sz="4" w:space="0" w:color="auto"/>
              <w:left w:val="nil"/>
              <w:bottom w:val="single" w:sz="4" w:space="0" w:color="auto"/>
              <w:right w:val="single" w:sz="8" w:space="0" w:color="auto"/>
            </w:tcBorders>
            <w:shd w:val="clear" w:color="auto" w:fill="auto"/>
            <w:noWrap/>
            <w:hideMark/>
          </w:tcPr>
          <w:p w14:paraId="373D1DE6"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49</w:t>
            </w:r>
          </w:p>
        </w:tc>
        <w:tc>
          <w:tcPr>
            <w:tcW w:w="0" w:type="auto"/>
            <w:tcBorders>
              <w:top w:val="single" w:sz="4" w:space="0" w:color="auto"/>
              <w:left w:val="nil"/>
              <w:bottom w:val="single" w:sz="4" w:space="0" w:color="auto"/>
              <w:right w:val="single" w:sz="8" w:space="0" w:color="auto"/>
            </w:tcBorders>
            <w:shd w:val="clear" w:color="auto" w:fill="auto"/>
            <w:noWrap/>
            <w:hideMark/>
          </w:tcPr>
          <w:p w14:paraId="3EB0C125"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ANTIGLIADINA IG G</w:t>
            </w:r>
          </w:p>
        </w:tc>
      </w:tr>
      <w:tr w:rsidR="00371EFC" w:rsidRPr="00371EFC" w14:paraId="3B54B456"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6308AA5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15</w:t>
            </w:r>
          </w:p>
        </w:tc>
        <w:tc>
          <w:tcPr>
            <w:tcW w:w="3889" w:type="dxa"/>
            <w:tcBorders>
              <w:top w:val="single" w:sz="4" w:space="0" w:color="auto"/>
              <w:left w:val="nil"/>
              <w:bottom w:val="single" w:sz="4" w:space="0" w:color="auto"/>
              <w:right w:val="single" w:sz="8" w:space="0" w:color="auto"/>
            </w:tcBorders>
            <w:shd w:val="clear" w:color="auto" w:fill="auto"/>
            <w:noWrap/>
            <w:hideMark/>
          </w:tcPr>
          <w:p w14:paraId="5E7ACFAC"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ANDROSTENEDIONA</w:t>
            </w:r>
          </w:p>
        </w:tc>
        <w:tc>
          <w:tcPr>
            <w:tcW w:w="222" w:type="dxa"/>
            <w:tcBorders>
              <w:top w:val="single" w:sz="4" w:space="0" w:color="auto"/>
              <w:left w:val="nil"/>
              <w:bottom w:val="single" w:sz="4" w:space="0" w:color="auto"/>
              <w:right w:val="single" w:sz="8" w:space="0" w:color="auto"/>
            </w:tcBorders>
            <w:shd w:val="clear" w:color="auto" w:fill="auto"/>
            <w:noWrap/>
            <w:hideMark/>
          </w:tcPr>
          <w:p w14:paraId="287DE90E"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50</w:t>
            </w:r>
          </w:p>
        </w:tc>
        <w:tc>
          <w:tcPr>
            <w:tcW w:w="0" w:type="auto"/>
            <w:tcBorders>
              <w:top w:val="single" w:sz="4" w:space="0" w:color="auto"/>
              <w:left w:val="nil"/>
              <w:bottom w:val="single" w:sz="4" w:space="0" w:color="auto"/>
              <w:right w:val="single" w:sz="8" w:space="0" w:color="auto"/>
            </w:tcBorders>
            <w:shd w:val="clear" w:color="auto" w:fill="auto"/>
            <w:noWrap/>
            <w:hideMark/>
          </w:tcPr>
          <w:p w14:paraId="01628353"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ANTITRANSGLUTAMINASA IG A</w:t>
            </w:r>
          </w:p>
        </w:tc>
      </w:tr>
      <w:tr w:rsidR="00371EFC" w:rsidRPr="00371EFC" w14:paraId="7556F2EF"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3B970F06"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16</w:t>
            </w:r>
          </w:p>
        </w:tc>
        <w:tc>
          <w:tcPr>
            <w:tcW w:w="3889" w:type="dxa"/>
            <w:tcBorders>
              <w:top w:val="single" w:sz="4" w:space="0" w:color="auto"/>
              <w:left w:val="nil"/>
              <w:bottom w:val="single" w:sz="4" w:space="0" w:color="auto"/>
              <w:right w:val="single" w:sz="8" w:space="0" w:color="auto"/>
            </w:tcBorders>
            <w:shd w:val="clear" w:color="auto" w:fill="auto"/>
            <w:noWrap/>
            <w:hideMark/>
          </w:tcPr>
          <w:p w14:paraId="2D283EEF"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 CC P</w:t>
            </w:r>
          </w:p>
        </w:tc>
        <w:tc>
          <w:tcPr>
            <w:tcW w:w="222" w:type="dxa"/>
            <w:tcBorders>
              <w:top w:val="single" w:sz="4" w:space="0" w:color="auto"/>
              <w:left w:val="nil"/>
              <w:bottom w:val="single" w:sz="4" w:space="0" w:color="auto"/>
              <w:right w:val="single" w:sz="8" w:space="0" w:color="auto"/>
            </w:tcBorders>
            <w:shd w:val="clear" w:color="auto" w:fill="auto"/>
            <w:noWrap/>
            <w:hideMark/>
          </w:tcPr>
          <w:p w14:paraId="7C0323EC"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51</w:t>
            </w:r>
          </w:p>
        </w:tc>
        <w:tc>
          <w:tcPr>
            <w:tcW w:w="0" w:type="auto"/>
            <w:tcBorders>
              <w:top w:val="single" w:sz="4" w:space="0" w:color="auto"/>
              <w:left w:val="nil"/>
              <w:bottom w:val="single" w:sz="4" w:space="0" w:color="auto"/>
              <w:right w:val="single" w:sz="8" w:space="0" w:color="auto"/>
            </w:tcBorders>
            <w:shd w:val="clear" w:color="auto" w:fill="auto"/>
            <w:noWrap/>
            <w:hideMark/>
          </w:tcPr>
          <w:p w14:paraId="1F86116B"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ANTITRANSGLUTAMINASA IG G</w:t>
            </w:r>
          </w:p>
        </w:tc>
      </w:tr>
      <w:tr w:rsidR="00371EFC" w:rsidRPr="00371EFC" w14:paraId="3F676CD4"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23B2BC74"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17</w:t>
            </w:r>
          </w:p>
        </w:tc>
        <w:tc>
          <w:tcPr>
            <w:tcW w:w="3889" w:type="dxa"/>
            <w:tcBorders>
              <w:top w:val="single" w:sz="4" w:space="0" w:color="auto"/>
              <w:left w:val="nil"/>
              <w:bottom w:val="single" w:sz="4" w:space="0" w:color="auto"/>
              <w:right w:val="single" w:sz="8" w:space="0" w:color="auto"/>
            </w:tcBorders>
            <w:shd w:val="clear" w:color="auto" w:fill="auto"/>
            <w:noWrap/>
            <w:hideMark/>
          </w:tcPr>
          <w:p w14:paraId="1AF46AE9"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 DNA DS</w:t>
            </w:r>
          </w:p>
        </w:tc>
        <w:tc>
          <w:tcPr>
            <w:tcW w:w="222" w:type="dxa"/>
            <w:tcBorders>
              <w:top w:val="single" w:sz="4" w:space="0" w:color="auto"/>
              <w:left w:val="nil"/>
              <w:bottom w:val="single" w:sz="4" w:space="0" w:color="auto"/>
              <w:right w:val="single" w:sz="8" w:space="0" w:color="auto"/>
            </w:tcBorders>
            <w:shd w:val="clear" w:color="auto" w:fill="auto"/>
            <w:noWrap/>
            <w:hideMark/>
          </w:tcPr>
          <w:p w14:paraId="2DB62C09"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52</w:t>
            </w:r>
          </w:p>
        </w:tc>
        <w:tc>
          <w:tcPr>
            <w:tcW w:w="0" w:type="auto"/>
            <w:tcBorders>
              <w:top w:val="single" w:sz="4" w:space="0" w:color="auto"/>
              <w:left w:val="nil"/>
              <w:bottom w:val="single" w:sz="4" w:space="0" w:color="auto"/>
              <w:right w:val="single" w:sz="8" w:space="0" w:color="auto"/>
            </w:tcBorders>
            <w:shd w:val="clear" w:color="auto" w:fill="auto"/>
            <w:noWrap/>
            <w:hideMark/>
          </w:tcPr>
          <w:p w14:paraId="40C4225F"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APOLIPOPROTEINA A</w:t>
            </w:r>
          </w:p>
        </w:tc>
      </w:tr>
      <w:tr w:rsidR="00371EFC" w:rsidRPr="00371EFC" w14:paraId="4F939B81"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DC6E47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18</w:t>
            </w:r>
          </w:p>
        </w:tc>
        <w:tc>
          <w:tcPr>
            <w:tcW w:w="3889" w:type="dxa"/>
            <w:tcBorders>
              <w:top w:val="single" w:sz="4" w:space="0" w:color="auto"/>
              <w:left w:val="nil"/>
              <w:bottom w:val="single" w:sz="4" w:space="0" w:color="auto"/>
              <w:right w:val="single" w:sz="8" w:space="0" w:color="auto"/>
            </w:tcBorders>
            <w:shd w:val="clear" w:color="auto" w:fill="auto"/>
            <w:noWrap/>
            <w:hideMark/>
          </w:tcPr>
          <w:p w14:paraId="5236C4AD"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 DNA SS</w:t>
            </w:r>
          </w:p>
        </w:tc>
        <w:tc>
          <w:tcPr>
            <w:tcW w:w="222" w:type="dxa"/>
            <w:tcBorders>
              <w:top w:val="single" w:sz="4" w:space="0" w:color="auto"/>
              <w:left w:val="nil"/>
              <w:bottom w:val="single" w:sz="4" w:space="0" w:color="auto"/>
              <w:right w:val="single" w:sz="8" w:space="0" w:color="auto"/>
            </w:tcBorders>
            <w:shd w:val="clear" w:color="auto" w:fill="auto"/>
            <w:noWrap/>
            <w:hideMark/>
          </w:tcPr>
          <w:p w14:paraId="1A2403FB"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53</w:t>
            </w:r>
          </w:p>
        </w:tc>
        <w:tc>
          <w:tcPr>
            <w:tcW w:w="0" w:type="auto"/>
            <w:tcBorders>
              <w:top w:val="single" w:sz="4" w:space="0" w:color="auto"/>
              <w:left w:val="nil"/>
              <w:bottom w:val="single" w:sz="4" w:space="0" w:color="auto"/>
              <w:right w:val="single" w:sz="8" w:space="0" w:color="auto"/>
            </w:tcBorders>
            <w:shd w:val="clear" w:color="auto" w:fill="auto"/>
            <w:noWrap/>
            <w:hideMark/>
          </w:tcPr>
          <w:p w14:paraId="72B97392"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APOLIPOPROTEINA B</w:t>
            </w:r>
          </w:p>
        </w:tc>
      </w:tr>
      <w:tr w:rsidR="00371EFC" w:rsidRPr="00371EFC" w14:paraId="0378A7AE"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6CC17A4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19</w:t>
            </w:r>
          </w:p>
        </w:tc>
        <w:tc>
          <w:tcPr>
            <w:tcW w:w="3889" w:type="dxa"/>
            <w:tcBorders>
              <w:top w:val="single" w:sz="4" w:space="0" w:color="auto"/>
              <w:left w:val="nil"/>
              <w:bottom w:val="single" w:sz="4" w:space="0" w:color="auto"/>
              <w:right w:val="single" w:sz="8" w:space="0" w:color="auto"/>
            </w:tcBorders>
            <w:shd w:val="clear" w:color="auto" w:fill="auto"/>
            <w:noWrap/>
            <w:hideMark/>
          </w:tcPr>
          <w:p w14:paraId="557BFA03"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 HISTONA</w:t>
            </w:r>
          </w:p>
        </w:tc>
        <w:tc>
          <w:tcPr>
            <w:tcW w:w="222" w:type="dxa"/>
            <w:tcBorders>
              <w:top w:val="single" w:sz="4" w:space="0" w:color="auto"/>
              <w:left w:val="nil"/>
              <w:bottom w:val="single" w:sz="4" w:space="0" w:color="auto"/>
              <w:right w:val="single" w:sz="8" w:space="0" w:color="auto"/>
            </w:tcBorders>
            <w:shd w:val="clear" w:color="auto" w:fill="auto"/>
            <w:noWrap/>
            <w:hideMark/>
          </w:tcPr>
          <w:p w14:paraId="10331C3C"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54</w:t>
            </w:r>
          </w:p>
        </w:tc>
        <w:tc>
          <w:tcPr>
            <w:tcW w:w="0" w:type="auto"/>
            <w:tcBorders>
              <w:top w:val="single" w:sz="4" w:space="0" w:color="auto"/>
              <w:left w:val="nil"/>
              <w:bottom w:val="single" w:sz="4" w:space="0" w:color="auto"/>
              <w:right w:val="single" w:sz="8" w:space="0" w:color="auto"/>
            </w:tcBorders>
            <w:shd w:val="clear" w:color="auto" w:fill="auto"/>
            <w:noWrap/>
            <w:hideMark/>
          </w:tcPr>
          <w:p w14:paraId="13CEE6CB"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ASBESTO</w:t>
            </w:r>
          </w:p>
        </w:tc>
      </w:tr>
      <w:tr w:rsidR="00371EFC" w:rsidRPr="00371EFC" w14:paraId="7B78D7B2"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46C57EF3"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20</w:t>
            </w:r>
          </w:p>
        </w:tc>
        <w:tc>
          <w:tcPr>
            <w:tcW w:w="3889" w:type="dxa"/>
            <w:tcBorders>
              <w:top w:val="single" w:sz="4" w:space="0" w:color="auto"/>
              <w:left w:val="nil"/>
              <w:bottom w:val="single" w:sz="4" w:space="0" w:color="auto"/>
              <w:right w:val="single" w:sz="8" w:space="0" w:color="auto"/>
            </w:tcBorders>
            <w:shd w:val="clear" w:color="auto" w:fill="auto"/>
            <w:noWrap/>
            <w:hideMark/>
          </w:tcPr>
          <w:p w14:paraId="21A407B9"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 SS A</w:t>
            </w:r>
          </w:p>
        </w:tc>
        <w:tc>
          <w:tcPr>
            <w:tcW w:w="222" w:type="dxa"/>
            <w:tcBorders>
              <w:top w:val="single" w:sz="4" w:space="0" w:color="auto"/>
              <w:left w:val="nil"/>
              <w:bottom w:val="single" w:sz="4" w:space="0" w:color="auto"/>
              <w:right w:val="single" w:sz="8" w:space="0" w:color="auto"/>
            </w:tcBorders>
            <w:shd w:val="clear" w:color="auto" w:fill="auto"/>
            <w:noWrap/>
            <w:hideMark/>
          </w:tcPr>
          <w:p w14:paraId="2CC8F6B6"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55</w:t>
            </w:r>
          </w:p>
        </w:tc>
        <w:tc>
          <w:tcPr>
            <w:tcW w:w="0" w:type="auto"/>
            <w:tcBorders>
              <w:top w:val="single" w:sz="4" w:space="0" w:color="auto"/>
              <w:left w:val="nil"/>
              <w:bottom w:val="single" w:sz="4" w:space="0" w:color="auto"/>
              <w:right w:val="single" w:sz="8" w:space="0" w:color="auto"/>
            </w:tcBorders>
            <w:shd w:val="clear" w:color="auto" w:fill="auto"/>
            <w:noWrap/>
            <w:hideMark/>
          </w:tcPr>
          <w:p w14:paraId="34AD67EE"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AZUCARES REDUCTORES</w:t>
            </w:r>
          </w:p>
        </w:tc>
      </w:tr>
      <w:tr w:rsidR="00371EFC" w:rsidRPr="00371EFC" w14:paraId="1CE1C7B5"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65F7B76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21</w:t>
            </w:r>
          </w:p>
        </w:tc>
        <w:tc>
          <w:tcPr>
            <w:tcW w:w="3889" w:type="dxa"/>
            <w:tcBorders>
              <w:top w:val="single" w:sz="4" w:space="0" w:color="auto"/>
              <w:left w:val="nil"/>
              <w:bottom w:val="single" w:sz="4" w:space="0" w:color="auto"/>
              <w:right w:val="single" w:sz="8" w:space="0" w:color="auto"/>
            </w:tcBorders>
            <w:shd w:val="clear" w:color="auto" w:fill="auto"/>
            <w:noWrap/>
            <w:hideMark/>
          </w:tcPr>
          <w:p w14:paraId="6B42FDD8"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 SS B</w:t>
            </w:r>
          </w:p>
        </w:tc>
        <w:tc>
          <w:tcPr>
            <w:tcW w:w="222" w:type="dxa"/>
            <w:tcBorders>
              <w:top w:val="single" w:sz="4" w:space="0" w:color="auto"/>
              <w:left w:val="nil"/>
              <w:bottom w:val="single" w:sz="4" w:space="0" w:color="auto"/>
              <w:right w:val="single" w:sz="8" w:space="0" w:color="auto"/>
            </w:tcBorders>
            <w:shd w:val="clear" w:color="auto" w:fill="auto"/>
            <w:noWrap/>
            <w:hideMark/>
          </w:tcPr>
          <w:p w14:paraId="0411401B"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56</w:t>
            </w:r>
          </w:p>
        </w:tc>
        <w:tc>
          <w:tcPr>
            <w:tcW w:w="0" w:type="auto"/>
            <w:tcBorders>
              <w:top w:val="single" w:sz="4" w:space="0" w:color="auto"/>
              <w:left w:val="nil"/>
              <w:bottom w:val="single" w:sz="4" w:space="0" w:color="auto"/>
              <w:right w:val="single" w:sz="8" w:space="0" w:color="auto"/>
            </w:tcBorders>
            <w:shd w:val="clear" w:color="auto" w:fill="auto"/>
            <w:noWrap/>
            <w:hideMark/>
          </w:tcPr>
          <w:p w14:paraId="24D5105F"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B12 VITAMINA</w:t>
            </w:r>
          </w:p>
        </w:tc>
      </w:tr>
      <w:tr w:rsidR="00371EFC" w:rsidRPr="00371EFC" w14:paraId="3F736997"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1CB73144"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22</w:t>
            </w:r>
          </w:p>
        </w:tc>
        <w:tc>
          <w:tcPr>
            <w:tcW w:w="3889" w:type="dxa"/>
            <w:tcBorders>
              <w:top w:val="single" w:sz="4" w:space="0" w:color="auto"/>
              <w:left w:val="nil"/>
              <w:bottom w:val="single" w:sz="4" w:space="0" w:color="auto"/>
              <w:right w:val="single" w:sz="8" w:space="0" w:color="auto"/>
            </w:tcBorders>
            <w:shd w:val="clear" w:color="auto" w:fill="auto"/>
            <w:noWrap/>
            <w:hideMark/>
          </w:tcPr>
          <w:p w14:paraId="3AE9AE42"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ANCA C</w:t>
            </w:r>
          </w:p>
        </w:tc>
        <w:tc>
          <w:tcPr>
            <w:tcW w:w="222" w:type="dxa"/>
            <w:tcBorders>
              <w:top w:val="single" w:sz="4" w:space="0" w:color="auto"/>
              <w:left w:val="nil"/>
              <w:bottom w:val="single" w:sz="4" w:space="0" w:color="auto"/>
              <w:right w:val="single" w:sz="8" w:space="0" w:color="auto"/>
            </w:tcBorders>
            <w:shd w:val="clear" w:color="auto" w:fill="auto"/>
            <w:noWrap/>
            <w:hideMark/>
          </w:tcPr>
          <w:p w14:paraId="31CEE86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57</w:t>
            </w:r>
          </w:p>
        </w:tc>
        <w:tc>
          <w:tcPr>
            <w:tcW w:w="0" w:type="auto"/>
            <w:tcBorders>
              <w:top w:val="single" w:sz="4" w:space="0" w:color="auto"/>
              <w:left w:val="nil"/>
              <w:bottom w:val="single" w:sz="4" w:space="0" w:color="auto"/>
              <w:right w:val="single" w:sz="8" w:space="0" w:color="auto"/>
            </w:tcBorders>
            <w:shd w:val="clear" w:color="auto" w:fill="auto"/>
            <w:noWrap/>
            <w:hideMark/>
          </w:tcPr>
          <w:p w14:paraId="69B77E41"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BETA - HCG LIBRE</w:t>
            </w:r>
          </w:p>
        </w:tc>
      </w:tr>
      <w:tr w:rsidR="00371EFC" w:rsidRPr="00371EFC" w14:paraId="1D59003E"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49A6A7D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23</w:t>
            </w:r>
          </w:p>
        </w:tc>
        <w:tc>
          <w:tcPr>
            <w:tcW w:w="3889" w:type="dxa"/>
            <w:tcBorders>
              <w:top w:val="single" w:sz="4" w:space="0" w:color="auto"/>
              <w:left w:val="nil"/>
              <w:bottom w:val="single" w:sz="4" w:space="0" w:color="auto"/>
              <w:right w:val="single" w:sz="8" w:space="0" w:color="auto"/>
            </w:tcBorders>
            <w:shd w:val="clear" w:color="auto" w:fill="auto"/>
            <w:noWrap/>
            <w:hideMark/>
          </w:tcPr>
          <w:p w14:paraId="1982933E"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ANCA P</w:t>
            </w:r>
          </w:p>
        </w:tc>
        <w:tc>
          <w:tcPr>
            <w:tcW w:w="222" w:type="dxa"/>
            <w:tcBorders>
              <w:top w:val="single" w:sz="4" w:space="0" w:color="auto"/>
              <w:left w:val="nil"/>
              <w:bottom w:val="single" w:sz="4" w:space="0" w:color="auto"/>
              <w:right w:val="single" w:sz="8" w:space="0" w:color="auto"/>
            </w:tcBorders>
            <w:shd w:val="clear" w:color="auto" w:fill="auto"/>
            <w:noWrap/>
            <w:hideMark/>
          </w:tcPr>
          <w:p w14:paraId="41576FB7"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58</w:t>
            </w:r>
          </w:p>
        </w:tc>
        <w:tc>
          <w:tcPr>
            <w:tcW w:w="0" w:type="auto"/>
            <w:tcBorders>
              <w:top w:val="single" w:sz="4" w:space="0" w:color="auto"/>
              <w:left w:val="nil"/>
              <w:bottom w:val="single" w:sz="4" w:space="0" w:color="auto"/>
              <w:right w:val="single" w:sz="8" w:space="0" w:color="auto"/>
            </w:tcBorders>
            <w:shd w:val="clear" w:color="auto" w:fill="auto"/>
            <w:noWrap/>
            <w:hideMark/>
          </w:tcPr>
          <w:p w14:paraId="5265902D"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BILICULTIVO Y ANTIBIOGRAMA</w:t>
            </w:r>
          </w:p>
        </w:tc>
      </w:tr>
      <w:tr w:rsidR="00371EFC" w:rsidRPr="00371EFC" w14:paraId="7897C20F"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A6B0198"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24</w:t>
            </w:r>
          </w:p>
        </w:tc>
        <w:tc>
          <w:tcPr>
            <w:tcW w:w="3889" w:type="dxa"/>
            <w:tcBorders>
              <w:top w:val="single" w:sz="4" w:space="0" w:color="auto"/>
              <w:left w:val="nil"/>
              <w:bottom w:val="single" w:sz="4" w:space="0" w:color="auto"/>
              <w:right w:val="single" w:sz="8" w:space="0" w:color="auto"/>
            </w:tcBorders>
            <w:shd w:val="clear" w:color="auto" w:fill="auto"/>
            <w:noWrap/>
            <w:hideMark/>
          </w:tcPr>
          <w:p w14:paraId="76291176"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DNA</w:t>
            </w:r>
          </w:p>
        </w:tc>
        <w:tc>
          <w:tcPr>
            <w:tcW w:w="222" w:type="dxa"/>
            <w:tcBorders>
              <w:top w:val="single" w:sz="4" w:space="0" w:color="auto"/>
              <w:left w:val="nil"/>
              <w:bottom w:val="single" w:sz="4" w:space="0" w:color="auto"/>
              <w:right w:val="single" w:sz="8" w:space="0" w:color="auto"/>
            </w:tcBorders>
            <w:shd w:val="clear" w:color="auto" w:fill="auto"/>
            <w:noWrap/>
            <w:hideMark/>
          </w:tcPr>
          <w:p w14:paraId="208FD5C7"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59</w:t>
            </w:r>
          </w:p>
        </w:tc>
        <w:tc>
          <w:tcPr>
            <w:tcW w:w="0" w:type="auto"/>
            <w:tcBorders>
              <w:top w:val="single" w:sz="4" w:space="0" w:color="auto"/>
              <w:left w:val="nil"/>
              <w:bottom w:val="single" w:sz="4" w:space="0" w:color="auto"/>
              <w:right w:val="single" w:sz="8" w:space="0" w:color="auto"/>
            </w:tcBorders>
            <w:shd w:val="clear" w:color="auto" w:fill="auto"/>
            <w:noWrap/>
            <w:hideMark/>
          </w:tcPr>
          <w:p w14:paraId="4908FB26"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BILIRRUBINA EN ORINA</w:t>
            </w:r>
          </w:p>
        </w:tc>
      </w:tr>
      <w:tr w:rsidR="00371EFC" w:rsidRPr="00371EFC" w14:paraId="21298598"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0FCB0CF"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25</w:t>
            </w:r>
          </w:p>
        </w:tc>
        <w:tc>
          <w:tcPr>
            <w:tcW w:w="3889" w:type="dxa"/>
            <w:tcBorders>
              <w:top w:val="single" w:sz="4" w:space="0" w:color="auto"/>
              <w:left w:val="nil"/>
              <w:bottom w:val="single" w:sz="4" w:space="0" w:color="auto"/>
              <w:right w:val="single" w:sz="8" w:space="0" w:color="auto"/>
            </w:tcBorders>
            <w:shd w:val="clear" w:color="auto" w:fill="auto"/>
            <w:noWrap/>
            <w:hideMark/>
          </w:tcPr>
          <w:p w14:paraId="2917DCAD"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HVC</w:t>
            </w:r>
          </w:p>
        </w:tc>
        <w:tc>
          <w:tcPr>
            <w:tcW w:w="222" w:type="dxa"/>
            <w:tcBorders>
              <w:top w:val="single" w:sz="4" w:space="0" w:color="auto"/>
              <w:left w:val="nil"/>
              <w:bottom w:val="single" w:sz="4" w:space="0" w:color="auto"/>
              <w:right w:val="single" w:sz="8" w:space="0" w:color="auto"/>
            </w:tcBorders>
            <w:shd w:val="clear" w:color="auto" w:fill="auto"/>
            <w:noWrap/>
            <w:hideMark/>
          </w:tcPr>
          <w:p w14:paraId="1379ACD8"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60</w:t>
            </w:r>
          </w:p>
        </w:tc>
        <w:tc>
          <w:tcPr>
            <w:tcW w:w="0" w:type="auto"/>
            <w:tcBorders>
              <w:top w:val="single" w:sz="4" w:space="0" w:color="auto"/>
              <w:left w:val="nil"/>
              <w:bottom w:val="single" w:sz="4" w:space="0" w:color="auto"/>
              <w:right w:val="single" w:sz="8" w:space="0" w:color="auto"/>
            </w:tcBorders>
            <w:shd w:val="clear" w:color="auto" w:fill="auto"/>
            <w:noWrap/>
            <w:hideMark/>
          </w:tcPr>
          <w:p w14:paraId="3DE8A5B2"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BK1</w:t>
            </w:r>
          </w:p>
        </w:tc>
      </w:tr>
      <w:tr w:rsidR="00371EFC" w:rsidRPr="00371EFC" w14:paraId="2A4975D8"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50F6C939"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26</w:t>
            </w:r>
          </w:p>
        </w:tc>
        <w:tc>
          <w:tcPr>
            <w:tcW w:w="3889" w:type="dxa"/>
            <w:tcBorders>
              <w:top w:val="single" w:sz="4" w:space="0" w:color="auto"/>
              <w:left w:val="nil"/>
              <w:bottom w:val="single" w:sz="4" w:space="0" w:color="auto"/>
              <w:right w:val="single" w:sz="8" w:space="0" w:color="auto"/>
            </w:tcBorders>
            <w:shd w:val="clear" w:color="auto" w:fill="auto"/>
            <w:noWrap/>
            <w:hideMark/>
          </w:tcPr>
          <w:p w14:paraId="2692619B"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JO</w:t>
            </w:r>
          </w:p>
        </w:tc>
        <w:tc>
          <w:tcPr>
            <w:tcW w:w="222" w:type="dxa"/>
            <w:tcBorders>
              <w:top w:val="single" w:sz="4" w:space="0" w:color="auto"/>
              <w:left w:val="nil"/>
              <w:bottom w:val="single" w:sz="4" w:space="0" w:color="auto"/>
              <w:right w:val="single" w:sz="8" w:space="0" w:color="auto"/>
            </w:tcBorders>
            <w:shd w:val="clear" w:color="auto" w:fill="auto"/>
            <w:noWrap/>
            <w:hideMark/>
          </w:tcPr>
          <w:p w14:paraId="58B73F3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61</w:t>
            </w:r>
          </w:p>
        </w:tc>
        <w:tc>
          <w:tcPr>
            <w:tcW w:w="0" w:type="auto"/>
            <w:tcBorders>
              <w:top w:val="single" w:sz="4" w:space="0" w:color="auto"/>
              <w:left w:val="nil"/>
              <w:bottom w:val="single" w:sz="4" w:space="0" w:color="auto"/>
              <w:right w:val="single" w:sz="8" w:space="0" w:color="auto"/>
            </w:tcBorders>
            <w:shd w:val="clear" w:color="auto" w:fill="auto"/>
            <w:noWrap/>
            <w:hideMark/>
          </w:tcPr>
          <w:p w14:paraId="0901EF64"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BK1, BK2, BK3</w:t>
            </w:r>
          </w:p>
        </w:tc>
      </w:tr>
      <w:tr w:rsidR="00371EFC" w:rsidRPr="00371EFC" w14:paraId="48621EE7"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5F3AA0E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27</w:t>
            </w:r>
          </w:p>
        </w:tc>
        <w:tc>
          <w:tcPr>
            <w:tcW w:w="3889" w:type="dxa"/>
            <w:tcBorders>
              <w:top w:val="single" w:sz="4" w:space="0" w:color="auto"/>
              <w:left w:val="nil"/>
              <w:bottom w:val="single" w:sz="4" w:space="0" w:color="auto"/>
              <w:right w:val="single" w:sz="8" w:space="0" w:color="auto"/>
            </w:tcBorders>
            <w:shd w:val="clear" w:color="auto" w:fill="auto"/>
            <w:noWrap/>
            <w:hideMark/>
          </w:tcPr>
          <w:p w14:paraId="673AC787"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MITOCONDRIALES</w:t>
            </w:r>
          </w:p>
        </w:tc>
        <w:tc>
          <w:tcPr>
            <w:tcW w:w="222" w:type="dxa"/>
            <w:tcBorders>
              <w:top w:val="single" w:sz="4" w:space="0" w:color="auto"/>
              <w:left w:val="nil"/>
              <w:bottom w:val="single" w:sz="4" w:space="0" w:color="auto"/>
              <w:right w:val="single" w:sz="8" w:space="0" w:color="auto"/>
            </w:tcBorders>
            <w:shd w:val="clear" w:color="auto" w:fill="auto"/>
            <w:noWrap/>
            <w:hideMark/>
          </w:tcPr>
          <w:p w14:paraId="5505868B"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62</w:t>
            </w:r>
          </w:p>
        </w:tc>
        <w:tc>
          <w:tcPr>
            <w:tcW w:w="0" w:type="auto"/>
            <w:tcBorders>
              <w:top w:val="single" w:sz="4" w:space="0" w:color="auto"/>
              <w:left w:val="nil"/>
              <w:bottom w:val="single" w:sz="4" w:space="0" w:color="auto"/>
              <w:right w:val="single" w:sz="8" w:space="0" w:color="auto"/>
            </w:tcBorders>
            <w:shd w:val="clear" w:color="auto" w:fill="auto"/>
            <w:noWrap/>
            <w:hideMark/>
          </w:tcPr>
          <w:p w14:paraId="5007700A"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BRUCELLA  IGG</w:t>
            </w:r>
          </w:p>
        </w:tc>
      </w:tr>
      <w:tr w:rsidR="00371EFC" w:rsidRPr="00371EFC" w14:paraId="58D6BF28"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774853A3"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28</w:t>
            </w:r>
          </w:p>
        </w:tc>
        <w:tc>
          <w:tcPr>
            <w:tcW w:w="3889" w:type="dxa"/>
            <w:tcBorders>
              <w:top w:val="single" w:sz="4" w:space="0" w:color="auto"/>
              <w:left w:val="nil"/>
              <w:bottom w:val="single" w:sz="4" w:space="0" w:color="auto"/>
              <w:right w:val="single" w:sz="8" w:space="0" w:color="auto"/>
            </w:tcBorders>
            <w:shd w:val="clear" w:color="auto" w:fill="auto"/>
            <w:noWrap/>
            <w:hideMark/>
          </w:tcPr>
          <w:p w14:paraId="2CBD9E9C"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RNP</w:t>
            </w:r>
          </w:p>
        </w:tc>
        <w:tc>
          <w:tcPr>
            <w:tcW w:w="222" w:type="dxa"/>
            <w:tcBorders>
              <w:top w:val="single" w:sz="4" w:space="0" w:color="auto"/>
              <w:left w:val="nil"/>
              <w:bottom w:val="single" w:sz="4" w:space="0" w:color="auto"/>
              <w:right w:val="single" w:sz="8" w:space="0" w:color="auto"/>
            </w:tcBorders>
            <w:shd w:val="clear" w:color="auto" w:fill="auto"/>
            <w:noWrap/>
            <w:hideMark/>
          </w:tcPr>
          <w:p w14:paraId="017A8D09"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63</w:t>
            </w:r>
          </w:p>
        </w:tc>
        <w:tc>
          <w:tcPr>
            <w:tcW w:w="0" w:type="auto"/>
            <w:tcBorders>
              <w:top w:val="single" w:sz="4" w:space="0" w:color="auto"/>
              <w:left w:val="nil"/>
              <w:bottom w:val="single" w:sz="4" w:space="0" w:color="auto"/>
              <w:right w:val="single" w:sz="8" w:space="0" w:color="auto"/>
            </w:tcBorders>
            <w:shd w:val="clear" w:color="auto" w:fill="auto"/>
            <w:noWrap/>
            <w:hideMark/>
          </w:tcPr>
          <w:p w14:paraId="558134E3"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BRUCELLA IGM</w:t>
            </w:r>
          </w:p>
        </w:tc>
      </w:tr>
      <w:tr w:rsidR="00371EFC" w:rsidRPr="00371EFC" w14:paraId="473CDC9A"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41704CE7"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29</w:t>
            </w:r>
          </w:p>
        </w:tc>
        <w:tc>
          <w:tcPr>
            <w:tcW w:w="3889" w:type="dxa"/>
            <w:tcBorders>
              <w:top w:val="single" w:sz="4" w:space="0" w:color="auto"/>
              <w:left w:val="nil"/>
              <w:bottom w:val="single" w:sz="4" w:space="0" w:color="auto"/>
              <w:right w:val="single" w:sz="8" w:space="0" w:color="auto"/>
            </w:tcBorders>
            <w:shd w:val="clear" w:color="auto" w:fill="auto"/>
            <w:noWrap/>
            <w:hideMark/>
          </w:tcPr>
          <w:p w14:paraId="0C431EED"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SCL 70</w:t>
            </w:r>
          </w:p>
        </w:tc>
        <w:tc>
          <w:tcPr>
            <w:tcW w:w="222" w:type="dxa"/>
            <w:tcBorders>
              <w:top w:val="single" w:sz="4" w:space="0" w:color="auto"/>
              <w:left w:val="nil"/>
              <w:bottom w:val="single" w:sz="4" w:space="0" w:color="auto"/>
              <w:right w:val="single" w:sz="8" w:space="0" w:color="auto"/>
            </w:tcBorders>
            <w:shd w:val="clear" w:color="auto" w:fill="auto"/>
            <w:noWrap/>
            <w:hideMark/>
          </w:tcPr>
          <w:p w14:paraId="060617E2"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64</w:t>
            </w:r>
          </w:p>
        </w:tc>
        <w:tc>
          <w:tcPr>
            <w:tcW w:w="0" w:type="auto"/>
            <w:tcBorders>
              <w:top w:val="single" w:sz="4" w:space="0" w:color="auto"/>
              <w:left w:val="nil"/>
              <w:bottom w:val="single" w:sz="4" w:space="0" w:color="auto"/>
              <w:right w:val="single" w:sz="8" w:space="0" w:color="auto"/>
            </w:tcBorders>
            <w:shd w:val="clear" w:color="auto" w:fill="auto"/>
            <w:noWrap/>
            <w:hideMark/>
          </w:tcPr>
          <w:p w14:paraId="32CEEBE7"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C1 INHIBIDOR DE LA ESTEREASA</w:t>
            </w:r>
          </w:p>
        </w:tc>
      </w:tr>
      <w:tr w:rsidR="00371EFC" w:rsidRPr="00371EFC" w14:paraId="4769A14F"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04E7D81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30</w:t>
            </w:r>
          </w:p>
        </w:tc>
        <w:tc>
          <w:tcPr>
            <w:tcW w:w="3889" w:type="dxa"/>
            <w:tcBorders>
              <w:top w:val="single" w:sz="4" w:space="0" w:color="auto"/>
              <w:left w:val="nil"/>
              <w:bottom w:val="single" w:sz="4" w:space="0" w:color="auto"/>
              <w:right w:val="single" w:sz="8" w:space="0" w:color="auto"/>
            </w:tcBorders>
            <w:shd w:val="clear" w:color="auto" w:fill="auto"/>
            <w:noWrap/>
            <w:hideMark/>
          </w:tcPr>
          <w:p w14:paraId="4D58A8AA"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SM</w:t>
            </w:r>
          </w:p>
        </w:tc>
        <w:tc>
          <w:tcPr>
            <w:tcW w:w="222" w:type="dxa"/>
            <w:tcBorders>
              <w:top w:val="single" w:sz="4" w:space="0" w:color="auto"/>
              <w:left w:val="nil"/>
              <w:bottom w:val="single" w:sz="4" w:space="0" w:color="auto"/>
              <w:right w:val="single" w:sz="8" w:space="0" w:color="auto"/>
            </w:tcBorders>
            <w:shd w:val="clear" w:color="auto" w:fill="auto"/>
            <w:noWrap/>
            <w:hideMark/>
          </w:tcPr>
          <w:p w14:paraId="5D4B6D34"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65</w:t>
            </w:r>
          </w:p>
        </w:tc>
        <w:tc>
          <w:tcPr>
            <w:tcW w:w="0" w:type="auto"/>
            <w:tcBorders>
              <w:top w:val="single" w:sz="4" w:space="0" w:color="auto"/>
              <w:left w:val="nil"/>
              <w:bottom w:val="single" w:sz="4" w:space="0" w:color="auto"/>
              <w:right w:val="single" w:sz="8" w:space="0" w:color="auto"/>
            </w:tcBorders>
            <w:shd w:val="clear" w:color="auto" w:fill="auto"/>
            <w:noWrap/>
            <w:hideMark/>
          </w:tcPr>
          <w:p w14:paraId="31A94FDD"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CA-125</w:t>
            </w:r>
          </w:p>
        </w:tc>
      </w:tr>
      <w:tr w:rsidR="00371EFC" w:rsidRPr="00371EFC" w14:paraId="7746A4E2"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3A5E2D3D"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31</w:t>
            </w:r>
          </w:p>
        </w:tc>
        <w:tc>
          <w:tcPr>
            <w:tcW w:w="3889" w:type="dxa"/>
            <w:tcBorders>
              <w:top w:val="single" w:sz="4" w:space="0" w:color="auto"/>
              <w:left w:val="nil"/>
              <w:bottom w:val="single" w:sz="4" w:space="0" w:color="auto"/>
              <w:right w:val="single" w:sz="8" w:space="0" w:color="auto"/>
            </w:tcBorders>
            <w:shd w:val="clear" w:color="auto" w:fill="auto"/>
            <w:noWrap/>
            <w:hideMark/>
          </w:tcPr>
          <w:p w14:paraId="49FA5952"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SS</w:t>
            </w:r>
          </w:p>
        </w:tc>
        <w:tc>
          <w:tcPr>
            <w:tcW w:w="222" w:type="dxa"/>
            <w:tcBorders>
              <w:top w:val="single" w:sz="4" w:space="0" w:color="auto"/>
              <w:left w:val="nil"/>
              <w:bottom w:val="single" w:sz="4" w:space="0" w:color="auto"/>
              <w:right w:val="single" w:sz="8" w:space="0" w:color="auto"/>
            </w:tcBorders>
            <w:shd w:val="clear" w:color="auto" w:fill="auto"/>
            <w:noWrap/>
            <w:hideMark/>
          </w:tcPr>
          <w:p w14:paraId="244188AA"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66</w:t>
            </w:r>
          </w:p>
        </w:tc>
        <w:tc>
          <w:tcPr>
            <w:tcW w:w="0" w:type="auto"/>
            <w:tcBorders>
              <w:top w:val="single" w:sz="4" w:space="0" w:color="auto"/>
              <w:left w:val="nil"/>
              <w:bottom w:val="single" w:sz="4" w:space="0" w:color="auto"/>
              <w:right w:val="single" w:sz="8" w:space="0" w:color="auto"/>
            </w:tcBorders>
            <w:shd w:val="clear" w:color="auto" w:fill="auto"/>
            <w:noWrap/>
            <w:hideMark/>
          </w:tcPr>
          <w:p w14:paraId="0124AE7D"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CA-15-3</w:t>
            </w:r>
          </w:p>
        </w:tc>
      </w:tr>
      <w:tr w:rsidR="00371EFC" w:rsidRPr="00371EFC" w14:paraId="4A51F846"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6C306A23"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32</w:t>
            </w:r>
          </w:p>
        </w:tc>
        <w:tc>
          <w:tcPr>
            <w:tcW w:w="3889" w:type="dxa"/>
            <w:tcBorders>
              <w:top w:val="single" w:sz="4" w:space="0" w:color="auto"/>
              <w:left w:val="nil"/>
              <w:bottom w:val="single" w:sz="4" w:space="0" w:color="auto"/>
              <w:right w:val="single" w:sz="8" w:space="0" w:color="auto"/>
            </w:tcBorders>
            <w:shd w:val="clear" w:color="auto" w:fill="auto"/>
            <w:noWrap/>
            <w:hideMark/>
          </w:tcPr>
          <w:p w14:paraId="1864A5A5"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TPO</w:t>
            </w:r>
          </w:p>
        </w:tc>
        <w:tc>
          <w:tcPr>
            <w:tcW w:w="222" w:type="dxa"/>
            <w:tcBorders>
              <w:top w:val="single" w:sz="4" w:space="0" w:color="auto"/>
              <w:left w:val="nil"/>
              <w:bottom w:val="single" w:sz="4" w:space="0" w:color="auto"/>
              <w:right w:val="single" w:sz="8" w:space="0" w:color="auto"/>
            </w:tcBorders>
            <w:shd w:val="clear" w:color="auto" w:fill="auto"/>
            <w:noWrap/>
            <w:hideMark/>
          </w:tcPr>
          <w:p w14:paraId="6833783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67</w:t>
            </w:r>
          </w:p>
        </w:tc>
        <w:tc>
          <w:tcPr>
            <w:tcW w:w="0" w:type="auto"/>
            <w:tcBorders>
              <w:top w:val="single" w:sz="4" w:space="0" w:color="auto"/>
              <w:left w:val="nil"/>
              <w:bottom w:val="single" w:sz="4" w:space="0" w:color="auto"/>
              <w:right w:val="single" w:sz="8" w:space="0" w:color="auto"/>
            </w:tcBorders>
            <w:shd w:val="clear" w:color="auto" w:fill="auto"/>
            <w:noWrap/>
            <w:hideMark/>
          </w:tcPr>
          <w:p w14:paraId="1996D40F"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CA19-9</w:t>
            </w:r>
          </w:p>
        </w:tc>
      </w:tr>
      <w:tr w:rsidR="00371EFC" w:rsidRPr="00371EFC" w14:paraId="75DA4EBA"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45AE717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33</w:t>
            </w:r>
          </w:p>
        </w:tc>
        <w:tc>
          <w:tcPr>
            <w:tcW w:w="3889" w:type="dxa"/>
            <w:tcBorders>
              <w:top w:val="single" w:sz="4" w:space="0" w:color="auto"/>
              <w:left w:val="nil"/>
              <w:bottom w:val="single" w:sz="4" w:space="0" w:color="auto"/>
              <w:right w:val="single" w:sz="8" w:space="0" w:color="auto"/>
            </w:tcBorders>
            <w:shd w:val="clear" w:color="auto" w:fill="auto"/>
            <w:noWrap/>
            <w:hideMark/>
          </w:tcPr>
          <w:p w14:paraId="5042D7FD"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 VHA</w:t>
            </w:r>
          </w:p>
        </w:tc>
        <w:tc>
          <w:tcPr>
            <w:tcW w:w="222" w:type="dxa"/>
            <w:tcBorders>
              <w:top w:val="single" w:sz="4" w:space="0" w:color="auto"/>
              <w:left w:val="nil"/>
              <w:bottom w:val="single" w:sz="4" w:space="0" w:color="auto"/>
              <w:right w:val="single" w:sz="8" w:space="0" w:color="auto"/>
            </w:tcBorders>
            <w:shd w:val="clear" w:color="auto" w:fill="auto"/>
            <w:noWrap/>
            <w:hideMark/>
          </w:tcPr>
          <w:p w14:paraId="2F64D9E1"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68</w:t>
            </w:r>
          </w:p>
        </w:tc>
        <w:tc>
          <w:tcPr>
            <w:tcW w:w="0" w:type="auto"/>
            <w:tcBorders>
              <w:top w:val="single" w:sz="4" w:space="0" w:color="auto"/>
              <w:left w:val="nil"/>
              <w:bottom w:val="single" w:sz="4" w:space="0" w:color="auto"/>
              <w:right w:val="single" w:sz="8" w:space="0" w:color="auto"/>
            </w:tcBorders>
            <w:shd w:val="clear" w:color="auto" w:fill="auto"/>
            <w:noWrap/>
            <w:hideMark/>
          </w:tcPr>
          <w:p w14:paraId="4B0765D4"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CALCIO EN ORINA DE 24 HORAS</w:t>
            </w:r>
          </w:p>
        </w:tc>
      </w:tr>
      <w:tr w:rsidR="00371EFC" w:rsidRPr="00371EFC" w14:paraId="724ADB18"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530B382B"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34</w:t>
            </w:r>
          </w:p>
        </w:tc>
        <w:tc>
          <w:tcPr>
            <w:tcW w:w="3889" w:type="dxa"/>
            <w:tcBorders>
              <w:top w:val="single" w:sz="4" w:space="0" w:color="auto"/>
              <w:left w:val="nil"/>
              <w:bottom w:val="single" w:sz="4" w:space="0" w:color="auto"/>
              <w:right w:val="single" w:sz="8" w:space="0" w:color="auto"/>
            </w:tcBorders>
            <w:shd w:val="clear" w:color="auto" w:fill="auto"/>
            <w:noWrap/>
            <w:hideMark/>
          </w:tcPr>
          <w:p w14:paraId="7076BA89"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ANTICITOPLASMATICOS</w:t>
            </w:r>
          </w:p>
        </w:tc>
        <w:tc>
          <w:tcPr>
            <w:tcW w:w="222" w:type="dxa"/>
            <w:tcBorders>
              <w:top w:val="single" w:sz="4" w:space="0" w:color="auto"/>
              <w:left w:val="nil"/>
              <w:bottom w:val="single" w:sz="4" w:space="0" w:color="auto"/>
              <w:right w:val="single" w:sz="8" w:space="0" w:color="auto"/>
            </w:tcBorders>
            <w:shd w:val="clear" w:color="auto" w:fill="auto"/>
            <w:noWrap/>
            <w:hideMark/>
          </w:tcPr>
          <w:p w14:paraId="15DF0FB6"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69</w:t>
            </w:r>
          </w:p>
        </w:tc>
        <w:tc>
          <w:tcPr>
            <w:tcW w:w="0" w:type="auto"/>
            <w:tcBorders>
              <w:top w:val="single" w:sz="4" w:space="0" w:color="auto"/>
              <w:left w:val="nil"/>
              <w:bottom w:val="single" w:sz="4" w:space="0" w:color="auto"/>
              <w:right w:val="single" w:sz="8" w:space="0" w:color="auto"/>
            </w:tcBorders>
            <w:shd w:val="clear" w:color="auto" w:fill="auto"/>
            <w:noWrap/>
            <w:hideMark/>
          </w:tcPr>
          <w:p w14:paraId="296A6900"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CALCITONINA</w:t>
            </w:r>
          </w:p>
        </w:tc>
      </w:tr>
      <w:tr w:rsidR="00371EFC" w:rsidRPr="00371EFC" w14:paraId="29D36BE1" w14:textId="77777777" w:rsidTr="00E53F89">
        <w:trPr>
          <w:trHeight w:val="300"/>
          <w:jc w:val="center"/>
        </w:trPr>
        <w:tc>
          <w:tcPr>
            <w:tcW w:w="0" w:type="auto"/>
            <w:tcBorders>
              <w:top w:val="single" w:sz="4" w:space="0" w:color="auto"/>
              <w:left w:val="single" w:sz="8" w:space="0" w:color="auto"/>
              <w:bottom w:val="single" w:sz="4" w:space="0" w:color="auto"/>
              <w:right w:val="single" w:sz="8" w:space="0" w:color="auto"/>
            </w:tcBorders>
            <w:shd w:val="clear" w:color="auto" w:fill="auto"/>
            <w:noWrap/>
            <w:hideMark/>
          </w:tcPr>
          <w:p w14:paraId="3CC42D77"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35</w:t>
            </w:r>
          </w:p>
        </w:tc>
        <w:tc>
          <w:tcPr>
            <w:tcW w:w="3889" w:type="dxa"/>
            <w:tcBorders>
              <w:top w:val="single" w:sz="4" w:space="0" w:color="auto"/>
              <w:left w:val="nil"/>
              <w:bottom w:val="single" w:sz="4" w:space="0" w:color="auto"/>
              <w:right w:val="single" w:sz="8" w:space="0" w:color="auto"/>
            </w:tcBorders>
            <w:shd w:val="clear" w:color="auto" w:fill="auto"/>
            <w:noWrap/>
            <w:hideMark/>
          </w:tcPr>
          <w:p w14:paraId="4D1110E9"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ANTICUERPOS ANTIMUSCULO LISO</w:t>
            </w:r>
          </w:p>
        </w:tc>
        <w:tc>
          <w:tcPr>
            <w:tcW w:w="222" w:type="dxa"/>
            <w:tcBorders>
              <w:top w:val="single" w:sz="4" w:space="0" w:color="auto"/>
              <w:left w:val="nil"/>
              <w:bottom w:val="single" w:sz="4" w:space="0" w:color="auto"/>
              <w:right w:val="single" w:sz="8" w:space="0" w:color="auto"/>
            </w:tcBorders>
            <w:shd w:val="clear" w:color="auto" w:fill="auto"/>
            <w:noWrap/>
            <w:hideMark/>
          </w:tcPr>
          <w:p w14:paraId="22C29CF4" w14:textId="77777777" w:rsidR="00371EFC" w:rsidRPr="00371EFC" w:rsidRDefault="00371EFC" w:rsidP="00371EFC">
            <w:pPr>
              <w:pStyle w:val="Subttulo"/>
              <w:rPr>
                <w:rFonts w:asciiTheme="minorHAnsi" w:hAnsiTheme="minorHAnsi" w:cstheme="minorHAnsi"/>
                <w:sz w:val="20"/>
                <w:szCs w:val="20"/>
                <w:lang w:val="es-BO"/>
              </w:rPr>
            </w:pPr>
            <w:r w:rsidRPr="00371EFC">
              <w:rPr>
                <w:rFonts w:asciiTheme="minorHAnsi" w:hAnsiTheme="minorHAnsi" w:cstheme="minorHAnsi"/>
                <w:sz w:val="20"/>
                <w:szCs w:val="20"/>
                <w:lang w:val="es-BO"/>
              </w:rPr>
              <w:t>70</w:t>
            </w:r>
          </w:p>
        </w:tc>
        <w:tc>
          <w:tcPr>
            <w:tcW w:w="0" w:type="auto"/>
            <w:tcBorders>
              <w:top w:val="single" w:sz="4" w:space="0" w:color="auto"/>
              <w:left w:val="nil"/>
              <w:bottom w:val="single" w:sz="4" w:space="0" w:color="auto"/>
              <w:right w:val="single" w:sz="8" w:space="0" w:color="auto"/>
            </w:tcBorders>
            <w:shd w:val="clear" w:color="auto" w:fill="auto"/>
            <w:noWrap/>
            <w:hideMark/>
          </w:tcPr>
          <w:p w14:paraId="1F0BFC1B" w14:textId="77777777" w:rsidR="00371EFC" w:rsidRPr="00371EFC" w:rsidRDefault="00371EFC" w:rsidP="00F6470D">
            <w:pPr>
              <w:pStyle w:val="Subttulo"/>
              <w:jc w:val="left"/>
              <w:rPr>
                <w:rFonts w:asciiTheme="minorHAnsi" w:hAnsiTheme="minorHAnsi" w:cstheme="minorHAnsi"/>
                <w:sz w:val="20"/>
                <w:szCs w:val="20"/>
                <w:lang w:val="es-BO"/>
              </w:rPr>
            </w:pPr>
            <w:r w:rsidRPr="00371EFC">
              <w:rPr>
                <w:rFonts w:asciiTheme="minorHAnsi" w:hAnsiTheme="minorHAnsi" w:cstheme="minorHAnsi"/>
                <w:sz w:val="20"/>
                <w:szCs w:val="20"/>
                <w:lang w:val="es-BO"/>
              </w:rPr>
              <w:t>CARGA VIRAL VIH</w:t>
            </w:r>
          </w:p>
        </w:tc>
      </w:tr>
    </w:tbl>
    <w:p w14:paraId="2EDE68F0" w14:textId="77777777" w:rsidR="00371EFC" w:rsidRPr="00371EFC" w:rsidRDefault="00371EFC" w:rsidP="00371EFC">
      <w:pPr>
        <w:pStyle w:val="Subttulo"/>
        <w:rPr>
          <w:rFonts w:asciiTheme="minorHAnsi" w:hAnsiTheme="minorHAnsi" w:cstheme="minorHAnsi"/>
          <w:sz w:val="20"/>
          <w:szCs w:val="20"/>
        </w:rPr>
      </w:pPr>
    </w:p>
    <w:p w14:paraId="256C7CA1" w14:textId="77777777" w:rsidR="00371EFC" w:rsidRPr="00371EFC" w:rsidRDefault="00371EFC" w:rsidP="00371EFC">
      <w:pPr>
        <w:pStyle w:val="Subttulo"/>
        <w:rPr>
          <w:rFonts w:asciiTheme="minorHAnsi" w:hAnsiTheme="minorHAnsi" w:cstheme="minorHAnsi"/>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000000" w:fill="auto"/>
        <w:tblCellMar>
          <w:left w:w="70" w:type="dxa"/>
          <w:right w:w="70" w:type="dxa"/>
        </w:tblCellMar>
        <w:tblLook w:val="04A0" w:firstRow="1" w:lastRow="0" w:firstColumn="1" w:lastColumn="0" w:noHBand="0" w:noVBand="1"/>
      </w:tblPr>
      <w:tblGrid>
        <w:gridCol w:w="414"/>
        <w:gridCol w:w="3755"/>
        <w:gridCol w:w="414"/>
        <w:gridCol w:w="4476"/>
      </w:tblGrid>
      <w:tr w:rsidR="00371EFC" w:rsidRPr="00371EFC" w14:paraId="5DA696E3" w14:textId="77777777" w:rsidTr="00C57958">
        <w:trPr>
          <w:trHeight w:val="300"/>
          <w:jc w:val="center"/>
        </w:trPr>
        <w:tc>
          <w:tcPr>
            <w:tcW w:w="0" w:type="auto"/>
            <w:shd w:val="clear" w:color="000000" w:fill="auto"/>
            <w:noWrap/>
            <w:hideMark/>
          </w:tcPr>
          <w:p w14:paraId="4DF6043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71</w:t>
            </w:r>
          </w:p>
        </w:tc>
        <w:tc>
          <w:tcPr>
            <w:tcW w:w="0" w:type="auto"/>
            <w:shd w:val="clear" w:color="000000" w:fill="auto"/>
            <w:noWrap/>
            <w:hideMark/>
          </w:tcPr>
          <w:p w14:paraId="720D19CE"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CEA (ANTIGENO CARCINOEMBRIONARIO)</w:t>
            </w:r>
          </w:p>
        </w:tc>
        <w:tc>
          <w:tcPr>
            <w:tcW w:w="0" w:type="auto"/>
            <w:shd w:val="clear" w:color="000000" w:fill="auto"/>
            <w:noWrap/>
          </w:tcPr>
          <w:p w14:paraId="7BA3F3E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108</w:t>
            </w:r>
          </w:p>
        </w:tc>
        <w:tc>
          <w:tcPr>
            <w:tcW w:w="0" w:type="auto"/>
            <w:shd w:val="clear" w:color="000000" w:fill="auto"/>
            <w:noWrap/>
          </w:tcPr>
          <w:p w14:paraId="5BD035A3" w14:textId="7FE54D8B"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CULTIVO Y ANTIBIOGRAMA DE </w:t>
            </w:r>
            <w:r w:rsidR="00C57958" w:rsidRPr="00371EFC">
              <w:rPr>
                <w:rFonts w:asciiTheme="minorHAnsi" w:hAnsiTheme="minorHAnsi" w:cstheme="minorHAnsi"/>
                <w:sz w:val="18"/>
                <w:szCs w:val="18"/>
                <w:lang w:val="es-BO"/>
              </w:rPr>
              <w:t>SECRECIÓN</w:t>
            </w:r>
            <w:r w:rsidRPr="00371EFC">
              <w:rPr>
                <w:rFonts w:asciiTheme="minorHAnsi" w:hAnsiTheme="minorHAnsi" w:cstheme="minorHAnsi"/>
                <w:sz w:val="18"/>
                <w:szCs w:val="18"/>
                <w:lang w:val="es-BO"/>
              </w:rPr>
              <w:t xml:space="preserve"> NO ESPECIFICA</w:t>
            </w:r>
          </w:p>
        </w:tc>
      </w:tr>
      <w:tr w:rsidR="00371EFC" w:rsidRPr="00371EFC" w14:paraId="630DF170" w14:textId="77777777" w:rsidTr="00C57958">
        <w:trPr>
          <w:trHeight w:val="300"/>
          <w:jc w:val="center"/>
        </w:trPr>
        <w:tc>
          <w:tcPr>
            <w:tcW w:w="0" w:type="auto"/>
            <w:shd w:val="clear" w:color="000000" w:fill="auto"/>
            <w:noWrap/>
            <w:hideMark/>
          </w:tcPr>
          <w:p w14:paraId="5AF7792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72</w:t>
            </w:r>
          </w:p>
        </w:tc>
        <w:tc>
          <w:tcPr>
            <w:tcW w:w="0" w:type="auto"/>
            <w:shd w:val="clear" w:color="000000" w:fill="auto"/>
            <w:noWrap/>
            <w:hideMark/>
          </w:tcPr>
          <w:p w14:paraId="62EF9C3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CHLAMYDIA (INFECCION ACTIVA ANTIGENO) IFD</w:t>
            </w:r>
          </w:p>
        </w:tc>
        <w:tc>
          <w:tcPr>
            <w:tcW w:w="0" w:type="auto"/>
            <w:shd w:val="clear" w:color="000000" w:fill="auto"/>
            <w:noWrap/>
          </w:tcPr>
          <w:p w14:paraId="1D48DC0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109</w:t>
            </w:r>
          </w:p>
        </w:tc>
        <w:tc>
          <w:tcPr>
            <w:tcW w:w="0" w:type="auto"/>
            <w:shd w:val="clear" w:color="000000" w:fill="auto"/>
            <w:noWrap/>
          </w:tcPr>
          <w:p w14:paraId="0F2D973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CYFRA 21-1</w:t>
            </w:r>
          </w:p>
        </w:tc>
      </w:tr>
      <w:tr w:rsidR="00371EFC" w:rsidRPr="00371EFC" w14:paraId="751D39CB" w14:textId="77777777" w:rsidTr="00C57958">
        <w:trPr>
          <w:trHeight w:val="300"/>
          <w:jc w:val="center"/>
        </w:trPr>
        <w:tc>
          <w:tcPr>
            <w:tcW w:w="0" w:type="auto"/>
            <w:shd w:val="clear" w:color="000000" w:fill="auto"/>
            <w:noWrap/>
            <w:hideMark/>
          </w:tcPr>
          <w:p w14:paraId="28F45032"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73</w:t>
            </w:r>
          </w:p>
        </w:tc>
        <w:tc>
          <w:tcPr>
            <w:tcW w:w="0" w:type="auto"/>
            <w:shd w:val="clear" w:color="000000" w:fill="auto"/>
            <w:noWrap/>
            <w:hideMark/>
          </w:tcPr>
          <w:p w14:paraId="3FB5675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CHLAMYDIA Ig G</w:t>
            </w:r>
          </w:p>
        </w:tc>
        <w:tc>
          <w:tcPr>
            <w:tcW w:w="0" w:type="auto"/>
            <w:shd w:val="clear" w:color="000000" w:fill="auto"/>
            <w:noWrap/>
            <w:hideMark/>
          </w:tcPr>
          <w:p w14:paraId="2D49E13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110</w:t>
            </w:r>
          </w:p>
        </w:tc>
        <w:tc>
          <w:tcPr>
            <w:tcW w:w="0" w:type="auto"/>
            <w:shd w:val="clear" w:color="000000" w:fill="auto"/>
            <w:noWrap/>
            <w:hideMark/>
          </w:tcPr>
          <w:p w14:paraId="065139A6"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DEHIDROXIVITAMINA (D3)</w:t>
            </w:r>
          </w:p>
        </w:tc>
      </w:tr>
      <w:tr w:rsidR="00371EFC" w:rsidRPr="00371EFC" w14:paraId="6FD8DB09" w14:textId="77777777" w:rsidTr="00C57958">
        <w:trPr>
          <w:trHeight w:val="300"/>
          <w:jc w:val="center"/>
        </w:trPr>
        <w:tc>
          <w:tcPr>
            <w:tcW w:w="0" w:type="auto"/>
            <w:shd w:val="clear" w:color="000000" w:fill="auto"/>
            <w:noWrap/>
            <w:hideMark/>
          </w:tcPr>
          <w:p w14:paraId="7D3F0C3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74</w:t>
            </w:r>
          </w:p>
        </w:tc>
        <w:tc>
          <w:tcPr>
            <w:tcW w:w="0" w:type="auto"/>
            <w:shd w:val="clear" w:color="000000" w:fill="auto"/>
            <w:noWrap/>
            <w:hideMark/>
          </w:tcPr>
          <w:p w14:paraId="76C39FEB"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CHLAMYDIA Ig M</w:t>
            </w:r>
          </w:p>
        </w:tc>
        <w:tc>
          <w:tcPr>
            <w:tcW w:w="0" w:type="auto"/>
            <w:shd w:val="clear" w:color="000000" w:fill="auto"/>
            <w:noWrap/>
            <w:hideMark/>
          </w:tcPr>
          <w:p w14:paraId="49DAFEC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111</w:t>
            </w:r>
          </w:p>
        </w:tc>
        <w:tc>
          <w:tcPr>
            <w:tcW w:w="0" w:type="auto"/>
            <w:shd w:val="clear" w:color="000000" w:fill="auto"/>
            <w:noWrap/>
            <w:hideMark/>
          </w:tcPr>
          <w:p w14:paraId="716CA3E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DEMODEX FOLICULORUM</w:t>
            </w:r>
          </w:p>
        </w:tc>
      </w:tr>
      <w:tr w:rsidR="00371EFC" w:rsidRPr="00371EFC" w14:paraId="36111525" w14:textId="77777777" w:rsidTr="00C57958">
        <w:trPr>
          <w:trHeight w:val="300"/>
          <w:jc w:val="center"/>
        </w:trPr>
        <w:tc>
          <w:tcPr>
            <w:tcW w:w="0" w:type="auto"/>
            <w:shd w:val="clear" w:color="000000" w:fill="auto"/>
            <w:noWrap/>
            <w:hideMark/>
          </w:tcPr>
          <w:p w14:paraId="6D57EDD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75</w:t>
            </w:r>
          </w:p>
        </w:tc>
        <w:tc>
          <w:tcPr>
            <w:tcW w:w="0" w:type="auto"/>
            <w:shd w:val="clear" w:color="000000" w:fill="auto"/>
            <w:noWrap/>
            <w:hideMark/>
          </w:tcPr>
          <w:p w14:paraId="614D326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CISTICERCOSIS - ANTICUERPOS  </w:t>
            </w:r>
          </w:p>
        </w:tc>
        <w:tc>
          <w:tcPr>
            <w:tcW w:w="0" w:type="auto"/>
            <w:shd w:val="clear" w:color="000000" w:fill="auto"/>
            <w:noWrap/>
            <w:hideMark/>
          </w:tcPr>
          <w:p w14:paraId="699310F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112</w:t>
            </w:r>
          </w:p>
        </w:tc>
        <w:tc>
          <w:tcPr>
            <w:tcW w:w="0" w:type="auto"/>
            <w:shd w:val="clear" w:color="000000" w:fill="auto"/>
            <w:noWrap/>
            <w:hideMark/>
          </w:tcPr>
          <w:p w14:paraId="49FE265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DENGUE IgG - IgM</w:t>
            </w:r>
          </w:p>
        </w:tc>
      </w:tr>
      <w:tr w:rsidR="00371EFC" w:rsidRPr="00371EFC" w14:paraId="0643C4C9" w14:textId="77777777" w:rsidTr="00C57958">
        <w:trPr>
          <w:trHeight w:val="300"/>
          <w:jc w:val="center"/>
        </w:trPr>
        <w:tc>
          <w:tcPr>
            <w:tcW w:w="0" w:type="auto"/>
            <w:shd w:val="clear" w:color="000000" w:fill="auto"/>
            <w:noWrap/>
            <w:hideMark/>
          </w:tcPr>
          <w:p w14:paraId="486501D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76</w:t>
            </w:r>
          </w:p>
        </w:tc>
        <w:tc>
          <w:tcPr>
            <w:tcW w:w="0" w:type="auto"/>
            <w:shd w:val="clear" w:color="000000" w:fill="auto"/>
            <w:noWrap/>
            <w:hideMark/>
          </w:tcPr>
          <w:p w14:paraId="66053175"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CITOMEGALOVIRUS</w:t>
            </w:r>
          </w:p>
        </w:tc>
        <w:tc>
          <w:tcPr>
            <w:tcW w:w="0" w:type="auto"/>
            <w:shd w:val="clear" w:color="000000" w:fill="auto"/>
            <w:noWrap/>
            <w:hideMark/>
          </w:tcPr>
          <w:p w14:paraId="70473BD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113</w:t>
            </w:r>
          </w:p>
        </w:tc>
        <w:tc>
          <w:tcPr>
            <w:tcW w:w="0" w:type="auto"/>
            <w:shd w:val="clear" w:color="000000" w:fill="auto"/>
            <w:noWrap/>
            <w:hideMark/>
          </w:tcPr>
          <w:p w14:paraId="77D01F0A" w14:textId="5AF3D219"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DEPURACIÓN</w:t>
            </w:r>
            <w:r w:rsidR="00371EFC" w:rsidRPr="00371EFC">
              <w:rPr>
                <w:rFonts w:asciiTheme="minorHAnsi" w:hAnsiTheme="minorHAnsi" w:cstheme="minorHAnsi"/>
                <w:sz w:val="18"/>
                <w:szCs w:val="18"/>
                <w:lang w:val="es-BO"/>
              </w:rPr>
              <w:t xml:space="preserve"> DE CREATININA DE 24 HORAS EN ORINA</w:t>
            </w:r>
          </w:p>
        </w:tc>
      </w:tr>
      <w:tr w:rsidR="00371EFC" w:rsidRPr="00371EFC" w14:paraId="11A42010" w14:textId="77777777" w:rsidTr="00C57958">
        <w:trPr>
          <w:trHeight w:val="300"/>
          <w:jc w:val="center"/>
        </w:trPr>
        <w:tc>
          <w:tcPr>
            <w:tcW w:w="0" w:type="auto"/>
            <w:shd w:val="clear" w:color="000000" w:fill="auto"/>
            <w:noWrap/>
            <w:hideMark/>
          </w:tcPr>
          <w:p w14:paraId="70E11A2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77</w:t>
            </w:r>
          </w:p>
        </w:tc>
        <w:tc>
          <w:tcPr>
            <w:tcW w:w="0" w:type="auto"/>
            <w:shd w:val="clear" w:color="000000" w:fill="auto"/>
            <w:noWrap/>
            <w:hideMark/>
          </w:tcPr>
          <w:p w14:paraId="06B425EE"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CITOMEGALOVIRUS IG G</w:t>
            </w:r>
          </w:p>
        </w:tc>
        <w:tc>
          <w:tcPr>
            <w:tcW w:w="0" w:type="auto"/>
            <w:shd w:val="clear" w:color="000000" w:fill="auto"/>
            <w:noWrap/>
            <w:hideMark/>
          </w:tcPr>
          <w:p w14:paraId="481FC8F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114</w:t>
            </w:r>
          </w:p>
        </w:tc>
        <w:tc>
          <w:tcPr>
            <w:tcW w:w="0" w:type="auto"/>
            <w:shd w:val="clear" w:color="000000" w:fill="auto"/>
            <w:noWrap/>
            <w:hideMark/>
          </w:tcPr>
          <w:p w14:paraId="066CA936" w14:textId="1D7020D4"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DETECCIÓN</w:t>
            </w:r>
            <w:r w:rsidR="00371EFC" w:rsidRPr="00371EFC">
              <w:rPr>
                <w:rFonts w:asciiTheme="minorHAnsi" w:hAnsiTheme="minorHAnsi" w:cstheme="minorHAnsi"/>
                <w:sz w:val="18"/>
                <w:szCs w:val="18"/>
                <w:lang w:val="es-BO"/>
              </w:rPr>
              <w:t xml:space="preserve"> </w:t>
            </w:r>
            <w:r w:rsidRPr="00371EFC">
              <w:rPr>
                <w:rFonts w:asciiTheme="minorHAnsi" w:hAnsiTheme="minorHAnsi" w:cstheme="minorHAnsi"/>
                <w:sz w:val="18"/>
                <w:szCs w:val="18"/>
                <w:lang w:val="es-BO"/>
              </w:rPr>
              <w:t>RÁPIDA</w:t>
            </w:r>
            <w:r w:rsidR="00371EFC" w:rsidRPr="00371EFC">
              <w:rPr>
                <w:rFonts w:asciiTheme="minorHAnsi" w:hAnsiTheme="minorHAnsi" w:cstheme="minorHAnsi"/>
                <w:sz w:val="18"/>
                <w:szCs w:val="18"/>
                <w:lang w:val="es-BO"/>
              </w:rPr>
              <w:t xml:space="preserve"> CLAMIDIA EN SEC. VAGINA</w:t>
            </w:r>
          </w:p>
        </w:tc>
      </w:tr>
      <w:tr w:rsidR="00371EFC" w:rsidRPr="00371EFC" w14:paraId="08822D53" w14:textId="77777777" w:rsidTr="00C57958">
        <w:trPr>
          <w:trHeight w:val="300"/>
          <w:jc w:val="center"/>
        </w:trPr>
        <w:tc>
          <w:tcPr>
            <w:tcW w:w="0" w:type="auto"/>
            <w:shd w:val="clear" w:color="000000" w:fill="auto"/>
            <w:noWrap/>
            <w:hideMark/>
          </w:tcPr>
          <w:p w14:paraId="606EB61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78</w:t>
            </w:r>
          </w:p>
        </w:tc>
        <w:tc>
          <w:tcPr>
            <w:tcW w:w="0" w:type="auto"/>
            <w:shd w:val="clear" w:color="000000" w:fill="auto"/>
            <w:noWrap/>
            <w:hideMark/>
          </w:tcPr>
          <w:p w14:paraId="124B831E"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CITOMEGALOVIRUS IG M</w:t>
            </w:r>
          </w:p>
        </w:tc>
        <w:tc>
          <w:tcPr>
            <w:tcW w:w="0" w:type="auto"/>
            <w:shd w:val="clear" w:color="000000" w:fill="auto"/>
            <w:noWrap/>
            <w:hideMark/>
          </w:tcPr>
          <w:p w14:paraId="75F1E0A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115</w:t>
            </w:r>
          </w:p>
        </w:tc>
        <w:tc>
          <w:tcPr>
            <w:tcW w:w="0" w:type="auto"/>
            <w:shd w:val="clear" w:color="000000" w:fill="auto"/>
            <w:noWrap/>
            <w:hideMark/>
          </w:tcPr>
          <w:p w14:paraId="5B453153" w14:textId="5170500B"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DETERMINACIÓN</w:t>
            </w:r>
            <w:r w:rsidR="00371EFC" w:rsidRPr="00371EFC">
              <w:rPr>
                <w:rFonts w:asciiTheme="minorHAnsi" w:hAnsiTheme="minorHAnsi" w:cstheme="minorHAnsi"/>
                <w:sz w:val="18"/>
                <w:szCs w:val="18"/>
                <w:lang w:val="es-BO"/>
              </w:rPr>
              <w:t xml:space="preserve"> DE BILIRRUBINAS</w:t>
            </w:r>
          </w:p>
        </w:tc>
      </w:tr>
      <w:tr w:rsidR="00371EFC" w:rsidRPr="00371EFC" w14:paraId="2C5BA846" w14:textId="77777777" w:rsidTr="00C57958">
        <w:trPr>
          <w:trHeight w:val="300"/>
          <w:jc w:val="center"/>
        </w:trPr>
        <w:tc>
          <w:tcPr>
            <w:tcW w:w="0" w:type="auto"/>
            <w:shd w:val="clear" w:color="000000" w:fill="auto"/>
            <w:noWrap/>
            <w:hideMark/>
          </w:tcPr>
          <w:p w14:paraId="0511796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79</w:t>
            </w:r>
          </w:p>
        </w:tc>
        <w:tc>
          <w:tcPr>
            <w:tcW w:w="0" w:type="auto"/>
            <w:shd w:val="clear" w:color="000000" w:fill="auto"/>
            <w:noWrap/>
            <w:hideMark/>
          </w:tcPr>
          <w:p w14:paraId="0A6B63BA" w14:textId="476DF862"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CITOQUÍMICO</w:t>
            </w:r>
            <w:r w:rsidR="00371EFC" w:rsidRPr="00371EFC">
              <w:rPr>
                <w:rFonts w:asciiTheme="minorHAnsi" w:hAnsiTheme="minorHAnsi" w:cstheme="minorHAnsi"/>
                <w:sz w:val="18"/>
                <w:szCs w:val="18"/>
                <w:lang w:val="es-BO"/>
              </w:rPr>
              <w:t xml:space="preserve"> DE </w:t>
            </w:r>
            <w:r w:rsidRPr="00371EFC">
              <w:rPr>
                <w:rFonts w:asciiTheme="minorHAnsi" w:hAnsiTheme="minorHAnsi" w:cstheme="minorHAnsi"/>
                <w:sz w:val="18"/>
                <w:szCs w:val="18"/>
                <w:lang w:val="es-BO"/>
              </w:rPr>
              <w:t>LÍQUIDOS</w:t>
            </w:r>
            <w:r w:rsidR="00371EFC" w:rsidRPr="00371EFC">
              <w:rPr>
                <w:rFonts w:asciiTheme="minorHAnsi" w:hAnsiTheme="minorHAnsi" w:cstheme="minorHAnsi"/>
                <w:sz w:val="18"/>
                <w:szCs w:val="18"/>
                <w:lang w:val="es-BO"/>
              </w:rPr>
              <w:t xml:space="preserve"> SINOVIAL</w:t>
            </w:r>
          </w:p>
        </w:tc>
        <w:tc>
          <w:tcPr>
            <w:tcW w:w="0" w:type="auto"/>
            <w:shd w:val="clear" w:color="000000" w:fill="auto"/>
            <w:noWrap/>
            <w:hideMark/>
          </w:tcPr>
          <w:p w14:paraId="54DD7AF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116</w:t>
            </w:r>
          </w:p>
        </w:tc>
        <w:tc>
          <w:tcPr>
            <w:tcW w:w="0" w:type="auto"/>
            <w:shd w:val="clear" w:color="000000" w:fill="auto"/>
            <w:noWrap/>
            <w:hideMark/>
          </w:tcPr>
          <w:p w14:paraId="4FC3FA06"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DHEA</w:t>
            </w:r>
          </w:p>
        </w:tc>
      </w:tr>
      <w:tr w:rsidR="00371EFC" w:rsidRPr="00371EFC" w14:paraId="30676ED9" w14:textId="77777777" w:rsidTr="00C57958">
        <w:trPr>
          <w:trHeight w:val="300"/>
          <w:jc w:val="center"/>
        </w:trPr>
        <w:tc>
          <w:tcPr>
            <w:tcW w:w="0" w:type="auto"/>
            <w:shd w:val="clear" w:color="000000" w:fill="auto"/>
            <w:noWrap/>
            <w:hideMark/>
          </w:tcPr>
          <w:p w14:paraId="53535514"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80</w:t>
            </w:r>
          </w:p>
        </w:tc>
        <w:tc>
          <w:tcPr>
            <w:tcW w:w="0" w:type="auto"/>
            <w:shd w:val="clear" w:color="000000" w:fill="auto"/>
            <w:noWrap/>
            <w:hideMark/>
          </w:tcPr>
          <w:p w14:paraId="3EF3BD5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CLORO EN ORINA DE 24 HS</w:t>
            </w:r>
          </w:p>
        </w:tc>
        <w:tc>
          <w:tcPr>
            <w:tcW w:w="0" w:type="auto"/>
            <w:shd w:val="clear" w:color="000000" w:fill="auto"/>
            <w:noWrap/>
            <w:hideMark/>
          </w:tcPr>
          <w:p w14:paraId="27B309E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117</w:t>
            </w:r>
          </w:p>
        </w:tc>
        <w:tc>
          <w:tcPr>
            <w:tcW w:w="0" w:type="auto"/>
            <w:shd w:val="clear" w:color="000000" w:fill="auto"/>
            <w:noWrap/>
            <w:hideMark/>
          </w:tcPr>
          <w:p w14:paraId="1A906460"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ELECTROLITOS EN HECES CL</w:t>
            </w:r>
          </w:p>
        </w:tc>
      </w:tr>
      <w:tr w:rsidR="00371EFC" w:rsidRPr="00371EFC" w14:paraId="3A5730B6" w14:textId="77777777" w:rsidTr="00C57958">
        <w:trPr>
          <w:trHeight w:val="300"/>
          <w:jc w:val="center"/>
        </w:trPr>
        <w:tc>
          <w:tcPr>
            <w:tcW w:w="0" w:type="auto"/>
            <w:shd w:val="clear" w:color="000000" w:fill="auto"/>
            <w:noWrap/>
            <w:hideMark/>
          </w:tcPr>
          <w:p w14:paraId="0B14489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81</w:t>
            </w:r>
          </w:p>
        </w:tc>
        <w:tc>
          <w:tcPr>
            <w:tcW w:w="0" w:type="auto"/>
            <w:shd w:val="clear" w:color="000000" w:fill="auto"/>
            <w:noWrap/>
            <w:hideMark/>
          </w:tcPr>
          <w:p w14:paraId="243250FB" w14:textId="5668CECB"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COMPLEMENTO C</w:t>
            </w:r>
            <w:r w:rsidR="00371EFC" w:rsidRPr="00371EFC">
              <w:rPr>
                <w:rFonts w:asciiTheme="minorHAnsi" w:hAnsiTheme="minorHAnsi" w:cstheme="minorHAnsi"/>
                <w:sz w:val="18"/>
                <w:szCs w:val="18"/>
                <w:lang w:val="es-BO"/>
              </w:rPr>
              <w:t>4</w:t>
            </w:r>
          </w:p>
        </w:tc>
        <w:tc>
          <w:tcPr>
            <w:tcW w:w="0" w:type="auto"/>
            <w:shd w:val="clear" w:color="000000" w:fill="auto"/>
            <w:noWrap/>
            <w:hideMark/>
          </w:tcPr>
          <w:p w14:paraId="39596B8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118</w:t>
            </w:r>
          </w:p>
        </w:tc>
        <w:tc>
          <w:tcPr>
            <w:tcW w:w="0" w:type="auto"/>
            <w:shd w:val="clear" w:color="000000" w:fill="auto"/>
            <w:noWrap/>
            <w:hideMark/>
          </w:tcPr>
          <w:p w14:paraId="367ED25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ELECTROLITOS EN HECES K</w:t>
            </w:r>
          </w:p>
        </w:tc>
      </w:tr>
      <w:tr w:rsidR="00371EFC" w:rsidRPr="00371EFC" w14:paraId="0C7D13FE" w14:textId="77777777" w:rsidTr="00C57958">
        <w:trPr>
          <w:trHeight w:val="300"/>
          <w:jc w:val="center"/>
        </w:trPr>
        <w:tc>
          <w:tcPr>
            <w:tcW w:w="0" w:type="auto"/>
            <w:shd w:val="clear" w:color="000000" w:fill="auto"/>
            <w:noWrap/>
            <w:hideMark/>
          </w:tcPr>
          <w:p w14:paraId="3DF4944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82</w:t>
            </w:r>
          </w:p>
        </w:tc>
        <w:tc>
          <w:tcPr>
            <w:tcW w:w="0" w:type="auto"/>
            <w:shd w:val="clear" w:color="000000" w:fill="auto"/>
            <w:noWrap/>
            <w:hideMark/>
          </w:tcPr>
          <w:p w14:paraId="6AEA342C"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COMPLEMENTO C3</w:t>
            </w:r>
          </w:p>
        </w:tc>
        <w:tc>
          <w:tcPr>
            <w:tcW w:w="0" w:type="auto"/>
            <w:shd w:val="clear" w:color="000000" w:fill="auto"/>
            <w:noWrap/>
            <w:hideMark/>
          </w:tcPr>
          <w:p w14:paraId="35E072E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119</w:t>
            </w:r>
          </w:p>
        </w:tc>
        <w:tc>
          <w:tcPr>
            <w:tcW w:w="0" w:type="auto"/>
            <w:shd w:val="clear" w:color="000000" w:fill="auto"/>
            <w:noWrap/>
            <w:hideMark/>
          </w:tcPr>
          <w:p w14:paraId="7EA49F3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ELECTROLITOS EN HECES NA</w:t>
            </w:r>
          </w:p>
        </w:tc>
      </w:tr>
      <w:tr w:rsidR="00371EFC" w:rsidRPr="00371EFC" w14:paraId="006BD9C6" w14:textId="77777777" w:rsidTr="00C57958">
        <w:trPr>
          <w:trHeight w:val="300"/>
          <w:jc w:val="center"/>
        </w:trPr>
        <w:tc>
          <w:tcPr>
            <w:tcW w:w="0" w:type="auto"/>
            <w:shd w:val="clear" w:color="000000" w:fill="auto"/>
            <w:noWrap/>
            <w:hideMark/>
          </w:tcPr>
          <w:p w14:paraId="3574B97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83</w:t>
            </w:r>
          </w:p>
        </w:tc>
        <w:tc>
          <w:tcPr>
            <w:tcW w:w="0" w:type="auto"/>
            <w:shd w:val="clear" w:color="000000" w:fill="auto"/>
            <w:noWrap/>
            <w:hideMark/>
          </w:tcPr>
          <w:p w14:paraId="59FAC013" w14:textId="50C12FBE"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COPROCULTIVO Y</w:t>
            </w:r>
            <w:r w:rsidR="00371EFC" w:rsidRPr="00371EFC">
              <w:rPr>
                <w:rFonts w:asciiTheme="minorHAnsi" w:hAnsiTheme="minorHAnsi" w:cstheme="minorHAnsi"/>
                <w:sz w:val="18"/>
                <w:szCs w:val="18"/>
                <w:lang w:val="es-BO"/>
              </w:rPr>
              <w:t xml:space="preserve"> ANTIBIOGRAMA</w:t>
            </w:r>
          </w:p>
        </w:tc>
        <w:tc>
          <w:tcPr>
            <w:tcW w:w="0" w:type="auto"/>
            <w:shd w:val="clear" w:color="000000" w:fill="auto"/>
            <w:noWrap/>
            <w:hideMark/>
          </w:tcPr>
          <w:p w14:paraId="03A7703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120</w:t>
            </w:r>
          </w:p>
        </w:tc>
        <w:tc>
          <w:tcPr>
            <w:tcW w:w="0" w:type="auto"/>
            <w:shd w:val="clear" w:color="000000" w:fill="auto"/>
            <w:noWrap/>
            <w:hideMark/>
          </w:tcPr>
          <w:p w14:paraId="4987F91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ELECTROLITOS EN ORINA CL</w:t>
            </w:r>
          </w:p>
        </w:tc>
      </w:tr>
      <w:tr w:rsidR="00371EFC" w:rsidRPr="00371EFC" w14:paraId="10158AE2" w14:textId="77777777" w:rsidTr="00C57958">
        <w:trPr>
          <w:trHeight w:val="300"/>
          <w:jc w:val="center"/>
        </w:trPr>
        <w:tc>
          <w:tcPr>
            <w:tcW w:w="0" w:type="auto"/>
            <w:shd w:val="clear" w:color="000000" w:fill="auto"/>
            <w:noWrap/>
            <w:hideMark/>
          </w:tcPr>
          <w:p w14:paraId="448E426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84</w:t>
            </w:r>
          </w:p>
        </w:tc>
        <w:tc>
          <w:tcPr>
            <w:tcW w:w="0" w:type="auto"/>
            <w:shd w:val="clear" w:color="000000" w:fill="auto"/>
            <w:noWrap/>
            <w:hideMark/>
          </w:tcPr>
          <w:p w14:paraId="2096D346" w14:textId="51DCAC14"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COPROPARASITOLÓGICO</w:t>
            </w:r>
            <w:r w:rsidR="00371EFC" w:rsidRPr="00371EFC">
              <w:rPr>
                <w:rFonts w:asciiTheme="minorHAnsi" w:hAnsiTheme="minorHAnsi" w:cstheme="minorHAnsi"/>
                <w:sz w:val="18"/>
                <w:szCs w:val="18"/>
                <w:lang w:val="es-BO"/>
              </w:rPr>
              <w:t xml:space="preserve"> SERIADO</w:t>
            </w:r>
          </w:p>
        </w:tc>
        <w:tc>
          <w:tcPr>
            <w:tcW w:w="0" w:type="auto"/>
            <w:shd w:val="clear" w:color="000000" w:fill="auto"/>
            <w:noWrap/>
            <w:hideMark/>
          </w:tcPr>
          <w:p w14:paraId="5533DF8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121</w:t>
            </w:r>
          </w:p>
        </w:tc>
        <w:tc>
          <w:tcPr>
            <w:tcW w:w="0" w:type="auto"/>
            <w:shd w:val="clear" w:color="000000" w:fill="auto"/>
            <w:noWrap/>
            <w:hideMark/>
          </w:tcPr>
          <w:p w14:paraId="4213E3C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ELECTROLITOS EN ORINA K</w:t>
            </w:r>
          </w:p>
        </w:tc>
      </w:tr>
      <w:tr w:rsidR="00371EFC" w:rsidRPr="00371EFC" w14:paraId="5B106198" w14:textId="77777777" w:rsidTr="00C57958">
        <w:trPr>
          <w:trHeight w:val="300"/>
          <w:jc w:val="center"/>
        </w:trPr>
        <w:tc>
          <w:tcPr>
            <w:tcW w:w="0" w:type="auto"/>
            <w:shd w:val="clear" w:color="000000" w:fill="auto"/>
            <w:noWrap/>
            <w:hideMark/>
          </w:tcPr>
          <w:p w14:paraId="257DA7D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85</w:t>
            </w:r>
          </w:p>
        </w:tc>
        <w:tc>
          <w:tcPr>
            <w:tcW w:w="0" w:type="auto"/>
            <w:shd w:val="clear" w:color="000000" w:fill="auto"/>
            <w:noWrap/>
            <w:hideMark/>
          </w:tcPr>
          <w:p w14:paraId="609BBAB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CORONAVIRUS PCR</w:t>
            </w:r>
          </w:p>
        </w:tc>
        <w:tc>
          <w:tcPr>
            <w:tcW w:w="0" w:type="auto"/>
            <w:shd w:val="clear" w:color="000000" w:fill="auto"/>
            <w:noWrap/>
            <w:hideMark/>
          </w:tcPr>
          <w:p w14:paraId="5157DF3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122</w:t>
            </w:r>
          </w:p>
        </w:tc>
        <w:tc>
          <w:tcPr>
            <w:tcW w:w="0" w:type="auto"/>
            <w:shd w:val="clear" w:color="000000" w:fill="auto"/>
            <w:noWrap/>
            <w:hideMark/>
          </w:tcPr>
          <w:p w14:paraId="331C2DA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ELECTROLITOS EN ORINA NA</w:t>
            </w:r>
          </w:p>
        </w:tc>
      </w:tr>
      <w:tr w:rsidR="00371EFC" w:rsidRPr="00371EFC" w14:paraId="7BAE7D4C" w14:textId="77777777" w:rsidTr="00C57958">
        <w:trPr>
          <w:trHeight w:val="300"/>
          <w:jc w:val="center"/>
        </w:trPr>
        <w:tc>
          <w:tcPr>
            <w:tcW w:w="0" w:type="auto"/>
            <w:shd w:val="clear" w:color="000000" w:fill="auto"/>
            <w:noWrap/>
            <w:hideMark/>
          </w:tcPr>
          <w:p w14:paraId="1E7CDCB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86</w:t>
            </w:r>
          </w:p>
        </w:tc>
        <w:tc>
          <w:tcPr>
            <w:tcW w:w="0" w:type="auto"/>
            <w:shd w:val="clear" w:color="000000" w:fill="auto"/>
            <w:noWrap/>
            <w:hideMark/>
          </w:tcPr>
          <w:p w14:paraId="372BF97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CORTISOL AM</w:t>
            </w:r>
          </w:p>
        </w:tc>
        <w:tc>
          <w:tcPr>
            <w:tcW w:w="0" w:type="auto"/>
            <w:shd w:val="clear" w:color="000000" w:fill="auto"/>
            <w:noWrap/>
            <w:hideMark/>
          </w:tcPr>
          <w:p w14:paraId="2D0D879F"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123</w:t>
            </w:r>
          </w:p>
        </w:tc>
        <w:tc>
          <w:tcPr>
            <w:tcW w:w="0" w:type="auto"/>
            <w:shd w:val="clear" w:color="000000" w:fill="auto"/>
            <w:noWrap/>
            <w:hideMark/>
          </w:tcPr>
          <w:p w14:paraId="7B18A63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ELECTROLITOS EN SUDOR</w:t>
            </w:r>
          </w:p>
        </w:tc>
      </w:tr>
      <w:tr w:rsidR="00371EFC" w:rsidRPr="00371EFC" w14:paraId="1493DAE8" w14:textId="77777777" w:rsidTr="00C57958">
        <w:trPr>
          <w:trHeight w:val="300"/>
          <w:jc w:val="center"/>
        </w:trPr>
        <w:tc>
          <w:tcPr>
            <w:tcW w:w="0" w:type="auto"/>
            <w:shd w:val="clear" w:color="000000" w:fill="auto"/>
            <w:noWrap/>
            <w:hideMark/>
          </w:tcPr>
          <w:p w14:paraId="7009D8A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87</w:t>
            </w:r>
          </w:p>
        </w:tc>
        <w:tc>
          <w:tcPr>
            <w:tcW w:w="0" w:type="auto"/>
            <w:shd w:val="clear" w:color="000000" w:fill="auto"/>
            <w:noWrap/>
            <w:hideMark/>
          </w:tcPr>
          <w:p w14:paraId="44C944E0"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CORTISOL LIBRE URINARIO</w:t>
            </w:r>
          </w:p>
        </w:tc>
        <w:tc>
          <w:tcPr>
            <w:tcW w:w="0" w:type="auto"/>
            <w:shd w:val="clear" w:color="000000" w:fill="auto"/>
            <w:noWrap/>
            <w:hideMark/>
          </w:tcPr>
          <w:p w14:paraId="786426D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124</w:t>
            </w:r>
          </w:p>
        </w:tc>
        <w:tc>
          <w:tcPr>
            <w:tcW w:w="0" w:type="auto"/>
            <w:shd w:val="clear" w:color="000000" w:fill="auto"/>
            <w:noWrap/>
            <w:hideMark/>
          </w:tcPr>
          <w:p w14:paraId="35338576" w14:textId="18454C33"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ELECTROLITOS </w:t>
            </w:r>
            <w:r w:rsidR="00C57958" w:rsidRPr="00371EFC">
              <w:rPr>
                <w:rFonts w:asciiTheme="minorHAnsi" w:hAnsiTheme="minorHAnsi" w:cstheme="minorHAnsi"/>
                <w:sz w:val="18"/>
                <w:szCs w:val="18"/>
                <w:lang w:val="es-BO"/>
              </w:rPr>
              <w:t>SÉRICOS</w:t>
            </w:r>
            <w:r w:rsidRPr="00371EFC">
              <w:rPr>
                <w:rFonts w:asciiTheme="minorHAnsi" w:hAnsiTheme="minorHAnsi" w:cstheme="minorHAnsi"/>
                <w:sz w:val="18"/>
                <w:szCs w:val="18"/>
                <w:lang w:val="es-BO"/>
              </w:rPr>
              <w:t xml:space="preserve"> NA-K-CL</w:t>
            </w:r>
          </w:p>
        </w:tc>
      </w:tr>
      <w:tr w:rsidR="00371EFC" w:rsidRPr="00371EFC" w14:paraId="7287A789" w14:textId="77777777" w:rsidTr="00C57958">
        <w:trPr>
          <w:trHeight w:val="300"/>
          <w:jc w:val="center"/>
        </w:trPr>
        <w:tc>
          <w:tcPr>
            <w:tcW w:w="0" w:type="auto"/>
            <w:shd w:val="clear" w:color="000000" w:fill="auto"/>
            <w:noWrap/>
            <w:hideMark/>
          </w:tcPr>
          <w:p w14:paraId="0741C45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88</w:t>
            </w:r>
          </w:p>
        </w:tc>
        <w:tc>
          <w:tcPr>
            <w:tcW w:w="0" w:type="auto"/>
            <w:shd w:val="clear" w:color="000000" w:fill="auto"/>
            <w:noWrap/>
            <w:hideMark/>
          </w:tcPr>
          <w:p w14:paraId="0116BB3E"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CORTISOL PM</w:t>
            </w:r>
          </w:p>
        </w:tc>
        <w:tc>
          <w:tcPr>
            <w:tcW w:w="0" w:type="auto"/>
            <w:shd w:val="clear" w:color="000000" w:fill="auto"/>
            <w:noWrap/>
            <w:hideMark/>
          </w:tcPr>
          <w:p w14:paraId="6019E76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125</w:t>
            </w:r>
          </w:p>
        </w:tc>
        <w:tc>
          <w:tcPr>
            <w:tcW w:w="0" w:type="auto"/>
            <w:shd w:val="clear" w:color="000000" w:fill="auto"/>
            <w:noWrap/>
            <w:hideMark/>
          </w:tcPr>
          <w:p w14:paraId="5CCE545F"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ELISA IG G DE AVIDEZ PARA TOXOPLASMA</w:t>
            </w:r>
          </w:p>
        </w:tc>
      </w:tr>
      <w:tr w:rsidR="00371EFC" w:rsidRPr="00371EFC" w14:paraId="0A529245" w14:textId="77777777" w:rsidTr="00C57958">
        <w:trPr>
          <w:trHeight w:val="300"/>
          <w:jc w:val="center"/>
        </w:trPr>
        <w:tc>
          <w:tcPr>
            <w:tcW w:w="0" w:type="auto"/>
            <w:shd w:val="clear" w:color="000000" w:fill="auto"/>
            <w:noWrap/>
            <w:hideMark/>
          </w:tcPr>
          <w:p w14:paraId="5933299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89</w:t>
            </w:r>
          </w:p>
        </w:tc>
        <w:tc>
          <w:tcPr>
            <w:tcW w:w="0" w:type="auto"/>
            <w:shd w:val="clear" w:color="000000" w:fill="auto"/>
            <w:noWrap/>
            <w:hideMark/>
          </w:tcPr>
          <w:p w14:paraId="1ACFFC72" w14:textId="6244D930"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CORTISOL </w:t>
            </w:r>
            <w:r w:rsidR="00C57958" w:rsidRPr="00371EFC">
              <w:rPr>
                <w:rFonts w:asciiTheme="minorHAnsi" w:hAnsiTheme="minorHAnsi" w:cstheme="minorHAnsi"/>
                <w:sz w:val="18"/>
                <w:szCs w:val="18"/>
                <w:lang w:val="es-BO"/>
              </w:rPr>
              <w:t>SÉRICO</w:t>
            </w:r>
          </w:p>
        </w:tc>
        <w:tc>
          <w:tcPr>
            <w:tcW w:w="0" w:type="auto"/>
            <w:shd w:val="clear" w:color="000000" w:fill="auto"/>
            <w:noWrap/>
            <w:hideMark/>
          </w:tcPr>
          <w:p w14:paraId="381472C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126</w:t>
            </w:r>
          </w:p>
        </w:tc>
        <w:tc>
          <w:tcPr>
            <w:tcW w:w="0" w:type="auto"/>
            <w:shd w:val="clear" w:color="000000" w:fill="auto"/>
            <w:noWrap/>
            <w:hideMark/>
          </w:tcPr>
          <w:p w14:paraId="03846CE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ELISA PARA CHAGAS </w:t>
            </w:r>
          </w:p>
        </w:tc>
      </w:tr>
      <w:tr w:rsidR="00371EFC" w:rsidRPr="00371EFC" w14:paraId="2D3C046E" w14:textId="77777777" w:rsidTr="00C57958">
        <w:trPr>
          <w:trHeight w:val="300"/>
          <w:jc w:val="center"/>
        </w:trPr>
        <w:tc>
          <w:tcPr>
            <w:tcW w:w="0" w:type="auto"/>
            <w:shd w:val="clear" w:color="000000" w:fill="auto"/>
            <w:noWrap/>
            <w:hideMark/>
          </w:tcPr>
          <w:p w14:paraId="1CC204F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90</w:t>
            </w:r>
          </w:p>
        </w:tc>
        <w:tc>
          <w:tcPr>
            <w:tcW w:w="0" w:type="auto"/>
            <w:shd w:val="clear" w:color="000000" w:fill="auto"/>
            <w:noWrap/>
            <w:hideMark/>
          </w:tcPr>
          <w:p w14:paraId="5A45051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CPK NAC</w:t>
            </w:r>
          </w:p>
        </w:tc>
        <w:tc>
          <w:tcPr>
            <w:tcW w:w="0" w:type="auto"/>
            <w:shd w:val="clear" w:color="000000" w:fill="auto"/>
            <w:noWrap/>
            <w:hideMark/>
          </w:tcPr>
          <w:p w14:paraId="24E043C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127</w:t>
            </w:r>
          </w:p>
        </w:tc>
        <w:tc>
          <w:tcPr>
            <w:tcW w:w="0" w:type="auto"/>
            <w:shd w:val="clear" w:color="000000" w:fill="auto"/>
            <w:noWrap/>
            <w:hideMark/>
          </w:tcPr>
          <w:p w14:paraId="4A941024" w14:textId="60D2D481"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ELISA PARA </w:t>
            </w:r>
            <w:r w:rsidR="00C57958" w:rsidRPr="00371EFC">
              <w:rPr>
                <w:rFonts w:asciiTheme="minorHAnsi" w:hAnsiTheme="minorHAnsi" w:cstheme="minorHAnsi"/>
                <w:sz w:val="18"/>
                <w:szCs w:val="18"/>
                <w:lang w:val="es-BO"/>
              </w:rPr>
              <w:t>SÍFILIS</w:t>
            </w:r>
          </w:p>
        </w:tc>
      </w:tr>
      <w:tr w:rsidR="00371EFC" w:rsidRPr="00371EFC" w14:paraId="7DFE2B8C" w14:textId="77777777" w:rsidTr="00C57958">
        <w:trPr>
          <w:trHeight w:val="300"/>
          <w:jc w:val="center"/>
        </w:trPr>
        <w:tc>
          <w:tcPr>
            <w:tcW w:w="0" w:type="auto"/>
            <w:shd w:val="clear" w:color="000000" w:fill="auto"/>
            <w:noWrap/>
            <w:hideMark/>
          </w:tcPr>
          <w:p w14:paraId="7282B12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91</w:t>
            </w:r>
          </w:p>
        </w:tc>
        <w:tc>
          <w:tcPr>
            <w:tcW w:w="0" w:type="auto"/>
            <w:shd w:val="clear" w:color="000000" w:fill="auto"/>
            <w:noWrap/>
            <w:hideMark/>
          </w:tcPr>
          <w:p w14:paraId="1AD2D9B2"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CPK-MB</w:t>
            </w:r>
          </w:p>
        </w:tc>
        <w:tc>
          <w:tcPr>
            <w:tcW w:w="0" w:type="auto"/>
            <w:shd w:val="clear" w:color="000000" w:fill="auto"/>
            <w:noWrap/>
            <w:hideMark/>
          </w:tcPr>
          <w:p w14:paraId="25F641E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128</w:t>
            </w:r>
          </w:p>
        </w:tc>
        <w:tc>
          <w:tcPr>
            <w:tcW w:w="0" w:type="auto"/>
            <w:shd w:val="clear" w:color="000000" w:fill="auto"/>
            <w:noWrap/>
            <w:hideMark/>
          </w:tcPr>
          <w:p w14:paraId="734A21C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ESPERMATOGRAMA</w:t>
            </w:r>
          </w:p>
        </w:tc>
      </w:tr>
      <w:tr w:rsidR="00371EFC" w:rsidRPr="00371EFC" w14:paraId="29DEA1DC" w14:textId="77777777" w:rsidTr="00C57958">
        <w:trPr>
          <w:trHeight w:val="300"/>
          <w:jc w:val="center"/>
        </w:trPr>
        <w:tc>
          <w:tcPr>
            <w:tcW w:w="0" w:type="auto"/>
            <w:shd w:val="clear" w:color="000000" w:fill="auto"/>
            <w:noWrap/>
            <w:hideMark/>
          </w:tcPr>
          <w:p w14:paraId="1AD9A7D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92</w:t>
            </w:r>
          </w:p>
        </w:tc>
        <w:tc>
          <w:tcPr>
            <w:tcW w:w="0" w:type="auto"/>
            <w:shd w:val="clear" w:color="000000" w:fill="auto"/>
            <w:noWrap/>
            <w:hideMark/>
          </w:tcPr>
          <w:p w14:paraId="2B0911C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CPK-T</w:t>
            </w:r>
          </w:p>
        </w:tc>
        <w:tc>
          <w:tcPr>
            <w:tcW w:w="0" w:type="auto"/>
            <w:shd w:val="clear" w:color="000000" w:fill="auto"/>
            <w:noWrap/>
            <w:hideMark/>
          </w:tcPr>
          <w:p w14:paraId="15FB4F3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129</w:t>
            </w:r>
          </w:p>
        </w:tc>
        <w:tc>
          <w:tcPr>
            <w:tcW w:w="0" w:type="auto"/>
            <w:shd w:val="clear" w:color="000000" w:fill="auto"/>
            <w:noWrap/>
            <w:hideMark/>
          </w:tcPr>
          <w:p w14:paraId="6519CD1C"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ESTRIOL</w:t>
            </w:r>
          </w:p>
        </w:tc>
      </w:tr>
      <w:tr w:rsidR="00371EFC" w:rsidRPr="00371EFC" w14:paraId="16DFEBC4" w14:textId="77777777" w:rsidTr="00C57958">
        <w:trPr>
          <w:trHeight w:val="300"/>
          <w:jc w:val="center"/>
        </w:trPr>
        <w:tc>
          <w:tcPr>
            <w:tcW w:w="0" w:type="auto"/>
            <w:shd w:val="clear" w:color="000000" w:fill="auto"/>
            <w:noWrap/>
            <w:hideMark/>
          </w:tcPr>
          <w:p w14:paraId="5CF443F8"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93</w:t>
            </w:r>
          </w:p>
        </w:tc>
        <w:tc>
          <w:tcPr>
            <w:tcW w:w="0" w:type="auto"/>
            <w:shd w:val="clear" w:color="000000" w:fill="auto"/>
            <w:noWrap/>
            <w:hideMark/>
          </w:tcPr>
          <w:p w14:paraId="21E0732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CREATININFOSFOQUINASA</w:t>
            </w:r>
          </w:p>
        </w:tc>
        <w:tc>
          <w:tcPr>
            <w:tcW w:w="0" w:type="auto"/>
            <w:shd w:val="clear" w:color="000000" w:fill="auto"/>
            <w:noWrap/>
            <w:hideMark/>
          </w:tcPr>
          <w:p w14:paraId="3AADCAB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130</w:t>
            </w:r>
          </w:p>
        </w:tc>
        <w:tc>
          <w:tcPr>
            <w:tcW w:w="0" w:type="auto"/>
            <w:shd w:val="clear" w:color="000000" w:fill="auto"/>
            <w:noWrap/>
            <w:hideMark/>
          </w:tcPr>
          <w:p w14:paraId="38470036"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ESTRIOL LIBRE</w:t>
            </w:r>
          </w:p>
        </w:tc>
      </w:tr>
      <w:tr w:rsidR="00371EFC" w:rsidRPr="00371EFC" w14:paraId="542A8D6E" w14:textId="77777777" w:rsidTr="00C57958">
        <w:trPr>
          <w:trHeight w:val="300"/>
          <w:jc w:val="center"/>
        </w:trPr>
        <w:tc>
          <w:tcPr>
            <w:tcW w:w="0" w:type="auto"/>
            <w:shd w:val="clear" w:color="000000" w:fill="auto"/>
            <w:noWrap/>
            <w:hideMark/>
          </w:tcPr>
          <w:p w14:paraId="27647102"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94</w:t>
            </w:r>
          </w:p>
        </w:tc>
        <w:tc>
          <w:tcPr>
            <w:tcW w:w="0" w:type="auto"/>
            <w:shd w:val="clear" w:color="000000" w:fill="auto"/>
            <w:noWrap/>
            <w:hideMark/>
          </w:tcPr>
          <w:p w14:paraId="5350130C"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CREATINURIA DE 24 HORAS</w:t>
            </w:r>
          </w:p>
        </w:tc>
        <w:tc>
          <w:tcPr>
            <w:tcW w:w="0" w:type="auto"/>
            <w:shd w:val="clear" w:color="000000" w:fill="auto"/>
            <w:noWrap/>
            <w:hideMark/>
          </w:tcPr>
          <w:p w14:paraId="41F78B7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131</w:t>
            </w:r>
          </w:p>
        </w:tc>
        <w:tc>
          <w:tcPr>
            <w:tcW w:w="0" w:type="auto"/>
            <w:shd w:val="clear" w:color="000000" w:fill="auto"/>
            <w:noWrap/>
            <w:hideMark/>
          </w:tcPr>
          <w:p w14:paraId="50AE922C" w14:textId="068DF053"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EXAMEN </w:t>
            </w:r>
            <w:r w:rsidR="00C57958" w:rsidRPr="00371EFC">
              <w:rPr>
                <w:rFonts w:asciiTheme="minorHAnsi" w:hAnsiTheme="minorHAnsi" w:cstheme="minorHAnsi"/>
                <w:sz w:val="18"/>
                <w:szCs w:val="18"/>
                <w:lang w:val="es-BO"/>
              </w:rPr>
              <w:t>MICOLÓGICO</w:t>
            </w:r>
            <w:r w:rsidRPr="00371EFC">
              <w:rPr>
                <w:rFonts w:asciiTheme="minorHAnsi" w:hAnsiTheme="minorHAnsi" w:cstheme="minorHAnsi"/>
                <w:sz w:val="18"/>
                <w:szCs w:val="18"/>
                <w:lang w:val="es-BO"/>
              </w:rPr>
              <w:t xml:space="preserve"> DIRECTO</w:t>
            </w:r>
          </w:p>
        </w:tc>
      </w:tr>
      <w:tr w:rsidR="00371EFC" w:rsidRPr="00371EFC" w14:paraId="2DE8F65C" w14:textId="77777777" w:rsidTr="00C57958">
        <w:trPr>
          <w:trHeight w:val="300"/>
          <w:jc w:val="center"/>
        </w:trPr>
        <w:tc>
          <w:tcPr>
            <w:tcW w:w="0" w:type="auto"/>
            <w:shd w:val="clear" w:color="000000" w:fill="auto"/>
            <w:noWrap/>
            <w:hideMark/>
          </w:tcPr>
          <w:p w14:paraId="7F80A0E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95</w:t>
            </w:r>
          </w:p>
        </w:tc>
        <w:tc>
          <w:tcPr>
            <w:tcW w:w="0" w:type="auto"/>
            <w:shd w:val="clear" w:color="000000" w:fill="auto"/>
            <w:noWrap/>
            <w:hideMark/>
          </w:tcPr>
          <w:p w14:paraId="04AAC0DA" w14:textId="17758961"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CRISTALIZACIÓN</w:t>
            </w:r>
            <w:r w:rsidR="00371EFC" w:rsidRPr="00371EFC">
              <w:rPr>
                <w:rFonts w:asciiTheme="minorHAnsi" w:hAnsiTheme="minorHAnsi" w:cstheme="minorHAnsi"/>
                <w:sz w:val="18"/>
                <w:szCs w:val="18"/>
                <w:lang w:val="es-BO"/>
              </w:rPr>
              <w:t xml:space="preserve"> DE LIQUIDO </w:t>
            </w:r>
            <w:r w:rsidRPr="00371EFC">
              <w:rPr>
                <w:rFonts w:asciiTheme="minorHAnsi" w:hAnsiTheme="minorHAnsi" w:cstheme="minorHAnsi"/>
                <w:sz w:val="18"/>
                <w:szCs w:val="18"/>
                <w:lang w:val="es-BO"/>
              </w:rPr>
              <w:t>AMNIÓTICO</w:t>
            </w:r>
          </w:p>
        </w:tc>
        <w:tc>
          <w:tcPr>
            <w:tcW w:w="0" w:type="auto"/>
            <w:shd w:val="clear" w:color="000000" w:fill="auto"/>
            <w:noWrap/>
            <w:hideMark/>
          </w:tcPr>
          <w:p w14:paraId="25B51E6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132</w:t>
            </w:r>
          </w:p>
        </w:tc>
        <w:tc>
          <w:tcPr>
            <w:tcW w:w="0" w:type="auto"/>
            <w:shd w:val="clear" w:color="000000" w:fill="auto"/>
            <w:noWrap/>
            <w:hideMark/>
          </w:tcPr>
          <w:p w14:paraId="305AFEA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F.S.H.</w:t>
            </w:r>
          </w:p>
        </w:tc>
      </w:tr>
      <w:tr w:rsidR="00371EFC" w:rsidRPr="00371EFC" w14:paraId="0C09D191" w14:textId="77777777" w:rsidTr="00C57958">
        <w:trPr>
          <w:trHeight w:val="300"/>
          <w:jc w:val="center"/>
        </w:trPr>
        <w:tc>
          <w:tcPr>
            <w:tcW w:w="0" w:type="auto"/>
            <w:shd w:val="clear" w:color="000000" w:fill="auto"/>
            <w:noWrap/>
            <w:hideMark/>
          </w:tcPr>
          <w:p w14:paraId="5D3FF42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96</w:t>
            </w:r>
          </w:p>
        </w:tc>
        <w:tc>
          <w:tcPr>
            <w:tcW w:w="0" w:type="auto"/>
            <w:shd w:val="clear" w:color="000000" w:fill="auto"/>
            <w:noWrap/>
            <w:hideMark/>
          </w:tcPr>
          <w:p w14:paraId="79862FA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 P/BK Y ANTIBIOGRAMA</w:t>
            </w:r>
          </w:p>
        </w:tc>
        <w:tc>
          <w:tcPr>
            <w:tcW w:w="0" w:type="auto"/>
            <w:shd w:val="clear" w:color="000000" w:fill="auto"/>
            <w:noWrap/>
            <w:hideMark/>
          </w:tcPr>
          <w:p w14:paraId="2BDE9E9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133</w:t>
            </w:r>
          </w:p>
        </w:tc>
        <w:tc>
          <w:tcPr>
            <w:tcW w:w="0" w:type="auto"/>
            <w:shd w:val="clear" w:color="000000" w:fill="auto"/>
            <w:noWrap/>
            <w:hideMark/>
          </w:tcPr>
          <w:p w14:paraId="1677C69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FACTOR REUMATOIDEO</w:t>
            </w:r>
          </w:p>
        </w:tc>
      </w:tr>
      <w:tr w:rsidR="00371EFC" w:rsidRPr="00371EFC" w14:paraId="15287381" w14:textId="77777777" w:rsidTr="00C57958">
        <w:trPr>
          <w:trHeight w:val="300"/>
          <w:jc w:val="center"/>
        </w:trPr>
        <w:tc>
          <w:tcPr>
            <w:tcW w:w="0" w:type="auto"/>
            <w:shd w:val="clear" w:color="000000" w:fill="auto"/>
            <w:noWrap/>
            <w:hideMark/>
          </w:tcPr>
          <w:p w14:paraId="6FB96B2F"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97</w:t>
            </w:r>
          </w:p>
        </w:tc>
        <w:tc>
          <w:tcPr>
            <w:tcW w:w="0" w:type="auto"/>
            <w:shd w:val="clear" w:color="000000" w:fill="auto"/>
            <w:noWrap/>
            <w:hideMark/>
          </w:tcPr>
          <w:p w14:paraId="3751DD2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CULTIVO DE HONGOS Y ANTIBIOGRAMA </w:t>
            </w:r>
          </w:p>
        </w:tc>
        <w:tc>
          <w:tcPr>
            <w:tcW w:w="0" w:type="auto"/>
            <w:shd w:val="clear" w:color="000000" w:fill="auto"/>
            <w:noWrap/>
            <w:hideMark/>
          </w:tcPr>
          <w:p w14:paraId="5A9E6E18"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134</w:t>
            </w:r>
          </w:p>
        </w:tc>
        <w:tc>
          <w:tcPr>
            <w:tcW w:w="0" w:type="auto"/>
            <w:shd w:val="clear" w:color="000000" w:fill="auto"/>
            <w:noWrap/>
            <w:hideMark/>
          </w:tcPr>
          <w:p w14:paraId="0AF286C2" w14:textId="7845195C"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FE </w:t>
            </w:r>
            <w:r w:rsidR="00C57958" w:rsidRPr="00371EFC">
              <w:rPr>
                <w:rFonts w:asciiTheme="minorHAnsi" w:hAnsiTheme="minorHAnsi" w:cstheme="minorHAnsi"/>
                <w:sz w:val="18"/>
                <w:szCs w:val="18"/>
                <w:lang w:val="es-BO"/>
              </w:rPr>
              <w:t>SÉRICO</w:t>
            </w:r>
            <w:r w:rsidRPr="00371EFC">
              <w:rPr>
                <w:rFonts w:asciiTheme="minorHAnsi" w:hAnsiTheme="minorHAnsi" w:cstheme="minorHAnsi"/>
                <w:sz w:val="18"/>
                <w:szCs w:val="18"/>
                <w:lang w:val="es-BO"/>
              </w:rPr>
              <w:t>- TRANSFERRINA</w:t>
            </w:r>
          </w:p>
        </w:tc>
      </w:tr>
      <w:tr w:rsidR="00371EFC" w:rsidRPr="00371EFC" w14:paraId="3A68F7EC" w14:textId="77777777" w:rsidTr="00C57958">
        <w:trPr>
          <w:trHeight w:val="300"/>
          <w:jc w:val="center"/>
        </w:trPr>
        <w:tc>
          <w:tcPr>
            <w:tcW w:w="0" w:type="auto"/>
            <w:shd w:val="clear" w:color="000000" w:fill="auto"/>
            <w:noWrap/>
            <w:hideMark/>
          </w:tcPr>
          <w:p w14:paraId="4BE3EA17"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98</w:t>
            </w:r>
          </w:p>
        </w:tc>
        <w:tc>
          <w:tcPr>
            <w:tcW w:w="0" w:type="auto"/>
            <w:shd w:val="clear" w:color="000000" w:fill="auto"/>
            <w:noWrap/>
            <w:hideMark/>
          </w:tcPr>
          <w:p w14:paraId="0198401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CULTIVO DE LCR Y ANTIBIOGRAMA</w:t>
            </w:r>
          </w:p>
        </w:tc>
        <w:tc>
          <w:tcPr>
            <w:tcW w:w="0" w:type="auto"/>
            <w:shd w:val="clear" w:color="000000" w:fill="auto"/>
            <w:noWrap/>
            <w:hideMark/>
          </w:tcPr>
          <w:p w14:paraId="48E03E2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135</w:t>
            </w:r>
          </w:p>
        </w:tc>
        <w:tc>
          <w:tcPr>
            <w:tcW w:w="0" w:type="auto"/>
            <w:shd w:val="clear" w:color="000000" w:fill="auto"/>
            <w:noWrap/>
            <w:hideMark/>
          </w:tcPr>
          <w:p w14:paraId="5DBD18B0" w14:textId="6158EB36"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FIBRINÓGENO</w:t>
            </w:r>
          </w:p>
        </w:tc>
      </w:tr>
      <w:tr w:rsidR="00371EFC" w:rsidRPr="00371EFC" w14:paraId="0F155C91" w14:textId="77777777" w:rsidTr="00C57958">
        <w:trPr>
          <w:trHeight w:val="300"/>
          <w:jc w:val="center"/>
        </w:trPr>
        <w:tc>
          <w:tcPr>
            <w:tcW w:w="0" w:type="auto"/>
            <w:shd w:val="clear" w:color="000000" w:fill="auto"/>
            <w:noWrap/>
            <w:hideMark/>
          </w:tcPr>
          <w:p w14:paraId="67FBE65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99</w:t>
            </w:r>
          </w:p>
        </w:tc>
        <w:tc>
          <w:tcPr>
            <w:tcW w:w="0" w:type="auto"/>
            <w:shd w:val="clear" w:color="000000" w:fill="auto"/>
            <w:noWrap/>
            <w:hideMark/>
          </w:tcPr>
          <w:p w14:paraId="45C13827" w14:textId="68BB8BA2"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CULTIVO DE </w:t>
            </w:r>
            <w:r w:rsidR="00C57958" w:rsidRPr="00371EFC">
              <w:rPr>
                <w:rFonts w:asciiTheme="minorHAnsi" w:hAnsiTheme="minorHAnsi" w:cstheme="minorHAnsi"/>
                <w:sz w:val="18"/>
                <w:szCs w:val="18"/>
                <w:lang w:val="es-BO"/>
              </w:rPr>
              <w:t>SECRECIÓN</w:t>
            </w:r>
            <w:r w:rsidRPr="00371EFC">
              <w:rPr>
                <w:rFonts w:asciiTheme="minorHAnsi" w:hAnsiTheme="minorHAnsi" w:cstheme="minorHAnsi"/>
                <w:sz w:val="18"/>
                <w:szCs w:val="18"/>
                <w:lang w:val="es-BO"/>
              </w:rPr>
              <w:t xml:space="preserve"> BRONQUIAL</w:t>
            </w:r>
          </w:p>
        </w:tc>
        <w:tc>
          <w:tcPr>
            <w:tcW w:w="0" w:type="auto"/>
            <w:shd w:val="clear" w:color="000000" w:fill="auto"/>
            <w:noWrap/>
            <w:hideMark/>
          </w:tcPr>
          <w:p w14:paraId="20941D1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136</w:t>
            </w:r>
          </w:p>
        </w:tc>
        <w:tc>
          <w:tcPr>
            <w:tcW w:w="0" w:type="auto"/>
            <w:shd w:val="clear" w:color="000000" w:fill="auto"/>
            <w:noWrap/>
            <w:hideMark/>
          </w:tcPr>
          <w:p w14:paraId="6D2DBF6B" w14:textId="0E185B48"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FOSFATASA ACIDA </w:t>
            </w:r>
            <w:r w:rsidR="00C57958" w:rsidRPr="00371EFC">
              <w:rPr>
                <w:rFonts w:asciiTheme="minorHAnsi" w:hAnsiTheme="minorHAnsi" w:cstheme="minorHAnsi"/>
                <w:sz w:val="18"/>
                <w:szCs w:val="18"/>
                <w:lang w:val="es-BO"/>
              </w:rPr>
              <w:t>PROSTÁTICA</w:t>
            </w:r>
          </w:p>
        </w:tc>
      </w:tr>
      <w:tr w:rsidR="00371EFC" w:rsidRPr="00371EFC" w14:paraId="4CC8DCF6" w14:textId="77777777" w:rsidTr="00C57958">
        <w:trPr>
          <w:trHeight w:val="300"/>
          <w:jc w:val="center"/>
        </w:trPr>
        <w:tc>
          <w:tcPr>
            <w:tcW w:w="0" w:type="auto"/>
            <w:shd w:val="clear" w:color="000000" w:fill="auto"/>
            <w:noWrap/>
            <w:hideMark/>
          </w:tcPr>
          <w:p w14:paraId="418CE158"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100</w:t>
            </w:r>
          </w:p>
        </w:tc>
        <w:tc>
          <w:tcPr>
            <w:tcW w:w="0" w:type="auto"/>
            <w:shd w:val="clear" w:color="000000" w:fill="auto"/>
            <w:noWrap/>
            <w:hideMark/>
          </w:tcPr>
          <w:p w14:paraId="54ADCF6C"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CULTIVO EN TAYER MARTIN</w:t>
            </w:r>
          </w:p>
        </w:tc>
        <w:tc>
          <w:tcPr>
            <w:tcW w:w="0" w:type="auto"/>
            <w:shd w:val="clear" w:color="000000" w:fill="auto"/>
            <w:noWrap/>
            <w:hideMark/>
          </w:tcPr>
          <w:p w14:paraId="2AFB560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137</w:t>
            </w:r>
          </w:p>
        </w:tc>
        <w:tc>
          <w:tcPr>
            <w:tcW w:w="0" w:type="auto"/>
            <w:shd w:val="clear" w:color="000000" w:fill="auto"/>
            <w:noWrap/>
            <w:hideMark/>
          </w:tcPr>
          <w:p w14:paraId="071F09D5"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FOSFATASA ACIDA TOTAL</w:t>
            </w:r>
          </w:p>
        </w:tc>
      </w:tr>
      <w:tr w:rsidR="00371EFC" w:rsidRPr="00371EFC" w14:paraId="6FC5AF5B" w14:textId="77777777" w:rsidTr="00C57958">
        <w:trPr>
          <w:trHeight w:val="300"/>
          <w:jc w:val="center"/>
        </w:trPr>
        <w:tc>
          <w:tcPr>
            <w:tcW w:w="0" w:type="auto"/>
            <w:shd w:val="clear" w:color="000000" w:fill="auto"/>
            <w:noWrap/>
            <w:hideMark/>
          </w:tcPr>
          <w:p w14:paraId="50D1A62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101</w:t>
            </w:r>
          </w:p>
        </w:tc>
        <w:tc>
          <w:tcPr>
            <w:tcW w:w="0" w:type="auto"/>
            <w:shd w:val="clear" w:color="000000" w:fill="auto"/>
            <w:noWrap/>
            <w:hideMark/>
          </w:tcPr>
          <w:p w14:paraId="15DF14E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CULTIVO ESPERMA Y ANTIBIOGRAMA</w:t>
            </w:r>
          </w:p>
        </w:tc>
        <w:tc>
          <w:tcPr>
            <w:tcW w:w="0" w:type="auto"/>
            <w:shd w:val="clear" w:color="000000" w:fill="auto"/>
            <w:noWrap/>
            <w:hideMark/>
          </w:tcPr>
          <w:p w14:paraId="2A30F43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138</w:t>
            </w:r>
          </w:p>
        </w:tc>
        <w:tc>
          <w:tcPr>
            <w:tcW w:w="0" w:type="auto"/>
            <w:shd w:val="clear" w:color="000000" w:fill="auto"/>
            <w:noWrap/>
            <w:hideMark/>
          </w:tcPr>
          <w:p w14:paraId="33160B8B"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FOSFORO</w:t>
            </w:r>
          </w:p>
        </w:tc>
      </w:tr>
      <w:tr w:rsidR="00371EFC" w:rsidRPr="00371EFC" w14:paraId="4F31F44C" w14:textId="77777777" w:rsidTr="00C57958">
        <w:trPr>
          <w:trHeight w:val="300"/>
          <w:jc w:val="center"/>
        </w:trPr>
        <w:tc>
          <w:tcPr>
            <w:tcW w:w="0" w:type="auto"/>
            <w:shd w:val="clear" w:color="000000" w:fill="auto"/>
            <w:noWrap/>
            <w:hideMark/>
          </w:tcPr>
          <w:p w14:paraId="0DE52A6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102</w:t>
            </w:r>
          </w:p>
        </w:tc>
        <w:tc>
          <w:tcPr>
            <w:tcW w:w="0" w:type="auto"/>
            <w:shd w:val="clear" w:color="000000" w:fill="auto"/>
            <w:noWrap/>
            <w:hideMark/>
          </w:tcPr>
          <w:p w14:paraId="2B994E86"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CULTIVO LIQ. SINOVIAL + ANTIBIOGRAMA</w:t>
            </w:r>
          </w:p>
        </w:tc>
        <w:tc>
          <w:tcPr>
            <w:tcW w:w="0" w:type="auto"/>
            <w:shd w:val="clear" w:color="000000" w:fill="auto"/>
            <w:noWrap/>
            <w:hideMark/>
          </w:tcPr>
          <w:p w14:paraId="336623A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139</w:t>
            </w:r>
          </w:p>
        </w:tc>
        <w:tc>
          <w:tcPr>
            <w:tcW w:w="0" w:type="auto"/>
            <w:shd w:val="clear" w:color="000000" w:fill="auto"/>
            <w:noWrap/>
            <w:hideMark/>
          </w:tcPr>
          <w:p w14:paraId="70718CC2"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FOSFORO EN ORINA</w:t>
            </w:r>
          </w:p>
        </w:tc>
      </w:tr>
      <w:tr w:rsidR="00371EFC" w:rsidRPr="00371EFC" w14:paraId="0558FCD1" w14:textId="77777777" w:rsidTr="00C57958">
        <w:trPr>
          <w:trHeight w:val="300"/>
          <w:jc w:val="center"/>
        </w:trPr>
        <w:tc>
          <w:tcPr>
            <w:tcW w:w="0" w:type="auto"/>
            <w:shd w:val="clear" w:color="000000" w:fill="auto"/>
            <w:noWrap/>
            <w:hideMark/>
          </w:tcPr>
          <w:p w14:paraId="4A75F15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103</w:t>
            </w:r>
          </w:p>
        </w:tc>
        <w:tc>
          <w:tcPr>
            <w:tcW w:w="0" w:type="auto"/>
            <w:shd w:val="clear" w:color="000000" w:fill="auto"/>
            <w:noWrap/>
            <w:hideMark/>
          </w:tcPr>
          <w:p w14:paraId="29B82F09"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CULTIVO PARA ANAEROBIOS</w:t>
            </w:r>
          </w:p>
        </w:tc>
        <w:tc>
          <w:tcPr>
            <w:tcW w:w="0" w:type="auto"/>
            <w:shd w:val="clear" w:color="000000" w:fill="auto"/>
            <w:noWrap/>
            <w:hideMark/>
          </w:tcPr>
          <w:p w14:paraId="19F127F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140</w:t>
            </w:r>
          </w:p>
        </w:tc>
        <w:tc>
          <w:tcPr>
            <w:tcW w:w="0" w:type="auto"/>
            <w:shd w:val="clear" w:color="000000" w:fill="auto"/>
            <w:noWrap/>
            <w:hideMark/>
          </w:tcPr>
          <w:p w14:paraId="5397E5D5"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FRAGILIDAD CAPILAR</w:t>
            </w:r>
          </w:p>
        </w:tc>
      </w:tr>
      <w:tr w:rsidR="00371EFC" w:rsidRPr="00371EFC" w14:paraId="1AC0069E" w14:textId="77777777" w:rsidTr="00C57958">
        <w:trPr>
          <w:trHeight w:val="300"/>
          <w:jc w:val="center"/>
        </w:trPr>
        <w:tc>
          <w:tcPr>
            <w:tcW w:w="0" w:type="auto"/>
            <w:shd w:val="clear" w:color="000000" w:fill="auto"/>
            <w:noWrap/>
            <w:hideMark/>
          </w:tcPr>
          <w:p w14:paraId="41E788A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104</w:t>
            </w:r>
          </w:p>
        </w:tc>
        <w:tc>
          <w:tcPr>
            <w:tcW w:w="0" w:type="auto"/>
            <w:shd w:val="clear" w:color="000000" w:fill="auto"/>
            <w:noWrap/>
            <w:hideMark/>
          </w:tcPr>
          <w:p w14:paraId="6A719D3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CULTIVO SEC. FARINGEA Y ANTIB.</w:t>
            </w:r>
          </w:p>
        </w:tc>
        <w:tc>
          <w:tcPr>
            <w:tcW w:w="0" w:type="auto"/>
            <w:shd w:val="clear" w:color="000000" w:fill="auto"/>
            <w:noWrap/>
            <w:hideMark/>
          </w:tcPr>
          <w:p w14:paraId="23A95C8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141</w:t>
            </w:r>
          </w:p>
        </w:tc>
        <w:tc>
          <w:tcPr>
            <w:tcW w:w="0" w:type="auto"/>
            <w:shd w:val="clear" w:color="000000" w:fill="auto"/>
            <w:noWrap/>
            <w:hideMark/>
          </w:tcPr>
          <w:p w14:paraId="334FE2E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FROTIS EXAMEN DIRECTO</w:t>
            </w:r>
          </w:p>
        </w:tc>
      </w:tr>
      <w:tr w:rsidR="00371EFC" w:rsidRPr="00371EFC" w14:paraId="32BE0859" w14:textId="77777777" w:rsidTr="00C57958">
        <w:trPr>
          <w:trHeight w:val="300"/>
          <w:jc w:val="center"/>
        </w:trPr>
        <w:tc>
          <w:tcPr>
            <w:tcW w:w="0" w:type="auto"/>
            <w:shd w:val="clear" w:color="000000" w:fill="auto"/>
            <w:noWrap/>
            <w:hideMark/>
          </w:tcPr>
          <w:p w14:paraId="53CAA14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105</w:t>
            </w:r>
          </w:p>
        </w:tc>
        <w:tc>
          <w:tcPr>
            <w:tcW w:w="0" w:type="auto"/>
            <w:shd w:val="clear" w:color="000000" w:fill="auto"/>
            <w:noWrap/>
            <w:hideMark/>
          </w:tcPr>
          <w:p w14:paraId="1F9B193C" w14:textId="1A907FBC"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CULTIVO SEC. </w:t>
            </w:r>
            <w:r w:rsidR="00C57958" w:rsidRPr="00371EFC">
              <w:rPr>
                <w:rFonts w:asciiTheme="minorHAnsi" w:hAnsiTheme="minorHAnsi" w:cstheme="minorHAnsi"/>
                <w:sz w:val="18"/>
                <w:szCs w:val="18"/>
                <w:lang w:val="es-BO"/>
              </w:rPr>
              <w:t>PARANASAL</w:t>
            </w:r>
            <w:r w:rsidRPr="00371EFC">
              <w:rPr>
                <w:rFonts w:asciiTheme="minorHAnsi" w:hAnsiTheme="minorHAnsi" w:cstheme="minorHAnsi"/>
                <w:sz w:val="18"/>
                <w:szCs w:val="18"/>
                <w:lang w:val="es-BO"/>
              </w:rPr>
              <w:t xml:space="preserve"> ANTIBIOGRAMA</w:t>
            </w:r>
          </w:p>
        </w:tc>
        <w:tc>
          <w:tcPr>
            <w:tcW w:w="0" w:type="auto"/>
            <w:shd w:val="clear" w:color="000000" w:fill="auto"/>
            <w:noWrap/>
            <w:hideMark/>
          </w:tcPr>
          <w:p w14:paraId="1C23DBD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142</w:t>
            </w:r>
          </w:p>
        </w:tc>
        <w:tc>
          <w:tcPr>
            <w:tcW w:w="0" w:type="auto"/>
            <w:shd w:val="clear" w:color="000000" w:fill="auto"/>
            <w:noWrap/>
            <w:hideMark/>
          </w:tcPr>
          <w:p w14:paraId="26B617DC"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GAMMA-GLUTAMIL TRANSPEPTIDAS</w:t>
            </w:r>
          </w:p>
        </w:tc>
      </w:tr>
      <w:tr w:rsidR="00371EFC" w:rsidRPr="00371EFC" w14:paraId="7DB754BD" w14:textId="77777777" w:rsidTr="00C57958">
        <w:trPr>
          <w:trHeight w:val="300"/>
          <w:jc w:val="center"/>
        </w:trPr>
        <w:tc>
          <w:tcPr>
            <w:tcW w:w="0" w:type="auto"/>
            <w:shd w:val="clear" w:color="000000" w:fill="auto"/>
            <w:noWrap/>
            <w:hideMark/>
          </w:tcPr>
          <w:p w14:paraId="3F53055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106</w:t>
            </w:r>
          </w:p>
        </w:tc>
        <w:tc>
          <w:tcPr>
            <w:tcW w:w="0" w:type="auto"/>
            <w:shd w:val="clear" w:color="000000" w:fill="auto"/>
            <w:noWrap/>
            <w:hideMark/>
          </w:tcPr>
          <w:p w14:paraId="6F01A21D" w14:textId="53A4EAFE"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CULTIVO SEC. </w:t>
            </w:r>
            <w:r w:rsidR="00C57958" w:rsidRPr="00371EFC">
              <w:rPr>
                <w:rFonts w:asciiTheme="minorHAnsi" w:hAnsiTheme="minorHAnsi" w:cstheme="minorHAnsi"/>
                <w:sz w:val="18"/>
                <w:szCs w:val="18"/>
                <w:lang w:val="es-BO"/>
              </w:rPr>
              <w:t>URETRAL</w:t>
            </w:r>
            <w:r w:rsidRPr="00371EFC">
              <w:rPr>
                <w:rFonts w:asciiTheme="minorHAnsi" w:hAnsiTheme="minorHAnsi" w:cstheme="minorHAnsi"/>
                <w:sz w:val="18"/>
                <w:szCs w:val="18"/>
                <w:lang w:val="es-BO"/>
              </w:rPr>
              <w:t xml:space="preserve"> ANTIBIOGRAMA</w:t>
            </w:r>
          </w:p>
        </w:tc>
        <w:tc>
          <w:tcPr>
            <w:tcW w:w="0" w:type="auto"/>
            <w:shd w:val="clear" w:color="000000" w:fill="auto"/>
            <w:noWrap/>
          </w:tcPr>
          <w:p w14:paraId="2CB530D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143</w:t>
            </w:r>
          </w:p>
        </w:tc>
        <w:tc>
          <w:tcPr>
            <w:tcW w:w="0" w:type="auto"/>
            <w:shd w:val="clear" w:color="000000" w:fill="auto"/>
            <w:noWrap/>
          </w:tcPr>
          <w:p w14:paraId="3E2071B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GASES ARTERIALES</w:t>
            </w:r>
          </w:p>
        </w:tc>
      </w:tr>
      <w:tr w:rsidR="00371EFC" w:rsidRPr="00371EFC" w14:paraId="262A013D" w14:textId="77777777" w:rsidTr="00C57958">
        <w:trPr>
          <w:trHeight w:val="300"/>
          <w:jc w:val="center"/>
        </w:trPr>
        <w:tc>
          <w:tcPr>
            <w:tcW w:w="0" w:type="auto"/>
            <w:shd w:val="clear" w:color="000000" w:fill="auto"/>
            <w:noWrap/>
          </w:tcPr>
          <w:p w14:paraId="7D3AE00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lastRenderedPageBreak/>
              <w:t>107</w:t>
            </w:r>
          </w:p>
        </w:tc>
        <w:tc>
          <w:tcPr>
            <w:tcW w:w="0" w:type="auto"/>
            <w:shd w:val="clear" w:color="000000" w:fill="auto"/>
            <w:noWrap/>
          </w:tcPr>
          <w:p w14:paraId="56B05E4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CULTIVO SEC. VAGINAL Y ANTIBIOGRAMA</w:t>
            </w:r>
          </w:p>
        </w:tc>
        <w:tc>
          <w:tcPr>
            <w:tcW w:w="0" w:type="auto"/>
            <w:shd w:val="clear" w:color="000000" w:fill="auto"/>
            <w:noWrap/>
          </w:tcPr>
          <w:p w14:paraId="471CC00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144</w:t>
            </w:r>
          </w:p>
        </w:tc>
        <w:tc>
          <w:tcPr>
            <w:tcW w:w="0" w:type="auto"/>
            <w:shd w:val="clear" w:color="000000" w:fill="auto"/>
            <w:noWrap/>
          </w:tcPr>
          <w:p w14:paraId="34FE986B"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GASTRINA</w:t>
            </w:r>
          </w:p>
        </w:tc>
      </w:tr>
    </w:tbl>
    <w:p w14:paraId="347E35C3" w14:textId="77777777" w:rsidR="00371EFC" w:rsidRPr="00371EFC" w:rsidRDefault="00371EFC" w:rsidP="00371EFC">
      <w:pPr>
        <w:pStyle w:val="Subttulo"/>
        <w:rPr>
          <w:rFonts w:asciiTheme="minorHAnsi" w:hAnsiTheme="minorHAnsi" w:cstheme="minorHAnsi"/>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000000" w:fill="auto"/>
        <w:tblLayout w:type="fixed"/>
        <w:tblCellMar>
          <w:left w:w="70" w:type="dxa"/>
          <w:right w:w="70" w:type="dxa"/>
        </w:tblCellMar>
        <w:tblLook w:val="04A0" w:firstRow="1" w:lastRow="0" w:firstColumn="1" w:lastColumn="0" w:noHBand="0" w:noVBand="1"/>
      </w:tblPr>
      <w:tblGrid>
        <w:gridCol w:w="557"/>
        <w:gridCol w:w="3969"/>
        <w:gridCol w:w="567"/>
        <w:gridCol w:w="4575"/>
      </w:tblGrid>
      <w:tr w:rsidR="00371EFC" w:rsidRPr="00371EFC" w14:paraId="0CA24F82" w14:textId="77777777" w:rsidTr="00E53F89">
        <w:trPr>
          <w:trHeight w:val="300"/>
        </w:trPr>
        <w:tc>
          <w:tcPr>
            <w:tcW w:w="557" w:type="dxa"/>
            <w:shd w:val="clear" w:color="000000" w:fill="auto"/>
            <w:noWrap/>
          </w:tcPr>
          <w:p w14:paraId="68E140F2"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145</w:t>
            </w:r>
          </w:p>
        </w:tc>
        <w:tc>
          <w:tcPr>
            <w:tcW w:w="3969" w:type="dxa"/>
            <w:shd w:val="clear" w:color="000000" w:fill="auto"/>
            <w:noWrap/>
          </w:tcPr>
          <w:p w14:paraId="24856C3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GIARDIA LAMBLIA (EIA)</w:t>
            </w:r>
          </w:p>
        </w:tc>
        <w:tc>
          <w:tcPr>
            <w:tcW w:w="567" w:type="dxa"/>
            <w:shd w:val="clear" w:color="000000" w:fill="auto"/>
            <w:noWrap/>
          </w:tcPr>
          <w:p w14:paraId="2D954DD4"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182</w:t>
            </w:r>
          </w:p>
        </w:tc>
        <w:tc>
          <w:tcPr>
            <w:tcW w:w="4575" w:type="dxa"/>
            <w:shd w:val="clear" w:color="000000" w:fill="auto"/>
            <w:noWrap/>
          </w:tcPr>
          <w:p w14:paraId="53D77B4E"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HISTOPLASMA ANTICUERPO IGG</w:t>
            </w:r>
          </w:p>
        </w:tc>
      </w:tr>
      <w:tr w:rsidR="00371EFC" w:rsidRPr="00371EFC" w14:paraId="422D9187" w14:textId="77777777" w:rsidTr="00E53F89">
        <w:trPr>
          <w:trHeight w:val="300"/>
        </w:trPr>
        <w:tc>
          <w:tcPr>
            <w:tcW w:w="557" w:type="dxa"/>
            <w:shd w:val="clear" w:color="000000" w:fill="auto"/>
            <w:noWrap/>
          </w:tcPr>
          <w:p w14:paraId="49D0DE7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146</w:t>
            </w:r>
          </w:p>
        </w:tc>
        <w:tc>
          <w:tcPr>
            <w:tcW w:w="3969" w:type="dxa"/>
            <w:shd w:val="clear" w:color="000000" w:fill="auto"/>
            <w:noWrap/>
          </w:tcPr>
          <w:p w14:paraId="6CF3ED9F"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GLOBULINAS</w:t>
            </w:r>
          </w:p>
        </w:tc>
        <w:tc>
          <w:tcPr>
            <w:tcW w:w="567" w:type="dxa"/>
            <w:shd w:val="clear" w:color="000000" w:fill="auto"/>
            <w:noWrap/>
          </w:tcPr>
          <w:p w14:paraId="64EFDDE7"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183</w:t>
            </w:r>
          </w:p>
        </w:tc>
        <w:tc>
          <w:tcPr>
            <w:tcW w:w="4575" w:type="dxa"/>
            <w:shd w:val="clear" w:color="000000" w:fill="auto"/>
            <w:noWrap/>
          </w:tcPr>
          <w:p w14:paraId="6120CB8C"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HIV (WESTERN BLOT)</w:t>
            </w:r>
          </w:p>
        </w:tc>
      </w:tr>
      <w:tr w:rsidR="00371EFC" w:rsidRPr="00371EFC" w14:paraId="3D199195" w14:textId="77777777" w:rsidTr="00E53F89">
        <w:trPr>
          <w:trHeight w:val="300"/>
        </w:trPr>
        <w:tc>
          <w:tcPr>
            <w:tcW w:w="557" w:type="dxa"/>
            <w:shd w:val="clear" w:color="000000" w:fill="auto"/>
            <w:noWrap/>
            <w:hideMark/>
          </w:tcPr>
          <w:p w14:paraId="6934AF7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147</w:t>
            </w:r>
          </w:p>
        </w:tc>
        <w:tc>
          <w:tcPr>
            <w:tcW w:w="3969" w:type="dxa"/>
            <w:shd w:val="clear" w:color="000000" w:fill="auto"/>
            <w:noWrap/>
            <w:hideMark/>
          </w:tcPr>
          <w:p w14:paraId="253BAC9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GLUCOSA POST CARGA 1 HORA</w:t>
            </w:r>
          </w:p>
        </w:tc>
        <w:tc>
          <w:tcPr>
            <w:tcW w:w="567" w:type="dxa"/>
            <w:shd w:val="clear" w:color="000000" w:fill="auto"/>
            <w:noWrap/>
          </w:tcPr>
          <w:p w14:paraId="7D58E03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184</w:t>
            </w:r>
          </w:p>
        </w:tc>
        <w:tc>
          <w:tcPr>
            <w:tcW w:w="4575" w:type="dxa"/>
            <w:shd w:val="clear" w:color="000000" w:fill="auto"/>
            <w:noWrap/>
          </w:tcPr>
          <w:p w14:paraId="559E8322"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HIV I - II (ELISA)</w:t>
            </w:r>
          </w:p>
        </w:tc>
      </w:tr>
      <w:tr w:rsidR="00371EFC" w:rsidRPr="00371EFC" w14:paraId="0BCB38E5" w14:textId="77777777" w:rsidTr="00E53F89">
        <w:trPr>
          <w:trHeight w:val="188"/>
        </w:trPr>
        <w:tc>
          <w:tcPr>
            <w:tcW w:w="557" w:type="dxa"/>
            <w:shd w:val="clear" w:color="000000" w:fill="auto"/>
            <w:noWrap/>
            <w:hideMark/>
          </w:tcPr>
          <w:p w14:paraId="18F2DFF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148</w:t>
            </w:r>
          </w:p>
        </w:tc>
        <w:tc>
          <w:tcPr>
            <w:tcW w:w="3969" w:type="dxa"/>
            <w:shd w:val="clear" w:color="000000" w:fill="auto"/>
            <w:noWrap/>
            <w:hideMark/>
          </w:tcPr>
          <w:p w14:paraId="3887C51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GLUCOSA POST CARGA 2 HORA</w:t>
            </w:r>
          </w:p>
        </w:tc>
        <w:tc>
          <w:tcPr>
            <w:tcW w:w="567" w:type="dxa"/>
            <w:shd w:val="clear" w:color="000000" w:fill="auto"/>
            <w:noWrap/>
          </w:tcPr>
          <w:p w14:paraId="4BA14844"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185</w:t>
            </w:r>
          </w:p>
        </w:tc>
        <w:tc>
          <w:tcPr>
            <w:tcW w:w="4575" w:type="dxa"/>
            <w:shd w:val="clear" w:color="000000" w:fill="auto"/>
            <w:noWrap/>
          </w:tcPr>
          <w:p w14:paraId="055E400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HORMONA DEL CRECIMIENTO</w:t>
            </w:r>
          </w:p>
        </w:tc>
      </w:tr>
      <w:tr w:rsidR="00371EFC" w:rsidRPr="00371EFC" w14:paraId="4BE5039F" w14:textId="77777777" w:rsidTr="00E53F89">
        <w:trPr>
          <w:trHeight w:val="300"/>
        </w:trPr>
        <w:tc>
          <w:tcPr>
            <w:tcW w:w="557" w:type="dxa"/>
            <w:shd w:val="clear" w:color="000000" w:fill="auto"/>
            <w:noWrap/>
            <w:hideMark/>
          </w:tcPr>
          <w:p w14:paraId="0E524F5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149</w:t>
            </w:r>
          </w:p>
        </w:tc>
        <w:tc>
          <w:tcPr>
            <w:tcW w:w="3969" w:type="dxa"/>
            <w:shd w:val="clear" w:color="000000" w:fill="auto"/>
            <w:noWrap/>
            <w:hideMark/>
          </w:tcPr>
          <w:p w14:paraId="06BA34D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GLUCOSURIA</w:t>
            </w:r>
          </w:p>
        </w:tc>
        <w:tc>
          <w:tcPr>
            <w:tcW w:w="567" w:type="dxa"/>
            <w:shd w:val="clear" w:color="000000" w:fill="auto"/>
            <w:noWrap/>
            <w:hideMark/>
          </w:tcPr>
          <w:p w14:paraId="3088ED9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186</w:t>
            </w:r>
          </w:p>
        </w:tc>
        <w:tc>
          <w:tcPr>
            <w:tcW w:w="4575" w:type="dxa"/>
            <w:shd w:val="clear" w:color="000000" w:fill="auto"/>
            <w:noWrap/>
            <w:hideMark/>
          </w:tcPr>
          <w:p w14:paraId="100FDED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HORMONA DEL CRECIMIENTO POST CARGA 120 MINUTOS</w:t>
            </w:r>
          </w:p>
        </w:tc>
      </w:tr>
      <w:tr w:rsidR="00371EFC" w:rsidRPr="00371EFC" w14:paraId="331FEFA0" w14:textId="77777777" w:rsidTr="00E53F89">
        <w:trPr>
          <w:trHeight w:val="267"/>
        </w:trPr>
        <w:tc>
          <w:tcPr>
            <w:tcW w:w="557" w:type="dxa"/>
            <w:shd w:val="clear" w:color="000000" w:fill="auto"/>
            <w:noWrap/>
            <w:hideMark/>
          </w:tcPr>
          <w:p w14:paraId="2BC8CDF8"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150</w:t>
            </w:r>
          </w:p>
        </w:tc>
        <w:tc>
          <w:tcPr>
            <w:tcW w:w="3969" w:type="dxa"/>
            <w:shd w:val="clear" w:color="000000" w:fill="auto"/>
            <w:noWrap/>
            <w:hideMark/>
          </w:tcPr>
          <w:p w14:paraId="5192697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GOTA GRUESA PARA PALUDISMO</w:t>
            </w:r>
          </w:p>
        </w:tc>
        <w:tc>
          <w:tcPr>
            <w:tcW w:w="567" w:type="dxa"/>
            <w:shd w:val="clear" w:color="000000" w:fill="auto"/>
            <w:noWrap/>
            <w:hideMark/>
          </w:tcPr>
          <w:p w14:paraId="78E4501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187</w:t>
            </w:r>
          </w:p>
        </w:tc>
        <w:tc>
          <w:tcPr>
            <w:tcW w:w="4575" w:type="dxa"/>
            <w:shd w:val="clear" w:color="000000" w:fill="auto"/>
            <w:noWrap/>
            <w:hideMark/>
          </w:tcPr>
          <w:p w14:paraId="69E28BF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HORMONA DEL CRECIMIENTO POST CARGA 60 MINUTOS</w:t>
            </w:r>
          </w:p>
        </w:tc>
      </w:tr>
      <w:tr w:rsidR="00371EFC" w:rsidRPr="00371EFC" w14:paraId="2D0227F7" w14:textId="77777777" w:rsidTr="00E53F89">
        <w:trPr>
          <w:trHeight w:val="300"/>
        </w:trPr>
        <w:tc>
          <w:tcPr>
            <w:tcW w:w="557" w:type="dxa"/>
            <w:shd w:val="clear" w:color="000000" w:fill="auto"/>
            <w:noWrap/>
            <w:hideMark/>
          </w:tcPr>
          <w:p w14:paraId="6B389AC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151</w:t>
            </w:r>
          </w:p>
        </w:tc>
        <w:tc>
          <w:tcPr>
            <w:tcW w:w="3969" w:type="dxa"/>
            <w:shd w:val="clear" w:color="000000" w:fill="auto"/>
            <w:noWrap/>
            <w:hideMark/>
          </w:tcPr>
          <w:p w14:paraId="7595987B"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GRASAS EN HECES</w:t>
            </w:r>
          </w:p>
        </w:tc>
        <w:tc>
          <w:tcPr>
            <w:tcW w:w="567" w:type="dxa"/>
            <w:shd w:val="clear" w:color="000000" w:fill="auto"/>
            <w:noWrap/>
            <w:hideMark/>
          </w:tcPr>
          <w:p w14:paraId="070793B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188</w:t>
            </w:r>
          </w:p>
        </w:tc>
        <w:tc>
          <w:tcPr>
            <w:tcW w:w="4575" w:type="dxa"/>
            <w:shd w:val="clear" w:color="000000" w:fill="auto"/>
            <w:noWrap/>
            <w:hideMark/>
          </w:tcPr>
          <w:p w14:paraId="48BA4552"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HORMONA DEL CRECIMIENTO POST CARGA 90 MINUTOS</w:t>
            </w:r>
          </w:p>
        </w:tc>
      </w:tr>
      <w:tr w:rsidR="00371EFC" w:rsidRPr="00371EFC" w14:paraId="01F8BEDF" w14:textId="77777777" w:rsidTr="00E53F89">
        <w:trPr>
          <w:trHeight w:val="300"/>
        </w:trPr>
        <w:tc>
          <w:tcPr>
            <w:tcW w:w="557" w:type="dxa"/>
            <w:shd w:val="clear" w:color="000000" w:fill="auto"/>
            <w:noWrap/>
            <w:hideMark/>
          </w:tcPr>
          <w:p w14:paraId="46C40C04"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152</w:t>
            </w:r>
          </w:p>
        </w:tc>
        <w:tc>
          <w:tcPr>
            <w:tcW w:w="3969" w:type="dxa"/>
            <w:shd w:val="clear" w:color="000000" w:fill="auto"/>
            <w:noWrap/>
            <w:hideMark/>
          </w:tcPr>
          <w:p w14:paraId="6A0DD4C2"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HAPTOGLOBINA</w:t>
            </w:r>
          </w:p>
        </w:tc>
        <w:tc>
          <w:tcPr>
            <w:tcW w:w="567" w:type="dxa"/>
            <w:shd w:val="clear" w:color="000000" w:fill="auto"/>
            <w:noWrap/>
            <w:hideMark/>
          </w:tcPr>
          <w:p w14:paraId="2FA8187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189</w:t>
            </w:r>
          </w:p>
        </w:tc>
        <w:tc>
          <w:tcPr>
            <w:tcW w:w="4575" w:type="dxa"/>
            <w:shd w:val="clear" w:color="000000" w:fill="auto"/>
            <w:noWrap/>
            <w:hideMark/>
          </w:tcPr>
          <w:p w14:paraId="5EBFDFC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HTLV - I ELISA</w:t>
            </w:r>
          </w:p>
        </w:tc>
      </w:tr>
      <w:tr w:rsidR="00371EFC" w:rsidRPr="00371EFC" w14:paraId="1EA2EE45" w14:textId="77777777" w:rsidTr="00E53F89">
        <w:trPr>
          <w:trHeight w:val="300"/>
        </w:trPr>
        <w:tc>
          <w:tcPr>
            <w:tcW w:w="557" w:type="dxa"/>
            <w:shd w:val="clear" w:color="000000" w:fill="auto"/>
            <w:noWrap/>
            <w:hideMark/>
          </w:tcPr>
          <w:p w14:paraId="3EBF21D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153</w:t>
            </w:r>
          </w:p>
        </w:tc>
        <w:tc>
          <w:tcPr>
            <w:tcW w:w="3969" w:type="dxa"/>
            <w:shd w:val="clear" w:color="000000" w:fill="auto"/>
            <w:noWrap/>
            <w:hideMark/>
          </w:tcPr>
          <w:p w14:paraId="4583059C"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HCG CUANTITATIVO </w:t>
            </w:r>
          </w:p>
        </w:tc>
        <w:tc>
          <w:tcPr>
            <w:tcW w:w="567" w:type="dxa"/>
            <w:shd w:val="clear" w:color="000000" w:fill="auto"/>
            <w:noWrap/>
            <w:hideMark/>
          </w:tcPr>
          <w:p w14:paraId="4E7B18D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190</w:t>
            </w:r>
          </w:p>
        </w:tc>
        <w:tc>
          <w:tcPr>
            <w:tcW w:w="4575" w:type="dxa"/>
            <w:shd w:val="clear" w:color="000000" w:fill="auto"/>
            <w:noWrap/>
            <w:hideMark/>
          </w:tcPr>
          <w:p w14:paraId="63751B3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IFB MYCOPLASMA UREAPLASMA</w:t>
            </w:r>
          </w:p>
        </w:tc>
      </w:tr>
      <w:tr w:rsidR="00371EFC" w:rsidRPr="00371EFC" w14:paraId="1E42325B" w14:textId="77777777" w:rsidTr="00E53F89">
        <w:trPr>
          <w:trHeight w:val="205"/>
        </w:trPr>
        <w:tc>
          <w:tcPr>
            <w:tcW w:w="557" w:type="dxa"/>
            <w:shd w:val="clear" w:color="000000" w:fill="auto"/>
            <w:noWrap/>
            <w:hideMark/>
          </w:tcPr>
          <w:p w14:paraId="6B9B914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154</w:t>
            </w:r>
          </w:p>
        </w:tc>
        <w:tc>
          <w:tcPr>
            <w:tcW w:w="3969" w:type="dxa"/>
            <w:shd w:val="clear" w:color="000000" w:fill="auto"/>
            <w:noWrap/>
            <w:hideMark/>
          </w:tcPr>
          <w:p w14:paraId="4A20295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HELICOBACTER PYLORI</w:t>
            </w:r>
          </w:p>
        </w:tc>
        <w:tc>
          <w:tcPr>
            <w:tcW w:w="567" w:type="dxa"/>
            <w:shd w:val="clear" w:color="000000" w:fill="auto"/>
            <w:noWrap/>
            <w:hideMark/>
          </w:tcPr>
          <w:p w14:paraId="4EDE56B4"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191</w:t>
            </w:r>
          </w:p>
        </w:tc>
        <w:tc>
          <w:tcPr>
            <w:tcW w:w="4575" w:type="dxa"/>
            <w:shd w:val="clear" w:color="000000" w:fill="auto"/>
            <w:noWrap/>
            <w:hideMark/>
          </w:tcPr>
          <w:p w14:paraId="42B1136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IFI INFLUENZA</w:t>
            </w:r>
          </w:p>
        </w:tc>
      </w:tr>
      <w:tr w:rsidR="00371EFC" w:rsidRPr="00371EFC" w14:paraId="6464D560" w14:textId="77777777" w:rsidTr="00E53F89">
        <w:trPr>
          <w:trHeight w:val="300"/>
        </w:trPr>
        <w:tc>
          <w:tcPr>
            <w:tcW w:w="557" w:type="dxa"/>
            <w:shd w:val="clear" w:color="000000" w:fill="auto"/>
            <w:noWrap/>
            <w:hideMark/>
          </w:tcPr>
          <w:p w14:paraId="6C92A20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155</w:t>
            </w:r>
          </w:p>
        </w:tc>
        <w:tc>
          <w:tcPr>
            <w:tcW w:w="3969" w:type="dxa"/>
            <w:shd w:val="clear" w:color="000000" w:fill="auto"/>
            <w:noWrap/>
            <w:hideMark/>
          </w:tcPr>
          <w:p w14:paraId="505EBFA2"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HELICOBACTER PYLORI  IGM</w:t>
            </w:r>
          </w:p>
        </w:tc>
        <w:tc>
          <w:tcPr>
            <w:tcW w:w="567" w:type="dxa"/>
            <w:shd w:val="clear" w:color="000000" w:fill="auto"/>
            <w:noWrap/>
            <w:hideMark/>
          </w:tcPr>
          <w:p w14:paraId="5DEA82A4"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192</w:t>
            </w:r>
          </w:p>
        </w:tc>
        <w:tc>
          <w:tcPr>
            <w:tcW w:w="4575" w:type="dxa"/>
            <w:shd w:val="clear" w:color="000000" w:fill="auto"/>
            <w:noWrap/>
            <w:hideMark/>
          </w:tcPr>
          <w:p w14:paraId="08A2B0C9"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IFI PARA ANTICUERPOS ANTINUCLEARES</w:t>
            </w:r>
          </w:p>
        </w:tc>
      </w:tr>
      <w:tr w:rsidR="00371EFC" w:rsidRPr="00371EFC" w14:paraId="03752502" w14:textId="77777777" w:rsidTr="00E53F89">
        <w:trPr>
          <w:trHeight w:val="300"/>
        </w:trPr>
        <w:tc>
          <w:tcPr>
            <w:tcW w:w="557" w:type="dxa"/>
            <w:shd w:val="clear" w:color="000000" w:fill="auto"/>
            <w:noWrap/>
            <w:hideMark/>
          </w:tcPr>
          <w:p w14:paraId="0B5AB33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156</w:t>
            </w:r>
          </w:p>
        </w:tc>
        <w:tc>
          <w:tcPr>
            <w:tcW w:w="3969" w:type="dxa"/>
            <w:shd w:val="clear" w:color="000000" w:fill="auto"/>
            <w:noWrap/>
            <w:hideMark/>
          </w:tcPr>
          <w:p w14:paraId="319A4209"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HELICOBACTER PYLORI IGG</w:t>
            </w:r>
          </w:p>
        </w:tc>
        <w:tc>
          <w:tcPr>
            <w:tcW w:w="567" w:type="dxa"/>
            <w:shd w:val="clear" w:color="000000" w:fill="auto"/>
            <w:noWrap/>
            <w:hideMark/>
          </w:tcPr>
          <w:p w14:paraId="05E4332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193</w:t>
            </w:r>
          </w:p>
        </w:tc>
        <w:tc>
          <w:tcPr>
            <w:tcW w:w="4575" w:type="dxa"/>
            <w:shd w:val="clear" w:color="000000" w:fill="auto"/>
            <w:noWrap/>
            <w:hideMark/>
          </w:tcPr>
          <w:p w14:paraId="1E8C325F"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IFI PARA CHAGAS</w:t>
            </w:r>
          </w:p>
        </w:tc>
      </w:tr>
      <w:tr w:rsidR="00371EFC" w:rsidRPr="00371EFC" w14:paraId="09893B7A" w14:textId="77777777" w:rsidTr="00E53F89">
        <w:trPr>
          <w:trHeight w:val="300"/>
        </w:trPr>
        <w:tc>
          <w:tcPr>
            <w:tcW w:w="557" w:type="dxa"/>
            <w:shd w:val="clear" w:color="000000" w:fill="auto"/>
            <w:noWrap/>
            <w:hideMark/>
          </w:tcPr>
          <w:p w14:paraId="40195D92"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157</w:t>
            </w:r>
          </w:p>
        </w:tc>
        <w:tc>
          <w:tcPr>
            <w:tcW w:w="3969" w:type="dxa"/>
            <w:shd w:val="clear" w:color="000000" w:fill="auto"/>
            <w:noWrap/>
            <w:hideMark/>
          </w:tcPr>
          <w:p w14:paraId="28278B7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HEMATOCRITO</w:t>
            </w:r>
          </w:p>
        </w:tc>
        <w:tc>
          <w:tcPr>
            <w:tcW w:w="567" w:type="dxa"/>
            <w:shd w:val="clear" w:color="000000" w:fill="auto"/>
            <w:noWrap/>
            <w:hideMark/>
          </w:tcPr>
          <w:p w14:paraId="101D735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194</w:t>
            </w:r>
          </w:p>
        </w:tc>
        <w:tc>
          <w:tcPr>
            <w:tcW w:w="4575" w:type="dxa"/>
            <w:shd w:val="clear" w:color="000000" w:fill="auto"/>
            <w:noWrap/>
            <w:hideMark/>
          </w:tcPr>
          <w:p w14:paraId="54DEFC7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IGF - 1</w:t>
            </w:r>
          </w:p>
        </w:tc>
      </w:tr>
      <w:tr w:rsidR="00371EFC" w:rsidRPr="00371EFC" w14:paraId="2950A067" w14:textId="77777777" w:rsidTr="00E53F89">
        <w:trPr>
          <w:trHeight w:val="300"/>
        </w:trPr>
        <w:tc>
          <w:tcPr>
            <w:tcW w:w="557" w:type="dxa"/>
            <w:shd w:val="clear" w:color="000000" w:fill="auto"/>
            <w:noWrap/>
            <w:hideMark/>
          </w:tcPr>
          <w:p w14:paraId="70BB78A8"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158</w:t>
            </w:r>
          </w:p>
        </w:tc>
        <w:tc>
          <w:tcPr>
            <w:tcW w:w="3969" w:type="dxa"/>
            <w:shd w:val="clear" w:color="000000" w:fill="auto"/>
            <w:noWrap/>
            <w:hideMark/>
          </w:tcPr>
          <w:p w14:paraId="6310ADDB"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HEMATOCRITO EN LIQ. PLEURAL</w:t>
            </w:r>
          </w:p>
        </w:tc>
        <w:tc>
          <w:tcPr>
            <w:tcW w:w="567" w:type="dxa"/>
            <w:shd w:val="clear" w:color="000000" w:fill="auto"/>
            <w:noWrap/>
            <w:hideMark/>
          </w:tcPr>
          <w:p w14:paraId="11EA88E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195</w:t>
            </w:r>
          </w:p>
        </w:tc>
        <w:tc>
          <w:tcPr>
            <w:tcW w:w="4575" w:type="dxa"/>
            <w:shd w:val="clear" w:color="000000" w:fill="auto"/>
            <w:noWrap/>
            <w:hideMark/>
          </w:tcPr>
          <w:p w14:paraId="6D9286F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INMUNOFLUORESCENCIA PARA CLAMIDIAS</w:t>
            </w:r>
          </w:p>
        </w:tc>
      </w:tr>
      <w:tr w:rsidR="00371EFC" w:rsidRPr="00371EFC" w14:paraId="5858C279" w14:textId="77777777" w:rsidTr="00E53F89">
        <w:trPr>
          <w:trHeight w:val="300"/>
        </w:trPr>
        <w:tc>
          <w:tcPr>
            <w:tcW w:w="557" w:type="dxa"/>
            <w:shd w:val="clear" w:color="000000" w:fill="auto"/>
            <w:noWrap/>
            <w:hideMark/>
          </w:tcPr>
          <w:p w14:paraId="15264DD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159</w:t>
            </w:r>
          </w:p>
        </w:tc>
        <w:tc>
          <w:tcPr>
            <w:tcW w:w="3969" w:type="dxa"/>
            <w:shd w:val="clear" w:color="000000" w:fill="auto"/>
            <w:noWrap/>
            <w:hideMark/>
          </w:tcPr>
          <w:p w14:paraId="7984C9F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HEMOAGLUTINACION INDIRECTA PARA CHAGAS (HAI-CHAGAS)</w:t>
            </w:r>
          </w:p>
        </w:tc>
        <w:tc>
          <w:tcPr>
            <w:tcW w:w="567" w:type="dxa"/>
            <w:shd w:val="clear" w:color="000000" w:fill="auto"/>
            <w:noWrap/>
            <w:hideMark/>
          </w:tcPr>
          <w:p w14:paraId="764587B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196</w:t>
            </w:r>
          </w:p>
        </w:tc>
        <w:tc>
          <w:tcPr>
            <w:tcW w:w="4575" w:type="dxa"/>
            <w:shd w:val="clear" w:color="000000" w:fill="auto"/>
            <w:noWrap/>
            <w:hideMark/>
          </w:tcPr>
          <w:p w14:paraId="64742FC0"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INMUNOGLOBULINA SERICA  IGM</w:t>
            </w:r>
          </w:p>
        </w:tc>
      </w:tr>
      <w:tr w:rsidR="00371EFC" w:rsidRPr="00371EFC" w14:paraId="78F196F6" w14:textId="77777777" w:rsidTr="00E53F89">
        <w:trPr>
          <w:trHeight w:val="300"/>
        </w:trPr>
        <w:tc>
          <w:tcPr>
            <w:tcW w:w="557" w:type="dxa"/>
            <w:shd w:val="clear" w:color="000000" w:fill="auto"/>
            <w:noWrap/>
            <w:hideMark/>
          </w:tcPr>
          <w:p w14:paraId="6029811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160</w:t>
            </w:r>
          </w:p>
        </w:tc>
        <w:tc>
          <w:tcPr>
            <w:tcW w:w="3969" w:type="dxa"/>
            <w:shd w:val="clear" w:color="000000" w:fill="auto"/>
            <w:noWrap/>
            <w:hideMark/>
          </w:tcPr>
          <w:p w14:paraId="334AF14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HEMOGLOBINA GLUCOSILADA</w:t>
            </w:r>
          </w:p>
        </w:tc>
        <w:tc>
          <w:tcPr>
            <w:tcW w:w="567" w:type="dxa"/>
            <w:shd w:val="clear" w:color="000000" w:fill="auto"/>
            <w:noWrap/>
            <w:hideMark/>
          </w:tcPr>
          <w:p w14:paraId="5D161B8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197</w:t>
            </w:r>
          </w:p>
        </w:tc>
        <w:tc>
          <w:tcPr>
            <w:tcW w:w="4575" w:type="dxa"/>
            <w:shd w:val="clear" w:color="000000" w:fill="auto"/>
            <w:noWrap/>
            <w:hideMark/>
          </w:tcPr>
          <w:p w14:paraId="342B373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INMUNOGLOBULINA SERICA IGA</w:t>
            </w:r>
          </w:p>
        </w:tc>
      </w:tr>
      <w:tr w:rsidR="00371EFC" w:rsidRPr="00371EFC" w14:paraId="3F03E546" w14:textId="77777777" w:rsidTr="00E53F89">
        <w:trPr>
          <w:trHeight w:val="300"/>
        </w:trPr>
        <w:tc>
          <w:tcPr>
            <w:tcW w:w="557" w:type="dxa"/>
            <w:shd w:val="clear" w:color="000000" w:fill="auto"/>
            <w:noWrap/>
            <w:hideMark/>
          </w:tcPr>
          <w:p w14:paraId="673949B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161</w:t>
            </w:r>
          </w:p>
        </w:tc>
        <w:tc>
          <w:tcPr>
            <w:tcW w:w="3969" w:type="dxa"/>
            <w:shd w:val="clear" w:color="000000" w:fill="auto"/>
            <w:noWrap/>
            <w:hideMark/>
          </w:tcPr>
          <w:p w14:paraId="1BCEA091" w14:textId="77777777" w:rsidR="00371EFC" w:rsidRPr="00D4199F" w:rsidRDefault="00371EFC" w:rsidP="00C57958">
            <w:pPr>
              <w:pStyle w:val="Subttulo"/>
              <w:jc w:val="left"/>
              <w:rPr>
                <w:rFonts w:asciiTheme="minorHAnsi" w:hAnsiTheme="minorHAnsi" w:cstheme="minorHAnsi"/>
                <w:sz w:val="18"/>
                <w:szCs w:val="18"/>
                <w:lang w:val="it-IT"/>
              </w:rPr>
            </w:pPr>
            <w:r w:rsidRPr="00D4199F">
              <w:rPr>
                <w:rFonts w:asciiTheme="minorHAnsi" w:hAnsiTheme="minorHAnsi" w:cstheme="minorHAnsi"/>
                <w:sz w:val="18"/>
                <w:szCs w:val="18"/>
                <w:lang w:val="it-IT"/>
              </w:rPr>
              <w:t>HEPATITIS "B" ANTI - ANTIGENO E</w:t>
            </w:r>
          </w:p>
        </w:tc>
        <w:tc>
          <w:tcPr>
            <w:tcW w:w="567" w:type="dxa"/>
            <w:shd w:val="clear" w:color="000000" w:fill="auto"/>
            <w:noWrap/>
            <w:hideMark/>
          </w:tcPr>
          <w:p w14:paraId="60F2AA6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198</w:t>
            </w:r>
          </w:p>
        </w:tc>
        <w:tc>
          <w:tcPr>
            <w:tcW w:w="4575" w:type="dxa"/>
            <w:shd w:val="clear" w:color="000000" w:fill="auto"/>
            <w:noWrap/>
            <w:hideMark/>
          </w:tcPr>
          <w:p w14:paraId="587FEF15"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INMUNOGLOBULINA SERICA IGE</w:t>
            </w:r>
          </w:p>
        </w:tc>
      </w:tr>
      <w:tr w:rsidR="00371EFC" w:rsidRPr="00371EFC" w14:paraId="0449879E" w14:textId="77777777" w:rsidTr="00E53F89">
        <w:trPr>
          <w:trHeight w:val="300"/>
        </w:trPr>
        <w:tc>
          <w:tcPr>
            <w:tcW w:w="557" w:type="dxa"/>
            <w:shd w:val="clear" w:color="000000" w:fill="auto"/>
            <w:noWrap/>
            <w:hideMark/>
          </w:tcPr>
          <w:p w14:paraId="137F96CF"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162</w:t>
            </w:r>
          </w:p>
        </w:tc>
        <w:tc>
          <w:tcPr>
            <w:tcW w:w="3969" w:type="dxa"/>
            <w:shd w:val="clear" w:color="000000" w:fill="auto"/>
            <w:noWrap/>
            <w:hideMark/>
          </w:tcPr>
          <w:p w14:paraId="20C937A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"B" ANTIGENO DE SUPERFICIE</w:t>
            </w:r>
          </w:p>
        </w:tc>
        <w:tc>
          <w:tcPr>
            <w:tcW w:w="567" w:type="dxa"/>
            <w:shd w:val="clear" w:color="000000" w:fill="auto"/>
            <w:noWrap/>
            <w:hideMark/>
          </w:tcPr>
          <w:p w14:paraId="6268BAD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199</w:t>
            </w:r>
          </w:p>
        </w:tc>
        <w:tc>
          <w:tcPr>
            <w:tcW w:w="4575" w:type="dxa"/>
            <w:shd w:val="clear" w:color="000000" w:fill="auto"/>
            <w:noWrap/>
            <w:hideMark/>
          </w:tcPr>
          <w:p w14:paraId="66D4944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INMUNOGLOBULINA SERICA IGG</w:t>
            </w:r>
          </w:p>
        </w:tc>
      </w:tr>
      <w:tr w:rsidR="00371EFC" w:rsidRPr="00371EFC" w14:paraId="0494CA9A" w14:textId="77777777" w:rsidTr="00E53F89">
        <w:trPr>
          <w:trHeight w:val="300"/>
        </w:trPr>
        <w:tc>
          <w:tcPr>
            <w:tcW w:w="557" w:type="dxa"/>
            <w:shd w:val="clear" w:color="000000" w:fill="auto"/>
            <w:noWrap/>
            <w:hideMark/>
          </w:tcPr>
          <w:p w14:paraId="13E47CB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163</w:t>
            </w:r>
          </w:p>
        </w:tc>
        <w:tc>
          <w:tcPr>
            <w:tcW w:w="3969" w:type="dxa"/>
            <w:shd w:val="clear" w:color="000000" w:fill="auto"/>
            <w:noWrap/>
            <w:hideMark/>
          </w:tcPr>
          <w:p w14:paraId="3F9204F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"B" ANTIGENO E</w:t>
            </w:r>
          </w:p>
        </w:tc>
        <w:tc>
          <w:tcPr>
            <w:tcW w:w="567" w:type="dxa"/>
            <w:shd w:val="clear" w:color="000000" w:fill="auto"/>
            <w:noWrap/>
            <w:hideMark/>
          </w:tcPr>
          <w:p w14:paraId="5FD4B12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200</w:t>
            </w:r>
          </w:p>
        </w:tc>
        <w:tc>
          <w:tcPr>
            <w:tcW w:w="4575" w:type="dxa"/>
            <w:shd w:val="clear" w:color="000000" w:fill="auto"/>
            <w:noWrap/>
            <w:hideMark/>
          </w:tcPr>
          <w:p w14:paraId="7D9CD49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INSULINA</w:t>
            </w:r>
          </w:p>
        </w:tc>
      </w:tr>
      <w:tr w:rsidR="00371EFC" w:rsidRPr="00371EFC" w14:paraId="738597E3" w14:textId="77777777" w:rsidTr="00E53F89">
        <w:trPr>
          <w:trHeight w:val="300"/>
        </w:trPr>
        <w:tc>
          <w:tcPr>
            <w:tcW w:w="557" w:type="dxa"/>
            <w:shd w:val="clear" w:color="000000" w:fill="auto"/>
            <w:noWrap/>
            <w:hideMark/>
          </w:tcPr>
          <w:p w14:paraId="5B2D2154"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164</w:t>
            </w:r>
          </w:p>
        </w:tc>
        <w:tc>
          <w:tcPr>
            <w:tcW w:w="3969" w:type="dxa"/>
            <w:shd w:val="clear" w:color="000000" w:fill="auto"/>
            <w:noWrap/>
            <w:hideMark/>
          </w:tcPr>
          <w:p w14:paraId="6D6473DF"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"C" CARGA VIRAL (PCR)</w:t>
            </w:r>
          </w:p>
        </w:tc>
        <w:tc>
          <w:tcPr>
            <w:tcW w:w="567" w:type="dxa"/>
            <w:shd w:val="clear" w:color="000000" w:fill="auto"/>
            <w:noWrap/>
            <w:hideMark/>
          </w:tcPr>
          <w:p w14:paraId="41BE227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201</w:t>
            </w:r>
          </w:p>
        </w:tc>
        <w:tc>
          <w:tcPr>
            <w:tcW w:w="4575" w:type="dxa"/>
            <w:shd w:val="clear" w:color="000000" w:fill="auto"/>
            <w:noWrap/>
            <w:hideMark/>
          </w:tcPr>
          <w:p w14:paraId="363D94E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INSULINA  POST CARGA 1 HORA</w:t>
            </w:r>
          </w:p>
        </w:tc>
      </w:tr>
      <w:tr w:rsidR="00371EFC" w:rsidRPr="00371EFC" w14:paraId="46143B2A" w14:textId="77777777" w:rsidTr="00E53F89">
        <w:trPr>
          <w:trHeight w:val="300"/>
        </w:trPr>
        <w:tc>
          <w:tcPr>
            <w:tcW w:w="557" w:type="dxa"/>
            <w:shd w:val="clear" w:color="000000" w:fill="auto"/>
            <w:noWrap/>
            <w:hideMark/>
          </w:tcPr>
          <w:p w14:paraId="6720CDF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165</w:t>
            </w:r>
          </w:p>
        </w:tc>
        <w:tc>
          <w:tcPr>
            <w:tcW w:w="3969" w:type="dxa"/>
            <w:shd w:val="clear" w:color="000000" w:fill="auto"/>
            <w:noWrap/>
            <w:hideMark/>
          </w:tcPr>
          <w:p w14:paraId="708B136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A IG G</w:t>
            </w:r>
          </w:p>
        </w:tc>
        <w:tc>
          <w:tcPr>
            <w:tcW w:w="567" w:type="dxa"/>
            <w:shd w:val="clear" w:color="000000" w:fill="auto"/>
            <w:noWrap/>
            <w:hideMark/>
          </w:tcPr>
          <w:p w14:paraId="2273AAD0"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202</w:t>
            </w:r>
          </w:p>
        </w:tc>
        <w:tc>
          <w:tcPr>
            <w:tcW w:w="4575" w:type="dxa"/>
            <w:shd w:val="clear" w:color="000000" w:fill="auto"/>
            <w:noWrap/>
            <w:hideMark/>
          </w:tcPr>
          <w:p w14:paraId="4A6CAC2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INSULINA  POST CARGA 2 HORA</w:t>
            </w:r>
          </w:p>
        </w:tc>
      </w:tr>
      <w:tr w:rsidR="00371EFC" w:rsidRPr="00371EFC" w14:paraId="7D77F915" w14:textId="77777777" w:rsidTr="00E53F89">
        <w:trPr>
          <w:trHeight w:val="300"/>
        </w:trPr>
        <w:tc>
          <w:tcPr>
            <w:tcW w:w="557" w:type="dxa"/>
            <w:shd w:val="clear" w:color="000000" w:fill="auto"/>
            <w:noWrap/>
            <w:hideMark/>
          </w:tcPr>
          <w:p w14:paraId="112E978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166</w:t>
            </w:r>
          </w:p>
        </w:tc>
        <w:tc>
          <w:tcPr>
            <w:tcW w:w="3969" w:type="dxa"/>
            <w:shd w:val="clear" w:color="000000" w:fill="auto"/>
            <w:noWrap/>
            <w:hideMark/>
          </w:tcPr>
          <w:p w14:paraId="43788ECE"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A IG M</w:t>
            </w:r>
          </w:p>
        </w:tc>
        <w:tc>
          <w:tcPr>
            <w:tcW w:w="567" w:type="dxa"/>
            <w:shd w:val="clear" w:color="000000" w:fill="auto"/>
            <w:noWrap/>
            <w:hideMark/>
          </w:tcPr>
          <w:p w14:paraId="030B507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203</w:t>
            </w:r>
          </w:p>
        </w:tc>
        <w:tc>
          <w:tcPr>
            <w:tcW w:w="4575" w:type="dxa"/>
            <w:shd w:val="clear" w:color="000000" w:fill="auto"/>
            <w:noWrap/>
            <w:hideMark/>
          </w:tcPr>
          <w:p w14:paraId="641B116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ISOSPORA BELLI</w:t>
            </w:r>
          </w:p>
        </w:tc>
      </w:tr>
      <w:tr w:rsidR="00371EFC" w:rsidRPr="00371EFC" w14:paraId="10923B48" w14:textId="77777777" w:rsidTr="00E53F89">
        <w:trPr>
          <w:trHeight w:val="300"/>
        </w:trPr>
        <w:tc>
          <w:tcPr>
            <w:tcW w:w="557" w:type="dxa"/>
            <w:shd w:val="clear" w:color="000000" w:fill="auto"/>
            <w:noWrap/>
            <w:hideMark/>
          </w:tcPr>
          <w:p w14:paraId="7E9B88D8"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167</w:t>
            </w:r>
          </w:p>
        </w:tc>
        <w:tc>
          <w:tcPr>
            <w:tcW w:w="3969" w:type="dxa"/>
            <w:shd w:val="clear" w:color="000000" w:fill="auto"/>
            <w:noWrap/>
            <w:hideMark/>
          </w:tcPr>
          <w:p w14:paraId="2FDDCE2A" w14:textId="77777777" w:rsidR="00371EFC" w:rsidRPr="00D4199F" w:rsidRDefault="00371EFC" w:rsidP="00C57958">
            <w:pPr>
              <w:pStyle w:val="Subttulo"/>
              <w:jc w:val="left"/>
              <w:rPr>
                <w:rFonts w:asciiTheme="minorHAnsi" w:hAnsiTheme="minorHAnsi" w:cstheme="minorHAnsi"/>
                <w:sz w:val="18"/>
                <w:szCs w:val="18"/>
                <w:lang w:val="it-IT"/>
              </w:rPr>
            </w:pPr>
            <w:r w:rsidRPr="00D4199F">
              <w:rPr>
                <w:rFonts w:asciiTheme="minorHAnsi" w:hAnsiTheme="minorHAnsi" w:cstheme="minorHAnsi"/>
                <w:sz w:val="18"/>
                <w:szCs w:val="18"/>
                <w:lang w:val="it-IT"/>
              </w:rPr>
              <w:t>HEPATITIS ANTI  HBCAG -ANTI CORE-</w:t>
            </w:r>
          </w:p>
        </w:tc>
        <w:tc>
          <w:tcPr>
            <w:tcW w:w="567" w:type="dxa"/>
            <w:shd w:val="clear" w:color="000000" w:fill="auto"/>
            <w:noWrap/>
            <w:hideMark/>
          </w:tcPr>
          <w:p w14:paraId="6B3AF94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204</w:t>
            </w:r>
          </w:p>
        </w:tc>
        <w:tc>
          <w:tcPr>
            <w:tcW w:w="4575" w:type="dxa"/>
            <w:shd w:val="clear" w:color="000000" w:fill="auto"/>
            <w:noWrap/>
            <w:hideMark/>
          </w:tcPr>
          <w:p w14:paraId="507AC2DB"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L.H.</w:t>
            </w:r>
          </w:p>
        </w:tc>
      </w:tr>
      <w:tr w:rsidR="00371EFC" w:rsidRPr="00371EFC" w14:paraId="6E17CD1D" w14:textId="77777777" w:rsidTr="00E53F89">
        <w:trPr>
          <w:trHeight w:val="300"/>
        </w:trPr>
        <w:tc>
          <w:tcPr>
            <w:tcW w:w="557" w:type="dxa"/>
            <w:shd w:val="clear" w:color="000000" w:fill="auto"/>
            <w:noWrap/>
            <w:hideMark/>
          </w:tcPr>
          <w:p w14:paraId="54F8E5F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168</w:t>
            </w:r>
          </w:p>
        </w:tc>
        <w:tc>
          <w:tcPr>
            <w:tcW w:w="3969" w:type="dxa"/>
            <w:shd w:val="clear" w:color="000000" w:fill="auto"/>
            <w:noWrap/>
            <w:hideMark/>
          </w:tcPr>
          <w:p w14:paraId="6B9B000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ANTI  HBCAG -IGM-</w:t>
            </w:r>
          </w:p>
        </w:tc>
        <w:tc>
          <w:tcPr>
            <w:tcW w:w="567" w:type="dxa"/>
            <w:shd w:val="clear" w:color="000000" w:fill="auto"/>
            <w:noWrap/>
            <w:hideMark/>
          </w:tcPr>
          <w:p w14:paraId="345D21C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205</w:t>
            </w:r>
          </w:p>
        </w:tc>
        <w:tc>
          <w:tcPr>
            <w:tcW w:w="4575" w:type="dxa"/>
            <w:shd w:val="clear" w:color="000000" w:fill="auto"/>
            <w:noWrap/>
            <w:hideMark/>
          </w:tcPr>
          <w:p w14:paraId="73E688B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LACTATO</w:t>
            </w:r>
          </w:p>
        </w:tc>
      </w:tr>
      <w:tr w:rsidR="00371EFC" w:rsidRPr="00371EFC" w14:paraId="47C9B826" w14:textId="77777777" w:rsidTr="00E53F89">
        <w:trPr>
          <w:trHeight w:val="300"/>
        </w:trPr>
        <w:tc>
          <w:tcPr>
            <w:tcW w:w="557" w:type="dxa"/>
            <w:shd w:val="clear" w:color="000000" w:fill="auto"/>
            <w:noWrap/>
            <w:hideMark/>
          </w:tcPr>
          <w:p w14:paraId="2224BC76"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169</w:t>
            </w:r>
          </w:p>
        </w:tc>
        <w:tc>
          <w:tcPr>
            <w:tcW w:w="3969" w:type="dxa"/>
            <w:shd w:val="clear" w:color="000000" w:fill="auto"/>
            <w:noWrap/>
            <w:hideMark/>
          </w:tcPr>
          <w:p w14:paraId="765EB622"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B (CARGA VIRAL POR PCR)</w:t>
            </w:r>
          </w:p>
        </w:tc>
        <w:tc>
          <w:tcPr>
            <w:tcW w:w="567" w:type="dxa"/>
            <w:shd w:val="clear" w:color="000000" w:fill="auto"/>
            <w:noWrap/>
            <w:hideMark/>
          </w:tcPr>
          <w:p w14:paraId="2A7E2A3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206</w:t>
            </w:r>
          </w:p>
        </w:tc>
        <w:tc>
          <w:tcPr>
            <w:tcW w:w="4575" w:type="dxa"/>
            <w:shd w:val="clear" w:color="000000" w:fill="auto"/>
            <w:noWrap/>
            <w:hideMark/>
          </w:tcPr>
          <w:p w14:paraId="45256CBF"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LIPASA</w:t>
            </w:r>
          </w:p>
        </w:tc>
      </w:tr>
      <w:tr w:rsidR="00371EFC" w:rsidRPr="00371EFC" w14:paraId="632F850D" w14:textId="77777777" w:rsidTr="00E53F89">
        <w:trPr>
          <w:trHeight w:val="300"/>
        </w:trPr>
        <w:tc>
          <w:tcPr>
            <w:tcW w:w="557" w:type="dxa"/>
            <w:shd w:val="clear" w:color="000000" w:fill="auto"/>
            <w:noWrap/>
            <w:hideMark/>
          </w:tcPr>
          <w:p w14:paraId="20AA5EB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170</w:t>
            </w:r>
          </w:p>
        </w:tc>
        <w:tc>
          <w:tcPr>
            <w:tcW w:w="3969" w:type="dxa"/>
            <w:shd w:val="clear" w:color="000000" w:fill="auto"/>
            <w:noWrap/>
            <w:hideMark/>
          </w:tcPr>
          <w:p w14:paraId="42FFCB26" w14:textId="77777777" w:rsidR="00371EFC" w:rsidRPr="00D4199F" w:rsidRDefault="00371EFC" w:rsidP="00C57958">
            <w:pPr>
              <w:pStyle w:val="Subttulo"/>
              <w:jc w:val="left"/>
              <w:rPr>
                <w:rFonts w:asciiTheme="minorHAnsi" w:hAnsiTheme="minorHAnsi" w:cstheme="minorHAnsi"/>
                <w:sz w:val="18"/>
                <w:szCs w:val="18"/>
                <w:lang w:val="it-IT"/>
              </w:rPr>
            </w:pPr>
            <w:r w:rsidRPr="00D4199F">
              <w:rPr>
                <w:rFonts w:asciiTheme="minorHAnsi" w:hAnsiTheme="minorHAnsi" w:cstheme="minorHAnsi"/>
                <w:sz w:val="18"/>
                <w:szCs w:val="18"/>
                <w:lang w:val="it-IT"/>
              </w:rPr>
              <w:t>HEPATITIS B ANTI-ANTIGENO CORE TOTAL</w:t>
            </w:r>
          </w:p>
        </w:tc>
        <w:tc>
          <w:tcPr>
            <w:tcW w:w="567" w:type="dxa"/>
            <w:shd w:val="clear" w:color="000000" w:fill="auto"/>
            <w:noWrap/>
            <w:hideMark/>
          </w:tcPr>
          <w:p w14:paraId="6A214DA3"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207</w:t>
            </w:r>
          </w:p>
        </w:tc>
        <w:tc>
          <w:tcPr>
            <w:tcW w:w="4575" w:type="dxa"/>
            <w:shd w:val="clear" w:color="000000" w:fill="auto"/>
            <w:noWrap/>
            <w:hideMark/>
          </w:tcPr>
          <w:p w14:paraId="1AAC6871"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LIQUIDO  CEFALORRAQUIDEO CITOQUIMICO</w:t>
            </w:r>
          </w:p>
        </w:tc>
      </w:tr>
      <w:tr w:rsidR="00371EFC" w:rsidRPr="00371EFC" w14:paraId="4EA73CDE" w14:textId="77777777" w:rsidTr="00E53F89">
        <w:trPr>
          <w:trHeight w:val="300"/>
        </w:trPr>
        <w:tc>
          <w:tcPr>
            <w:tcW w:w="557" w:type="dxa"/>
            <w:shd w:val="clear" w:color="000000" w:fill="auto"/>
            <w:noWrap/>
            <w:hideMark/>
          </w:tcPr>
          <w:p w14:paraId="311020EF"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171</w:t>
            </w:r>
          </w:p>
        </w:tc>
        <w:tc>
          <w:tcPr>
            <w:tcW w:w="3969" w:type="dxa"/>
            <w:shd w:val="clear" w:color="000000" w:fill="auto"/>
            <w:noWrap/>
            <w:hideMark/>
          </w:tcPr>
          <w:p w14:paraId="52CC492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B CORE TOTAL (IG"G"-IG"M")</w:t>
            </w:r>
          </w:p>
        </w:tc>
        <w:tc>
          <w:tcPr>
            <w:tcW w:w="567" w:type="dxa"/>
            <w:shd w:val="clear" w:color="000000" w:fill="auto"/>
            <w:noWrap/>
            <w:hideMark/>
          </w:tcPr>
          <w:p w14:paraId="021FB00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208</w:t>
            </w:r>
          </w:p>
        </w:tc>
        <w:tc>
          <w:tcPr>
            <w:tcW w:w="4575" w:type="dxa"/>
            <w:shd w:val="clear" w:color="000000" w:fill="auto"/>
            <w:noWrap/>
            <w:hideMark/>
          </w:tcPr>
          <w:p w14:paraId="14B0688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LIQUIDO ASCITICO ADA</w:t>
            </w:r>
          </w:p>
        </w:tc>
      </w:tr>
      <w:tr w:rsidR="00371EFC" w:rsidRPr="00371EFC" w14:paraId="77F747E0" w14:textId="77777777" w:rsidTr="00E53F89">
        <w:trPr>
          <w:trHeight w:val="300"/>
        </w:trPr>
        <w:tc>
          <w:tcPr>
            <w:tcW w:w="557" w:type="dxa"/>
            <w:shd w:val="clear" w:color="000000" w:fill="auto"/>
            <w:noWrap/>
            <w:hideMark/>
          </w:tcPr>
          <w:p w14:paraId="00D6ED1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172</w:t>
            </w:r>
          </w:p>
        </w:tc>
        <w:tc>
          <w:tcPr>
            <w:tcW w:w="3969" w:type="dxa"/>
            <w:shd w:val="clear" w:color="000000" w:fill="auto"/>
            <w:noWrap/>
            <w:hideMark/>
          </w:tcPr>
          <w:p w14:paraId="50532A8E"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C Ig G</w:t>
            </w:r>
          </w:p>
        </w:tc>
        <w:tc>
          <w:tcPr>
            <w:tcW w:w="567" w:type="dxa"/>
            <w:shd w:val="clear" w:color="000000" w:fill="auto"/>
            <w:noWrap/>
            <w:hideMark/>
          </w:tcPr>
          <w:p w14:paraId="21946C32"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209</w:t>
            </w:r>
          </w:p>
        </w:tc>
        <w:tc>
          <w:tcPr>
            <w:tcW w:w="4575" w:type="dxa"/>
            <w:shd w:val="clear" w:color="000000" w:fill="auto"/>
            <w:noWrap/>
            <w:hideMark/>
          </w:tcPr>
          <w:p w14:paraId="56077A9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LIQUIDO ASCITICO- CITOQUIMICO</w:t>
            </w:r>
          </w:p>
        </w:tc>
      </w:tr>
      <w:tr w:rsidR="00371EFC" w:rsidRPr="00371EFC" w14:paraId="75747863" w14:textId="77777777" w:rsidTr="00E53F89">
        <w:trPr>
          <w:trHeight w:val="300"/>
        </w:trPr>
        <w:tc>
          <w:tcPr>
            <w:tcW w:w="557" w:type="dxa"/>
            <w:shd w:val="clear" w:color="000000" w:fill="auto"/>
            <w:noWrap/>
            <w:hideMark/>
          </w:tcPr>
          <w:p w14:paraId="648D45B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173</w:t>
            </w:r>
          </w:p>
        </w:tc>
        <w:tc>
          <w:tcPr>
            <w:tcW w:w="3969" w:type="dxa"/>
            <w:shd w:val="clear" w:color="000000" w:fill="auto"/>
            <w:noWrap/>
            <w:hideMark/>
          </w:tcPr>
          <w:p w14:paraId="1AB8B309"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HEPATITIS C Ig M</w:t>
            </w:r>
          </w:p>
        </w:tc>
        <w:tc>
          <w:tcPr>
            <w:tcW w:w="567" w:type="dxa"/>
            <w:shd w:val="clear" w:color="000000" w:fill="auto"/>
            <w:noWrap/>
            <w:hideMark/>
          </w:tcPr>
          <w:p w14:paraId="3AB9182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210</w:t>
            </w:r>
          </w:p>
        </w:tc>
        <w:tc>
          <w:tcPr>
            <w:tcW w:w="4575" w:type="dxa"/>
            <w:shd w:val="clear" w:color="000000" w:fill="auto"/>
            <w:noWrap/>
            <w:hideMark/>
          </w:tcPr>
          <w:p w14:paraId="69E0F06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MAGNESIO</w:t>
            </w:r>
          </w:p>
        </w:tc>
      </w:tr>
      <w:tr w:rsidR="00371EFC" w:rsidRPr="00371EFC" w14:paraId="0E9FE7BE" w14:textId="77777777" w:rsidTr="00E53F89">
        <w:trPr>
          <w:trHeight w:val="300"/>
        </w:trPr>
        <w:tc>
          <w:tcPr>
            <w:tcW w:w="557" w:type="dxa"/>
            <w:shd w:val="clear" w:color="000000" w:fill="auto"/>
            <w:noWrap/>
            <w:hideMark/>
          </w:tcPr>
          <w:p w14:paraId="103B524C"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174</w:t>
            </w:r>
          </w:p>
        </w:tc>
        <w:tc>
          <w:tcPr>
            <w:tcW w:w="3969" w:type="dxa"/>
            <w:shd w:val="clear" w:color="000000" w:fill="auto"/>
            <w:noWrap/>
            <w:hideMark/>
          </w:tcPr>
          <w:p w14:paraId="4ED0E97A"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HERPES VIRUS TIPO 1Ig G</w:t>
            </w:r>
          </w:p>
        </w:tc>
        <w:tc>
          <w:tcPr>
            <w:tcW w:w="567" w:type="dxa"/>
            <w:shd w:val="clear" w:color="000000" w:fill="auto"/>
            <w:noWrap/>
            <w:hideMark/>
          </w:tcPr>
          <w:p w14:paraId="3F99CC2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211</w:t>
            </w:r>
          </w:p>
        </w:tc>
        <w:tc>
          <w:tcPr>
            <w:tcW w:w="4575" w:type="dxa"/>
            <w:shd w:val="clear" w:color="000000" w:fill="auto"/>
            <w:noWrap/>
            <w:hideMark/>
          </w:tcPr>
          <w:p w14:paraId="0A3AD8E8"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MAGNESIO EN ORINA DE 24 HS</w:t>
            </w:r>
          </w:p>
        </w:tc>
      </w:tr>
      <w:tr w:rsidR="00371EFC" w:rsidRPr="00371EFC" w14:paraId="50A04C7D" w14:textId="77777777" w:rsidTr="00E53F89">
        <w:trPr>
          <w:trHeight w:val="300"/>
        </w:trPr>
        <w:tc>
          <w:tcPr>
            <w:tcW w:w="557" w:type="dxa"/>
            <w:shd w:val="clear" w:color="000000" w:fill="auto"/>
            <w:noWrap/>
            <w:hideMark/>
          </w:tcPr>
          <w:p w14:paraId="278A24FD"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175</w:t>
            </w:r>
          </w:p>
        </w:tc>
        <w:tc>
          <w:tcPr>
            <w:tcW w:w="3969" w:type="dxa"/>
            <w:shd w:val="clear" w:color="000000" w:fill="auto"/>
            <w:noWrap/>
            <w:hideMark/>
          </w:tcPr>
          <w:p w14:paraId="79B9C3E4"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HERPES VIRUS TIPO 1Ig M</w:t>
            </w:r>
          </w:p>
        </w:tc>
        <w:tc>
          <w:tcPr>
            <w:tcW w:w="567" w:type="dxa"/>
            <w:shd w:val="clear" w:color="000000" w:fill="auto"/>
            <w:noWrap/>
            <w:hideMark/>
          </w:tcPr>
          <w:p w14:paraId="669CF4B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212</w:t>
            </w:r>
          </w:p>
        </w:tc>
        <w:tc>
          <w:tcPr>
            <w:tcW w:w="4575" w:type="dxa"/>
            <w:shd w:val="clear" w:color="000000" w:fill="auto"/>
            <w:noWrap/>
            <w:hideMark/>
          </w:tcPr>
          <w:p w14:paraId="2E6415AD"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MICOPLASMA IG M</w:t>
            </w:r>
          </w:p>
        </w:tc>
      </w:tr>
      <w:tr w:rsidR="00371EFC" w:rsidRPr="00371EFC" w14:paraId="4EA333C6" w14:textId="77777777" w:rsidTr="00E53F89">
        <w:trPr>
          <w:trHeight w:val="300"/>
        </w:trPr>
        <w:tc>
          <w:tcPr>
            <w:tcW w:w="557" w:type="dxa"/>
            <w:shd w:val="clear" w:color="000000" w:fill="auto"/>
            <w:noWrap/>
            <w:hideMark/>
          </w:tcPr>
          <w:p w14:paraId="30A32B8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176</w:t>
            </w:r>
          </w:p>
        </w:tc>
        <w:tc>
          <w:tcPr>
            <w:tcW w:w="3969" w:type="dxa"/>
            <w:shd w:val="clear" w:color="000000" w:fill="auto"/>
            <w:noWrap/>
            <w:hideMark/>
          </w:tcPr>
          <w:p w14:paraId="7ECABFBF"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HGC ANTISUBUNIDAD BETA</w:t>
            </w:r>
          </w:p>
        </w:tc>
        <w:tc>
          <w:tcPr>
            <w:tcW w:w="567" w:type="dxa"/>
            <w:shd w:val="clear" w:color="auto" w:fill="auto"/>
            <w:noWrap/>
          </w:tcPr>
          <w:p w14:paraId="432B086F"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213</w:t>
            </w:r>
          </w:p>
        </w:tc>
        <w:tc>
          <w:tcPr>
            <w:tcW w:w="4575" w:type="dxa"/>
            <w:shd w:val="clear" w:color="auto" w:fill="auto"/>
            <w:noWrap/>
          </w:tcPr>
          <w:p w14:paraId="64EF628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MICOPLASMA Y UREAPLASMA GENITAL</w:t>
            </w:r>
          </w:p>
        </w:tc>
      </w:tr>
      <w:tr w:rsidR="00371EFC" w:rsidRPr="00371EFC" w14:paraId="769F6CF2" w14:textId="77777777" w:rsidTr="00E53F89">
        <w:trPr>
          <w:trHeight w:val="300"/>
        </w:trPr>
        <w:tc>
          <w:tcPr>
            <w:tcW w:w="557" w:type="dxa"/>
            <w:shd w:val="clear" w:color="000000" w:fill="auto"/>
            <w:noWrap/>
            <w:hideMark/>
          </w:tcPr>
          <w:p w14:paraId="66061A4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177</w:t>
            </w:r>
          </w:p>
        </w:tc>
        <w:tc>
          <w:tcPr>
            <w:tcW w:w="3969" w:type="dxa"/>
            <w:shd w:val="clear" w:color="000000" w:fill="auto"/>
            <w:noWrap/>
            <w:hideMark/>
          </w:tcPr>
          <w:p w14:paraId="132A1BF6" w14:textId="3F6CACBD" w:rsidR="00371EFC" w:rsidRPr="00371EFC" w:rsidRDefault="00C57958"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HIDATIDOSIS (</w:t>
            </w:r>
            <w:r w:rsidR="00371EFC" w:rsidRPr="00371EFC">
              <w:rPr>
                <w:rFonts w:asciiTheme="minorHAnsi" w:hAnsiTheme="minorHAnsi" w:cstheme="minorHAnsi"/>
                <w:sz w:val="18"/>
                <w:szCs w:val="18"/>
                <w:lang w:val="es-BO"/>
              </w:rPr>
              <w:t>ELISA)</w:t>
            </w:r>
          </w:p>
        </w:tc>
        <w:tc>
          <w:tcPr>
            <w:tcW w:w="567" w:type="dxa"/>
            <w:shd w:val="clear" w:color="auto" w:fill="auto"/>
            <w:noWrap/>
          </w:tcPr>
          <w:p w14:paraId="517F78D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214</w:t>
            </w:r>
          </w:p>
        </w:tc>
        <w:tc>
          <w:tcPr>
            <w:tcW w:w="4575" w:type="dxa"/>
            <w:shd w:val="clear" w:color="auto" w:fill="auto"/>
            <w:noWrap/>
          </w:tcPr>
          <w:p w14:paraId="224CC7F3"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MICRO METODO PARA DETERMINAR ENFERMEDAD DE CHAGAS</w:t>
            </w:r>
          </w:p>
        </w:tc>
      </w:tr>
      <w:tr w:rsidR="00371EFC" w:rsidRPr="00371EFC" w14:paraId="5102EED9" w14:textId="77777777" w:rsidTr="00E53F89">
        <w:trPr>
          <w:trHeight w:val="300"/>
        </w:trPr>
        <w:tc>
          <w:tcPr>
            <w:tcW w:w="557" w:type="dxa"/>
            <w:shd w:val="clear" w:color="000000" w:fill="auto"/>
            <w:noWrap/>
          </w:tcPr>
          <w:p w14:paraId="5D237E8B"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178</w:t>
            </w:r>
          </w:p>
        </w:tc>
        <w:tc>
          <w:tcPr>
            <w:tcW w:w="3969" w:type="dxa"/>
            <w:shd w:val="clear" w:color="000000" w:fill="auto"/>
            <w:noWrap/>
          </w:tcPr>
          <w:p w14:paraId="35BA7370"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HIDROXIPROLINA EN ORINA 24 HS.</w:t>
            </w:r>
          </w:p>
        </w:tc>
        <w:tc>
          <w:tcPr>
            <w:tcW w:w="567" w:type="dxa"/>
            <w:shd w:val="clear" w:color="auto" w:fill="auto"/>
            <w:noWrap/>
          </w:tcPr>
          <w:p w14:paraId="4CEB5A77"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215</w:t>
            </w:r>
          </w:p>
        </w:tc>
        <w:tc>
          <w:tcPr>
            <w:tcW w:w="4575" w:type="dxa"/>
            <w:shd w:val="clear" w:color="auto" w:fill="auto"/>
            <w:noWrap/>
          </w:tcPr>
          <w:p w14:paraId="7BFA6BB5"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MICROALBUMINURIA DE 24 HRS</w:t>
            </w:r>
          </w:p>
        </w:tc>
      </w:tr>
      <w:tr w:rsidR="00371EFC" w:rsidRPr="00371EFC" w14:paraId="1E8E8CB8" w14:textId="77777777" w:rsidTr="00E53F89">
        <w:trPr>
          <w:trHeight w:val="300"/>
        </w:trPr>
        <w:tc>
          <w:tcPr>
            <w:tcW w:w="557" w:type="dxa"/>
            <w:shd w:val="clear" w:color="000000" w:fill="auto"/>
            <w:noWrap/>
          </w:tcPr>
          <w:p w14:paraId="7891CA7A"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179</w:t>
            </w:r>
          </w:p>
        </w:tc>
        <w:tc>
          <w:tcPr>
            <w:tcW w:w="3969" w:type="dxa"/>
            <w:shd w:val="clear" w:color="000000" w:fill="auto"/>
            <w:noWrap/>
          </w:tcPr>
          <w:p w14:paraId="0C11ADBF"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HIERRO SERICO</w:t>
            </w:r>
          </w:p>
        </w:tc>
        <w:tc>
          <w:tcPr>
            <w:tcW w:w="567" w:type="dxa"/>
            <w:shd w:val="clear" w:color="auto" w:fill="auto"/>
            <w:noWrap/>
          </w:tcPr>
          <w:p w14:paraId="1D4342F1"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216</w:t>
            </w:r>
          </w:p>
        </w:tc>
        <w:tc>
          <w:tcPr>
            <w:tcW w:w="4575" w:type="dxa"/>
            <w:shd w:val="clear" w:color="auto" w:fill="auto"/>
            <w:noWrap/>
          </w:tcPr>
          <w:p w14:paraId="386BE720"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MICROHEMATOCRITO PARA CHAGAS</w:t>
            </w:r>
          </w:p>
        </w:tc>
      </w:tr>
      <w:tr w:rsidR="00371EFC" w:rsidRPr="00371EFC" w14:paraId="1D5805DA" w14:textId="77777777" w:rsidTr="00E53F89">
        <w:trPr>
          <w:trHeight w:val="300"/>
        </w:trPr>
        <w:tc>
          <w:tcPr>
            <w:tcW w:w="557" w:type="dxa"/>
            <w:shd w:val="clear" w:color="000000" w:fill="auto"/>
            <w:noWrap/>
          </w:tcPr>
          <w:p w14:paraId="5DB93D5E"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180</w:t>
            </w:r>
          </w:p>
        </w:tc>
        <w:tc>
          <w:tcPr>
            <w:tcW w:w="3969" w:type="dxa"/>
            <w:shd w:val="clear" w:color="000000" w:fill="auto"/>
            <w:noWrap/>
          </w:tcPr>
          <w:p w14:paraId="267426C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HISOPADO RECTAL</w:t>
            </w:r>
          </w:p>
        </w:tc>
        <w:tc>
          <w:tcPr>
            <w:tcW w:w="567" w:type="dxa"/>
            <w:shd w:val="clear" w:color="auto" w:fill="auto"/>
            <w:noWrap/>
          </w:tcPr>
          <w:p w14:paraId="51005BC9"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217</w:t>
            </w:r>
          </w:p>
        </w:tc>
        <w:tc>
          <w:tcPr>
            <w:tcW w:w="4575" w:type="dxa"/>
            <w:shd w:val="clear" w:color="auto" w:fill="auto"/>
            <w:noWrap/>
          </w:tcPr>
          <w:p w14:paraId="15CE1067"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MOCO FECAL</w:t>
            </w:r>
          </w:p>
        </w:tc>
      </w:tr>
      <w:tr w:rsidR="00371EFC" w:rsidRPr="00371EFC" w14:paraId="67E0FE35" w14:textId="77777777" w:rsidTr="00E53F89">
        <w:trPr>
          <w:trHeight w:val="300"/>
        </w:trPr>
        <w:tc>
          <w:tcPr>
            <w:tcW w:w="557" w:type="dxa"/>
            <w:shd w:val="clear" w:color="000000" w:fill="auto"/>
            <w:noWrap/>
          </w:tcPr>
          <w:p w14:paraId="54E54C25"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lastRenderedPageBreak/>
              <w:t>181</w:t>
            </w:r>
          </w:p>
        </w:tc>
        <w:tc>
          <w:tcPr>
            <w:tcW w:w="3969" w:type="dxa"/>
            <w:shd w:val="clear" w:color="000000" w:fill="auto"/>
            <w:noWrap/>
          </w:tcPr>
          <w:p w14:paraId="7BA6FA02" w14:textId="70468C2A"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 xml:space="preserve">HISTOPLASMA </w:t>
            </w:r>
            <w:r w:rsidR="00C57958" w:rsidRPr="00371EFC">
              <w:rPr>
                <w:rFonts w:asciiTheme="minorHAnsi" w:hAnsiTheme="minorHAnsi" w:cstheme="minorHAnsi"/>
                <w:sz w:val="18"/>
                <w:szCs w:val="18"/>
                <w:lang w:val="es-BO"/>
              </w:rPr>
              <w:t>ANTICUERPO IGM</w:t>
            </w:r>
          </w:p>
        </w:tc>
        <w:tc>
          <w:tcPr>
            <w:tcW w:w="567" w:type="dxa"/>
            <w:shd w:val="clear" w:color="auto" w:fill="auto"/>
            <w:noWrap/>
          </w:tcPr>
          <w:p w14:paraId="4FD2255F" w14:textId="77777777" w:rsidR="00371EFC" w:rsidRPr="00371EFC" w:rsidRDefault="00371EFC" w:rsidP="00371EFC">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218</w:t>
            </w:r>
          </w:p>
        </w:tc>
        <w:tc>
          <w:tcPr>
            <w:tcW w:w="4575" w:type="dxa"/>
            <w:shd w:val="clear" w:color="auto" w:fill="auto"/>
            <w:noWrap/>
          </w:tcPr>
          <w:p w14:paraId="4BF09716" w14:textId="77777777" w:rsidR="00371EFC" w:rsidRPr="00371EFC" w:rsidRDefault="00371EFC" w:rsidP="00C57958">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MONOTEST</w:t>
            </w:r>
          </w:p>
        </w:tc>
      </w:tr>
    </w:tbl>
    <w:p w14:paraId="73232BFB" w14:textId="00AEC665" w:rsidR="00371EFC" w:rsidRPr="00CB575E" w:rsidRDefault="00371EFC" w:rsidP="00C57958">
      <w:pPr>
        <w:pStyle w:val="Subttulo"/>
        <w:jc w:val="left"/>
        <w:rPr>
          <w:rFonts w:asciiTheme="minorHAnsi" w:hAnsiTheme="minorHAnsi" w:cstheme="minorHAnsi"/>
          <w:sz w:val="8"/>
          <w:szCs w:val="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4"/>
        <w:gridCol w:w="4590"/>
        <w:gridCol w:w="414"/>
        <w:gridCol w:w="4176"/>
      </w:tblGrid>
      <w:tr w:rsidR="00C57958" w:rsidRPr="00CB575E" w14:paraId="48B9E21A" w14:textId="77777777" w:rsidTr="00CB575E">
        <w:trPr>
          <w:trHeight w:val="300"/>
        </w:trPr>
        <w:tc>
          <w:tcPr>
            <w:tcW w:w="0" w:type="auto"/>
            <w:shd w:val="clear" w:color="auto" w:fill="auto"/>
            <w:noWrap/>
          </w:tcPr>
          <w:p w14:paraId="48A00B4B"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219</w:t>
            </w:r>
          </w:p>
        </w:tc>
        <w:tc>
          <w:tcPr>
            <w:tcW w:w="0" w:type="auto"/>
            <w:shd w:val="clear" w:color="auto" w:fill="auto"/>
            <w:noWrap/>
          </w:tcPr>
          <w:p w14:paraId="3EDE0D3E"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MORFOLOGIA DE GLOBULOS ROJOS EN ORINA RECIENTE</w:t>
            </w:r>
          </w:p>
        </w:tc>
        <w:tc>
          <w:tcPr>
            <w:tcW w:w="0" w:type="auto"/>
            <w:shd w:val="clear" w:color="auto" w:fill="auto"/>
            <w:noWrap/>
          </w:tcPr>
          <w:p w14:paraId="67AEEAEC"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256</w:t>
            </w:r>
          </w:p>
        </w:tc>
        <w:tc>
          <w:tcPr>
            <w:tcW w:w="0" w:type="auto"/>
            <w:shd w:val="clear" w:color="auto" w:fill="auto"/>
            <w:noWrap/>
          </w:tcPr>
          <w:p w14:paraId="3C77530D"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SEDIMENTO URINARIO</w:t>
            </w:r>
          </w:p>
        </w:tc>
      </w:tr>
      <w:tr w:rsidR="00C57958" w:rsidRPr="00CB575E" w14:paraId="772D4C1D" w14:textId="77777777" w:rsidTr="00CB575E">
        <w:trPr>
          <w:trHeight w:val="300"/>
        </w:trPr>
        <w:tc>
          <w:tcPr>
            <w:tcW w:w="0" w:type="auto"/>
            <w:shd w:val="clear" w:color="auto" w:fill="auto"/>
            <w:noWrap/>
          </w:tcPr>
          <w:p w14:paraId="1E23EB1F"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220</w:t>
            </w:r>
          </w:p>
        </w:tc>
        <w:tc>
          <w:tcPr>
            <w:tcW w:w="0" w:type="auto"/>
            <w:shd w:val="clear" w:color="auto" w:fill="auto"/>
            <w:noWrap/>
          </w:tcPr>
          <w:p w14:paraId="62FFB869"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MYCOPLASMA Ig G</w:t>
            </w:r>
          </w:p>
        </w:tc>
        <w:tc>
          <w:tcPr>
            <w:tcW w:w="0" w:type="auto"/>
            <w:shd w:val="clear" w:color="auto" w:fill="auto"/>
            <w:noWrap/>
          </w:tcPr>
          <w:p w14:paraId="07527E2C"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257</w:t>
            </w:r>
          </w:p>
        </w:tc>
        <w:tc>
          <w:tcPr>
            <w:tcW w:w="0" w:type="auto"/>
            <w:shd w:val="clear" w:color="auto" w:fill="auto"/>
            <w:noWrap/>
          </w:tcPr>
          <w:p w14:paraId="02BF124A"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T3</w:t>
            </w:r>
          </w:p>
        </w:tc>
      </w:tr>
      <w:tr w:rsidR="00C57958" w:rsidRPr="00CB575E" w14:paraId="0AAE5CEC" w14:textId="77777777" w:rsidTr="00CB575E">
        <w:trPr>
          <w:trHeight w:val="300"/>
        </w:trPr>
        <w:tc>
          <w:tcPr>
            <w:tcW w:w="0" w:type="auto"/>
            <w:shd w:val="clear" w:color="auto" w:fill="auto"/>
            <w:noWrap/>
          </w:tcPr>
          <w:p w14:paraId="1FCDED53"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221</w:t>
            </w:r>
          </w:p>
        </w:tc>
        <w:tc>
          <w:tcPr>
            <w:tcW w:w="0" w:type="auto"/>
            <w:shd w:val="clear" w:color="auto" w:fill="auto"/>
            <w:noWrap/>
          </w:tcPr>
          <w:p w14:paraId="3A164C37"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MYCOPLASMA Ig M</w:t>
            </w:r>
          </w:p>
        </w:tc>
        <w:tc>
          <w:tcPr>
            <w:tcW w:w="0" w:type="auto"/>
            <w:shd w:val="clear" w:color="auto" w:fill="auto"/>
            <w:noWrap/>
            <w:hideMark/>
          </w:tcPr>
          <w:p w14:paraId="0476A344"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258</w:t>
            </w:r>
          </w:p>
        </w:tc>
        <w:tc>
          <w:tcPr>
            <w:tcW w:w="0" w:type="auto"/>
            <w:shd w:val="clear" w:color="auto" w:fill="auto"/>
            <w:noWrap/>
            <w:hideMark/>
          </w:tcPr>
          <w:p w14:paraId="56620D8A"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T4</w:t>
            </w:r>
          </w:p>
        </w:tc>
      </w:tr>
      <w:tr w:rsidR="00C57958" w:rsidRPr="00CB575E" w14:paraId="17A273A1" w14:textId="77777777" w:rsidTr="00CB575E">
        <w:trPr>
          <w:trHeight w:val="300"/>
        </w:trPr>
        <w:tc>
          <w:tcPr>
            <w:tcW w:w="0" w:type="auto"/>
            <w:shd w:val="clear" w:color="auto" w:fill="auto"/>
            <w:noWrap/>
          </w:tcPr>
          <w:p w14:paraId="5E2F91E4"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222</w:t>
            </w:r>
          </w:p>
        </w:tc>
        <w:tc>
          <w:tcPr>
            <w:tcW w:w="0" w:type="auto"/>
            <w:shd w:val="clear" w:color="auto" w:fill="auto"/>
            <w:noWrap/>
          </w:tcPr>
          <w:p w14:paraId="61FCAE98"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MYCOPLASMA V</w:t>
            </w:r>
          </w:p>
        </w:tc>
        <w:tc>
          <w:tcPr>
            <w:tcW w:w="0" w:type="auto"/>
            <w:shd w:val="clear" w:color="auto" w:fill="auto"/>
            <w:noWrap/>
            <w:hideMark/>
          </w:tcPr>
          <w:p w14:paraId="35C2E419"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259</w:t>
            </w:r>
          </w:p>
        </w:tc>
        <w:tc>
          <w:tcPr>
            <w:tcW w:w="0" w:type="auto"/>
            <w:shd w:val="clear" w:color="auto" w:fill="auto"/>
            <w:noWrap/>
            <w:hideMark/>
          </w:tcPr>
          <w:p w14:paraId="10B5559F"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T4 LIBRE</w:t>
            </w:r>
          </w:p>
        </w:tc>
      </w:tr>
      <w:tr w:rsidR="00C57958" w:rsidRPr="00CB575E" w14:paraId="5670FB41" w14:textId="77777777" w:rsidTr="00CB575E">
        <w:trPr>
          <w:trHeight w:val="300"/>
        </w:trPr>
        <w:tc>
          <w:tcPr>
            <w:tcW w:w="0" w:type="auto"/>
            <w:shd w:val="clear" w:color="auto" w:fill="auto"/>
            <w:noWrap/>
          </w:tcPr>
          <w:p w14:paraId="4E3AAA2D"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223</w:t>
            </w:r>
          </w:p>
        </w:tc>
        <w:tc>
          <w:tcPr>
            <w:tcW w:w="0" w:type="auto"/>
            <w:shd w:val="clear" w:color="auto" w:fill="auto"/>
            <w:noWrap/>
          </w:tcPr>
          <w:p w14:paraId="3B9F4D26"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NITROGENO UREICO</w:t>
            </w:r>
          </w:p>
        </w:tc>
        <w:tc>
          <w:tcPr>
            <w:tcW w:w="0" w:type="auto"/>
            <w:shd w:val="clear" w:color="auto" w:fill="auto"/>
            <w:noWrap/>
            <w:hideMark/>
          </w:tcPr>
          <w:p w14:paraId="695F8B9C"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260</w:t>
            </w:r>
          </w:p>
        </w:tc>
        <w:tc>
          <w:tcPr>
            <w:tcW w:w="0" w:type="auto"/>
            <w:shd w:val="clear" w:color="auto" w:fill="auto"/>
            <w:noWrap/>
            <w:hideMark/>
          </w:tcPr>
          <w:p w14:paraId="117BD397"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TASA DE TRANSPORTE DE LITIO</w:t>
            </w:r>
          </w:p>
        </w:tc>
      </w:tr>
      <w:tr w:rsidR="00C57958" w:rsidRPr="00CB575E" w14:paraId="7CE6CBC9" w14:textId="77777777" w:rsidTr="00CB575E">
        <w:trPr>
          <w:trHeight w:val="300"/>
        </w:trPr>
        <w:tc>
          <w:tcPr>
            <w:tcW w:w="0" w:type="auto"/>
            <w:shd w:val="clear" w:color="auto" w:fill="auto"/>
            <w:noWrap/>
          </w:tcPr>
          <w:p w14:paraId="4763DDAE"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224</w:t>
            </w:r>
          </w:p>
        </w:tc>
        <w:tc>
          <w:tcPr>
            <w:tcW w:w="0" w:type="auto"/>
            <w:shd w:val="clear" w:color="auto" w:fill="auto"/>
            <w:noWrap/>
          </w:tcPr>
          <w:p w14:paraId="5D3C39B8"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NUS EN ORINA</w:t>
            </w:r>
          </w:p>
        </w:tc>
        <w:tc>
          <w:tcPr>
            <w:tcW w:w="0" w:type="auto"/>
            <w:shd w:val="clear" w:color="auto" w:fill="auto"/>
            <w:noWrap/>
            <w:hideMark/>
          </w:tcPr>
          <w:p w14:paraId="6A7F3C0E"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261</w:t>
            </w:r>
          </w:p>
        </w:tc>
        <w:tc>
          <w:tcPr>
            <w:tcW w:w="0" w:type="auto"/>
            <w:shd w:val="clear" w:color="auto" w:fill="auto"/>
            <w:noWrap/>
            <w:hideMark/>
          </w:tcPr>
          <w:p w14:paraId="2E2FDABA"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TEST DE COOMBS DIRECTO</w:t>
            </w:r>
          </w:p>
        </w:tc>
      </w:tr>
      <w:tr w:rsidR="00C57958" w:rsidRPr="00CB575E" w14:paraId="65D0B6B1" w14:textId="77777777" w:rsidTr="00CB575E">
        <w:trPr>
          <w:trHeight w:val="300"/>
        </w:trPr>
        <w:tc>
          <w:tcPr>
            <w:tcW w:w="0" w:type="auto"/>
            <w:shd w:val="clear" w:color="auto" w:fill="auto"/>
            <w:noWrap/>
            <w:hideMark/>
          </w:tcPr>
          <w:p w14:paraId="3D24E364"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225</w:t>
            </w:r>
          </w:p>
        </w:tc>
        <w:tc>
          <w:tcPr>
            <w:tcW w:w="0" w:type="auto"/>
            <w:shd w:val="clear" w:color="auto" w:fill="auto"/>
            <w:noWrap/>
            <w:hideMark/>
          </w:tcPr>
          <w:p w14:paraId="4B345974"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OXALATO EN ORINA DE 24 HORAS</w:t>
            </w:r>
          </w:p>
        </w:tc>
        <w:tc>
          <w:tcPr>
            <w:tcW w:w="0" w:type="auto"/>
            <w:shd w:val="clear" w:color="auto" w:fill="auto"/>
            <w:noWrap/>
            <w:hideMark/>
          </w:tcPr>
          <w:p w14:paraId="3258A716"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262</w:t>
            </w:r>
          </w:p>
        </w:tc>
        <w:tc>
          <w:tcPr>
            <w:tcW w:w="0" w:type="auto"/>
            <w:shd w:val="clear" w:color="auto" w:fill="auto"/>
            <w:noWrap/>
            <w:hideMark/>
          </w:tcPr>
          <w:p w14:paraId="0E0EB8B5"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TEST DE COOMBS INDIRECTO</w:t>
            </w:r>
          </w:p>
        </w:tc>
      </w:tr>
      <w:tr w:rsidR="00C57958" w:rsidRPr="00CB575E" w14:paraId="7F81CB4F" w14:textId="77777777" w:rsidTr="00CB575E">
        <w:trPr>
          <w:trHeight w:val="300"/>
        </w:trPr>
        <w:tc>
          <w:tcPr>
            <w:tcW w:w="0" w:type="auto"/>
            <w:shd w:val="clear" w:color="auto" w:fill="auto"/>
            <w:noWrap/>
            <w:hideMark/>
          </w:tcPr>
          <w:p w14:paraId="12FD945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226</w:t>
            </w:r>
          </w:p>
        </w:tc>
        <w:tc>
          <w:tcPr>
            <w:tcW w:w="0" w:type="auto"/>
            <w:shd w:val="clear" w:color="auto" w:fill="auto"/>
            <w:noWrap/>
            <w:hideMark/>
          </w:tcPr>
          <w:p w14:paraId="252FD679"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PAPP-A</w:t>
            </w:r>
          </w:p>
        </w:tc>
        <w:tc>
          <w:tcPr>
            <w:tcW w:w="0" w:type="auto"/>
            <w:shd w:val="clear" w:color="auto" w:fill="auto"/>
            <w:noWrap/>
            <w:hideMark/>
          </w:tcPr>
          <w:p w14:paraId="37439AC7"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263</w:t>
            </w:r>
          </w:p>
        </w:tc>
        <w:tc>
          <w:tcPr>
            <w:tcW w:w="0" w:type="auto"/>
            <w:shd w:val="clear" w:color="auto" w:fill="auto"/>
            <w:noWrap/>
            <w:hideMark/>
          </w:tcPr>
          <w:p w14:paraId="37958E53"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TEST DE COOMBS TITULO</w:t>
            </w:r>
          </w:p>
        </w:tc>
      </w:tr>
      <w:tr w:rsidR="00C57958" w:rsidRPr="00CB575E" w14:paraId="7E135961" w14:textId="77777777" w:rsidTr="00CB575E">
        <w:trPr>
          <w:trHeight w:val="300"/>
        </w:trPr>
        <w:tc>
          <w:tcPr>
            <w:tcW w:w="0" w:type="auto"/>
            <w:shd w:val="clear" w:color="auto" w:fill="auto"/>
            <w:noWrap/>
            <w:hideMark/>
          </w:tcPr>
          <w:p w14:paraId="316188A4"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227</w:t>
            </w:r>
          </w:p>
        </w:tc>
        <w:tc>
          <w:tcPr>
            <w:tcW w:w="0" w:type="auto"/>
            <w:shd w:val="clear" w:color="auto" w:fill="auto"/>
            <w:noWrap/>
            <w:hideMark/>
          </w:tcPr>
          <w:p w14:paraId="05C3C7A2"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PARATOHORMONA</w:t>
            </w:r>
          </w:p>
        </w:tc>
        <w:tc>
          <w:tcPr>
            <w:tcW w:w="0" w:type="auto"/>
            <w:shd w:val="clear" w:color="auto" w:fill="auto"/>
            <w:noWrap/>
            <w:hideMark/>
          </w:tcPr>
          <w:p w14:paraId="42CE5357"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264</w:t>
            </w:r>
          </w:p>
        </w:tc>
        <w:tc>
          <w:tcPr>
            <w:tcW w:w="0" w:type="auto"/>
            <w:shd w:val="clear" w:color="auto" w:fill="auto"/>
            <w:noWrap/>
            <w:hideMark/>
          </w:tcPr>
          <w:p w14:paraId="00600102"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TEST DE GRAHAM</w:t>
            </w:r>
          </w:p>
        </w:tc>
      </w:tr>
      <w:tr w:rsidR="00C57958" w:rsidRPr="00CB575E" w14:paraId="6B3C910C" w14:textId="77777777" w:rsidTr="00CB575E">
        <w:trPr>
          <w:trHeight w:val="300"/>
        </w:trPr>
        <w:tc>
          <w:tcPr>
            <w:tcW w:w="0" w:type="auto"/>
            <w:shd w:val="clear" w:color="auto" w:fill="auto"/>
            <w:noWrap/>
            <w:hideMark/>
          </w:tcPr>
          <w:p w14:paraId="4758CC29"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228</w:t>
            </w:r>
          </w:p>
        </w:tc>
        <w:tc>
          <w:tcPr>
            <w:tcW w:w="0" w:type="auto"/>
            <w:shd w:val="clear" w:color="auto" w:fill="auto"/>
            <w:noWrap/>
            <w:hideMark/>
          </w:tcPr>
          <w:p w14:paraId="349D14BE"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PCR PARA B. KOCH</w:t>
            </w:r>
          </w:p>
        </w:tc>
        <w:tc>
          <w:tcPr>
            <w:tcW w:w="0" w:type="auto"/>
            <w:shd w:val="clear" w:color="auto" w:fill="auto"/>
            <w:noWrap/>
            <w:hideMark/>
          </w:tcPr>
          <w:p w14:paraId="09317A5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265</w:t>
            </w:r>
          </w:p>
        </w:tc>
        <w:tc>
          <w:tcPr>
            <w:tcW w:w="0" w:type="auto"/>
            <w:shd w:val="clear" w:color="auto" w:fill="auto"/>
            <w:noWrap/>
            <w:hideMark/>
          </w:tcPr>
          <w:p w14:paraId="4A2E3F3B"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TEST DE HODSON</w:t>
            </w:r>
          </w:p>
        </w:tc>
      </w:tr>
      <w:tr w:rsidR="00C57958" w:rsidRPr="00CB575E" w14:paraId="0907B50A" w14:textId="77777777" w:rsidTr="00CB575E">
        <w:trPr>
          <w:trHeight w:val="300"/>
        </w:trPr>
        <w:tc>
          <w:tcPr>
            <w:tcW w:w="0" w:type="auto"/>
            <w:shd w:val="clear" w:color="auto" w:fill="auto"/>
            <w:noWrap/>
            <w:hideMark/>
          </w:tcPr>
          <w:p w14:paraId="0D9578AA"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229</w:t>
            </w:r>
          </w:p>
        </w:tc>
        <w:tc>
          <w:tcPr>
            <w:tcW w:w="0" w:type="auto"/>
            <w:shd w:val="clear" w:color="auto" w:fill="auto"/>
            <w:noWrap/>
            <w:hideMark/>
          </w:tcPr>
          <w:p w14:paraId="3A42DC9D"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PCR PARA CHAGAS</w:t>
            </w:r>
          </w:p>
        </w:tc>
        <w:tc>
          <w:tcPr>
            <w:tcW w:w="0" w:type="auto"/>
            <w:shd w:val="clear" w:color="auto" w:fill="auto"/>
            <w:noWrap/>
            <w:hideMark/>
          </w:tcPr>
          <w:p w14:paraId="3216381F"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266</w:t>
            </w:r>
          </w:p>
        </w:tc>
        <w:tc>
          <w:tcPr>
            <w:tcW w:w="0" w:type="auto"/>
            <w:shd w:val="clear" w:color="auto" w:fill="auto"/>
            <w:noWrap/>
            <w:hideMark/>
          </w:tcPr>
          <w:p w14:paraId="1973C2DF"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TESTOSTERONA</w:t>
            </w:r>
          </w:p>
        </w:tc>
      </w:tr>
      <w:tr w:rsidR="00C57958" w:rsidRPr="00CB575E" w14:paraId="6F878014" w14:textId="77777777" w:rsidTr="00CB575E">
        <w:trPr>
          <w:trHeight w:val="300"/>
        </w:trPr>
        <w:tc>
          <w:tcPr>
            <w:tcW w:w="0" w:type="auto"/>
            <w:shd w:val="clear" w:color="auto" w:fill="auto"/>
            <w:noWrap/>
            <w:hideMark/>
          </w:tcPr>
          <w:p w14:paraId="07B8F3D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230</w:t>
            </w:r>
          </w:p>
        </w:tc>
        <w:tc>
          <w:tcPr>
            <w:tcW w:w="0" w:type="auto"/>
            <w:shd w:val="clear" w:color="auto" w:fill="auto"/>
            <w:noWrap/>
            <w:hideMark/>
          </w:tcPr>
          <w:p w14:paraId="5D6E285C"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PCR PARA CITOMEGALOVIRUS</w:t>
            </w:r>
          </w:p>
        </w:tc>
        <w:tc>
          <w:tcPr>
            <w:tcW w:w="0" w:type="auto"/>
            <w:shd w:val="clear" w:color="auto" w:fill="auto"/>
            <w:noWrap/>
            <w:hideMark/>
          </w:tcPr>
          <w:p w14:paraId="660F3B4B"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267</w:t>
            </w:r>
          </w:p>
        </w:tc>
        <w:tc>
          <w:tcPr>
            <w:tcW w:w="0" w:type="auto"/>
            <w:shd w:val="clear" w:color="auto" w:fill="auto"/>
            <w:noWrap/>
            <w:hideMark/>
          </w:tcPr>
          <w:p w14:paraId="71629F55"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TGP</w:t>
            </w:r>
          </w:p>
        </w:tc>
      </w:tr>
      <w:tr w:rsidR="00C57958" w:rsidRPr="00CB575E" w14:paraId="0D101C05" w14:textId="77777777" w:rsidTr="00CB575E">
        <w:trPr>
          <w:trHeight w:val="300"/>
        </w:trPr>
        <w:tc>
          <w:tcPr>
            <w:tcW w:w="0" w:type="auto"/>
            <w:shd w:val="clear" w:color="auto" w:fill="auto"/>
            <w:noWrap/>
            <w:hideMark/>
          </w:tcPr>
          <w:p w14:paraId="3C49776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231</w:t>
            </w:r>
          </w:p>
        </w:tc>
        <w:tc>
          <w:tcPr>
            <w:tcW w:w="0" w:type="auto"/>
            <w:shd w:val="clear" w:color="auto" w:fill="auto"/>
            <w:noWrap/>
            <w:hideMark/>
          </w:tcPr>
          <w:p w14:paraId="69757E4E"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PCR PARA HPV</w:t>
            </w:r>
          </w:p>
        </w:tc>
        <w:tc>
          <w:tcPr>
            <w:tcW w:w="0" w:type="auto"/>
            <w:shd w:val="clear" w:color="auto" w:fill="auto"/>
            <w:noWrap/>
            <w:hideMark/>
          </w:tcPr>
          <w:p w14:paraId="5B7B6DC5"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268</w:t>
            </w:r>
          </w:p>
        </w:tc>
        <w:tc>
          <w:tcPr>
            <w:tcW w:w="0" w:type="auto"/>
            <w:shd w:val="clear" w:color="auto" w:fill="auto"/>
            <w:noWrap/>
            <w:hideMark/>
          </w:tcPr>
          <w:p w14:paraId="292F0CF0"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TIEMPO DE TROMBOPLASTINA PARCIAL</w:t>
            </w:r>
          </w:p>
        </w:tc>
      </w:tr>
      <w:tr w:rsidR="00C57958" w:rsidRPr="00CB575E" w14:paraId="057E5499" w14:textId="77777777" w:rsidTr="00CB575E">
        <w:trPr>
          <w:trHeight w:val="300"/>
        </w:trPr>
        <w:tc>
          <w:tcPr>
            <w:tcW w:w="0" w:type="auto"/>
            <w:shd w:val="clear" w:color="auto" w:fill="auto"/>
            <w:noWrap/>
            <w:hideMark/>
          </w:tcPr>
          <w:p w14:paraId="3E0FB49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232</w:t>
            </w:r>
          </w:p>
        </w:tc>
        <w:tc>
          <w:tcPr>
            <w:tcW w:w="0" w:type="auto"/>
            <w:shd w:val="clear" w:color="auto" w:fill="auto"/>
            <w:noWrap/>
            <w:hideMark/>
          </w:tcPr>
          <w:p w14:paraId="7B8F2D30"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PCR REACCION DE LA POLIMERASA PARA INFLUENZA VIRUS</w:t>
            </w:r>
          </w:p>
        </w:tc>
        <w:tc>
          <w:tcPr>
            <w:tcW w:w="0" w:type="auto"/>
            <w:shd w:val="clear" w:color="auto" w:fill="auto"/>
            <w:noWrap/>
            <w:hideMark/>
          </w:tcPr>
          <w:p w14:paraId="3EC576B6"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269</w:t>
            </w:r>
          </w:p>
        </w:tc>
        <w:tc>
          <w:tcPr>
            <w:tcW w:w="0" w:type="auto"/>
            <w:shd w:val="clear" w:color="auto" w:fill="auto"/>
            <w:noWrap/>
            <w:hideMark/>
          </w:tcPr>
          <w:p w14:paraId="3867E9BA"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TINCION GRAM</w:t>
            </w:r>
          </w:p>
        </w:tc>
      </w:tr>
      <w:tr w:rsidR="00C57958" w:rsidRPr="00CB575E" w14:paraId="08B846F0" w14:textId="77777777" w:rsidTr="00CB575E">
        <w:trPr>
          <w:trHeight w:val="300"/>
        </w:trPr>
        <w:tc>
          <w:tcPr>
            <w:tcW w:w="0" w:type="auto"/>
            <w:shd w:val="clear" w:color="auto" w:fill="auto"/>
            <w:noWrap/>
            <w:hideMark/>
          </w:tcPr>
          <w:p w14:paraId="5A8024C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233</w:t>
            </w:r>
          </w:p>
        </w:tc>
        <w:tc>
          <w:tcPr>
            <w:tcW w:w="0" w:type="auto"/>
            <w:shd w:val="clear" w:color="auto" w:fill="auto"/>
            <w:noWrap/>
            <w:hideMark/>
          </w:tcPr>
          <w:p w14:paraId="010F02A4"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PEPTIDO C</w:t>
            </w:r>
          </w:p>
        </w:tc>
        <w:tc>
          <w:tcPr>
            <w:tcW w:w="0" w:type="auto"/>
            <w:shd w:val="clear" w:color="auto" w:fill="auto"/>
            <w:noWrap/>
            <w:hideMark/>
          </w:tcPr>
          <w:p w14:paraId="37E51117"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270</w:t>
            </w:r>
          </w:p>
        </w:tc>
        <w:tc>
          <w:tcPr>
            <w:tcW w:w="0" w:type="auto"/>
            <w:shd w:val="clear" w:color="auto" w:fill="auto"/>
            <w:noWrap/>
            <w:hideMark/>
          </w:tcPr>
          <w:p w14:paraId="69CD6C15"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TINCION PARA CLAMIDIAS</w:t>
            </w:r>
          </w:p>
        </w:tc>
      </w:tr>
      <w:tr w:rsidR="00C57958" w:rsidRPr="00CB575E" w14:paraId="64451FC8" w14:textId="77777777" w:rsidTr="00CB575E">
        <w:trPr>
          <w:trHeight w:val="300"/>
        </w:trPr>
        <w:tc>
          <w:tcPr>
            <w:tcW w:w="0" w:type="auto"/>
            <w:shd w:val="clear" w:color="auto" w:fill="auto"/>
            <w:noWrap/>
            <w:hideMark/>
          </w:tcPr>
          <w:p w14:paraId="2086087B"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234</w:t>
            </w:r>
          </w:p>
        </w:tc>
        <w:tc>
          <w:tcPr>
            <w:tcW w:w="0" w:type="auto"/>
            <w:shd w:val="clear" w:color="auto" w:fill="auto"/>
            <w:noWrap/>
            <w:hideMark/>
          </w:tcPr>
          <w:p w14:paraId="51001F5D"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PH</w:t>
            </w:r>
          </w:p>
        </w:tc>
        <w:tc>
          <w:tcPr>
            <w:tcW w:w="0" w:type="auto"/>
            <w:shd w:val="clear" w:color="auto" w:fill="auto"/>
            <w:noWrap/>
            <w:hideMark/>
          </w:tcPr>
          <w:p w14:paraId="0CC013F8"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271</w:t>
            </w:r>
          </w:p>
        </w:tc>
        <w:tc>
          <w:tcPr>
            <w:tcW w:w="0" w:type="auto"/>
            <w:shd w:val="clear" w:color="auto" w:fill="auto"/>
            <w:noWrap/>
            <w:hideMark/>
          </w:tcPr>
          <w:p w14:paraId="3FCADB20"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TIROGLOBULINA</w:t>
            </w:r>
          </w:p>
        </w:tc>
      </w:tr>
      <w:tr w:rsidR="00C57958" w:rsidRPr="00CB575E" w14:paraId="5596C8FE" w14:textId="77777777" w:rsidTr="00CB575E">
        <w:trPr>
          <w:trHeight w:val="300"/>
        </w:trPr>
        <w:tc>
          <w:tcPr>
            <w:tcW w:w="0" w:type="auto"/>
            <w:shd w:val="clear" w:color="auto" w:fill="auto"/>
            <w:noWrap/>
            <w:hideMark/>
          </w:tcPr>
          <w:p w14:paraId="4AE12E99"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235</w:t>
            </w:r>
          </w:p>
        </w:tc>
        <w:tc>
          <w:tcPr>
            <w:tcW w:w="0" w:type="auto"/>
            <w:shd w:val="clear" w:color="auto" w:fill="auto"/>
            <w:noWrap/>
            <w:hideMark/>
          </w:tcPr>
          <w:p w14:paraId="3BC56F7C"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PH EN ORINA</w:t>
            </w:r>
          </w:p>
        </w:tc>
        <w:tc>
          <w:tcPr>
            <w:tcW w:w="0" w:type="auto"/>
            <w:shd w:val="clear" w:color="auto" w:fill="auto"/>
            <w:noWrap/>
            <w:hideMark/>
          </w:tcPr>
          <w:p w14:paraId="2052C1F7"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272</w:t>
            </w:r>
          </w:p>
        </w:tc>
        <w:tc>
          <w:tcPr>
            <w:tcW w:w="0" w:type="auto"/>
            <w:shd w:val="clear" w:color="auto" w:fill="auto"/>
            <w:noWrap/>
            <w:hideMark/>
          </w:tcPr>
          <w:p w14:paraId="21E7D302"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TOXOPLASMA Ig G</w:t>
            </w:r>
          </w:p>
        </w:tc>
      </w:tr>
      <w:tr w:rsidR="00C57958" w:rsidRPr="00CB575E" w14:paraId="221ECEF4" w14:textId="77777777" w:rsidTr="00CB575E">
        <w:trPr>
          <w:trHeight w:val="300"/>
        </w:trPr>
        <w:tc>
          <w:tcPr>
            <w:tcW w:w="0" w:type="auto"/>
            <w:shd w:val="clear" w:color="auto" w:fill="auto"/>
            <w:noWrap/>
            <w:hideMark/>
          </w:tcPr>
          <w:p w14:paraId="14A9AD3D"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236</w:t>
            </w:r>
          </w:p>
        </w:tc>
        <w:tc>
          <w:tcPr>
            <w:tcW w:w="0" w:type="auto"/>
            <w:shd w:val="clear" w:color="auto" w:fill="auto"/>
            <w:noWrap/>
            <w:hideMark/>
          </w:tcPr>
          <w:p w14:paraId="4C67C564"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POTASIO</w:t>
            </w:r>
          </w:p>
        </w:tc>
        <w:tc>
          <w:tcPr>
            <w:tcW w:w="0" w:type="auto"/>
            <w:shd w:val="clear" w:color="auto" w:fill="auto"/>
            <w:noWrap/>
            <w:hideMark/>
          </w:tcPr>
          <w:p w14:paraId="440C6B1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273</w:t>
            </w:r>
          </w:p>
        </w:tc>
        <w:tc>
          <w:tcPr>
            <w:tcW w:w="0" w:type="auto"/>
            <w:shd w:val="clear" w:color="auto" w:fill="auto"/>
            <w:noWrap/>
            <w:hideMark/>
          </w:tcPr>
          <w:p w14:paraId="2B742792"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TOXOPLASMA ISAGA IG "M"</w:t>
            </w:r>
          </w:p>
        </w:tc>
      </w:tr>
      <w:tr w:rsidR="00C57958" w:rsidRPr="00CB575E" w14:paraId="7A7A08EE" w14:textId="77777777" w:rsidTr="00CB575E">
        <w:trPr>
          <w:trHeight w:val="300"/>
        </w:trPr>
        <w:tc>
          <w:tcPr>
            <w:tcW w:w="0" w:type="auto"/>
            <w:shd w:val="clear" w:color="auto" w:fill="auto"/>
            <w:noWrap/>
            <w:hideMark/>
          </w:tcPr>
          <w:p w14:paraId="12F621FD"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237</w:t>
            </w:r>
          </w:p>
        </w:tc>
        <w:tc>
          <w:tcPr>
            <w:tcW w:w="0" w:type="auto"/>
            <w:shd w:val="clear" w:color="auto" w:fill="auto"/>
            <w:noWrap/>
            <w:hideMark/>
          </w:tcPr>
          <w:p w14:paraId="078294FF"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PROCALCITONINA</w:t>
            </w:r>
          </w:p>
        </w:tc>
        <w:tc>
          <w:tcPr>
            <w:tcW w:w="0" w:type="auto"/>
            <w:shd w:val="clear" w:color="auto" w:fill="auto"/>
            <w:noWrap/>
            <w:hideMark/>
          </w:tcPr>
          <w:p w14:paraId="379AA2F3"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274</w:t>
            </w:r>
          </w:p>
        </w:tc>
        <w:tc>
          <w:tcPr>
            <w:tcW w:w="0" w:type="auto"/>
            <w:shd w:val="clear" w:color="auto" w:fill="auto"/>
            <w:noWrap/>
            <w:hideMark/>
          </w:tcPr>
          <w:p w14:paraId="426A137A"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TRANSFERERINA Y SATURACION, FIJACION DE HIERRO</w:t>
            </w:r>
          </w:p>
        </w:tc>
      </w:tr>
      <w:tr w:rsidR="00C57958" w:rsidRPr="00CB575E" w14:paraId="2C0DD330" w14:textId="77777777" w:rsidTr="00CB575E">
        <w:trPr>
          <w:trHeight w:val="300"/>
        </w:trPr>
        <w:tc>
          <w:tcPr>
            <w:tcW w:w="0" w:type="auto"/>
            <w:shd w:val="clear" w:color="auto" w:fill="auto"/>
            <w:noWrap/>
            <w:hideMark/>
          </w:tcPr>
          <w:p w14:paraId="36B59BF5"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238</w:t>
            </w:r>
          </w:p>
        </w:tc>
        <w:tc>
          <w:tcPr>
            <w:tcW w:w="0" w:type="auto"/>
            <w:shd w:val="clear" w:color="auto" w:fill="auto"/>
            <w:noWrap/>
            <w:hideMark/>
          </w:tcPr>
          <w:p w14:paraId="702CC577"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PROGESTERONA</w:t>
            </w:r>
          </w:p>
        </w:tc>
        <w:tc>
          <w:tcPr>
            <w:tcW w:w="0" w:type="auto"/>
            <w:shd w:val="clear" w:color="auto" w:fill="auto"/>
            <w:noWrap/>
            <w:hideMark/>
          </w:tcPr>
          <w:p w14:paraId="00A060AB"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275</w:t>
            </w:r>
          </w:p>
        </w:tc>
        <w:tc>
          <w:tcPr>
            <w:tcW w:w="0" w:type="auto"/>
            <w:shd w:val="clear" w:color="auto" w:fill="auto"/>
            <w:noWrap/>
            <w:hideMark/>
          </w:tcPr>
          <w:p w14:paraId="23A92C1B"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TRANSFERRINA</w:t>
            </w:r>
          </w:p>
        </w:tc>
      </w:tr>
      <w:tr w:rsidR="00C57958" w:rsidRPr="00CB575E" w14:paraId="411875EB" w14:textId="77777777" w:rsidTr="00CB575E">
        <w:trPr>
          <w:trHeight w:val="300"/>
        </w:trPr>
        <w:tc>
          <w:tcPr>
            <w:tcW w:w="0" w:type="auto"/>
            <w:shd w:val="clear" w:color="auto" w:fill="auto"/>
            <w:noWrap/>
            <w:hideMark/>
          </w:tcPr>
          <w:p w14:paraId="296BB371"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239</w:t>
            </w:r>
          </w:p>
        </w:tc>
        <w:tc>
          <w:tcPr>
            <w:tcW w:w="0" w:type="auto"/>
            <w:shd w:val="clear" w:color="auto" w:fill="auto"/>
            <w:noWrap/>
            <w:hideMark/>
          </w:tcPr>
          <w:p w14:paraId="23CFAD76"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PROLACTINA</w:t>
            </w:r>
          </w:p>
        </w:tc>
        <w:tc>
          <w:tcPr>
            <w:tcW w:w="0" w:type="auto"/>
            <w:shd w:val="clear" w:color="auto" w:fill="auto"/>
            <w:noWrap/>
            <w:hideMark/>
          </w:tcPr>
          <w:p w14:paraId="713E5AEC"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276</w:t>
            </w:r>
          </w:p>
        </w:tc>
        <w:tc>
          <w:tcPr>
            <w:tcW w:w="0" w:type="auto"/>
            <w:shd w:val="clear" w:color="auto" w:fill="auto"/>
            <w:noWrap/>
            <w:hideMark/>
          </w:tcPr>
          <w:p w14:paraId="00330A22"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TRIPONINA T</w:t>
            </w:r>
          </w:p>
        </w:tc>
      </w:tr>
      <w:tr w:rsidR="00C57958" w:rsidRPr="00CB575E" w14:paraId="1019B31A" w14:textId="77777777" w:rsidTr="00CB575E">
        <w:trPr>
          <w:trHeight w:val="300"/>
        </w:trPr>
        <w:tc>
          <w:tcPr>
            <w:tcW w:w="0" w:type="auto"/>
            <w:shd w:val="clear" w:color="auto" w:fill="auto"/>
            <w:noWrap/>
            <w:hideMark/>
          </w:tcPr>
          <w:p w14:paraId="6270A1B8"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240</w:t>
            </w:r>
          </w:p>
        </w:tc>
        <w:tc>
          <w:tcPr>
            <w:tcW w:w="0" w:type="auto"/>
            <w:shd w:val="clear" w:color="auto" w:fill="auto"/>
            <w:noWrap/>
            <w:hideMark/>
          </w:tcPr>
          <w:p w14:paraId="15F906E8"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PROTEINAS TOTALES</w:t>
            </w:r>
          </w:p>
        </w:tc>
        <w:tc>
          <w:tcPr>
            <w:tcW w:w="0" w:type="auto"/>
            <w:shd w:val="clear" w:color="auto" w:fill="auto"/>
            <w:noWrap/>
            <w:hideMark/>
          </w:tcPr>
          <w:p w14:paraId="0D8ABDD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277</w:t>
            </w:r>
          </w:p>
        </w:tc>
        <w:tc>
          <w:tcPr>
            <w:tcW w:w="0" w:type="auto"/>
            <w:shd w:val="clear" w:color="auto" w:fill="auto"/>
            <w:noWrap/>
            <w:hideMark/>
          </w:tcPr>
          <w:p w14:paraId="1EA08BA3"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TROMBOCRITO</w:t>
            </w:r>
          </w:p>
        </w:tc>
      </w:tr>
      <w:tr w:rsidR="00C57958" w:rsidRPr="00CB575E" w14:paraId="511E78C9" w14:textId="77777777" w:rsidTr="00CB575E">
        <w:trPr>
          <w:trHeight w:val="300"/>
        </w:trPr>
        <w:tc>
          <w:tcPr>
            <w:tcW w:w="0" w:type="auto"/>
            <w:shd w:val="clear" w:color="auto" w:fill="auto"/>
            <w:noWrap/>
            <w:hideMark/>
          </w:tcPr>
          <w:p w14:paraId="44F8997A"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241</w:t>
            </w:r>
          </w:p>
        </w:tc>
        <w:tc>
          <w:tcPr>
            <w:tcW w:w="0" w:type="auto"/>
            <w:shd w:val="clear" w:color="auto" w:fill="auto"/>
            <w:noWrap/>
            <w:hideMark/>
          </w:tcPr>
          <w:p w14:paraId="1024BD88"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PROTEINOGRAMA</w:t>
            </w:r>
          </w:p>
        </w:tc>
        <w:tc>
          <w:tcPr>
            <w:tcW w:w="0" w:type="auto"/>
            <w:shd w:val="clear" w:color="auto" w:fill="auto"/>
            <w:noWrap/>
            <w:hideMark/>
          </w:tcPr>
          <w:p w14:paraId="6C87C69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278</w:t>
            </w:r>
          </w:p>
        </w:tc>
        <w:tc>
          <w:tcPr>
            <w:tcW w:w="0" w:type="auto"/>
            <w:shd w:val="clear" w:color="auto" w:fill="auto"/>
            <w:noWrap/>
            <w:hideMark/>
          </w:tcPr>
          <w:p w14:paraId="2FD9C9C6"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TROPONINA</w:t>
            </w:r>
          </w:p>
        </w:tc>
      </w:tr>
      <w:tr w:rsidR="00C57958" w:rsidRPr="00CB575E" w14:paraId="5B925FD6" w14:textId="77777777" w:rsidTr="00CB575E">
        <w:trPr>
          <w:trHeight w:val="300"/>
        </w:trPr>
        <w:tc>
          <w:tcPr>
            <w:tcW w:w="0" w:type="auto"/>
            <w:shd w:val="clear" w:color="auto" w:fill="auto"/>
            <w:noWrap/>
            <w:hideMark/>
          </w:tcPr>
          <w:p w14:paraId="190C9847"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242</w:t>
            </w:r>
          </w:p>
        </w:tc>
        <w:tc>
          <w:tcPr>
            <w:tcW w:w="0" w:type="auto"/>
            <w:shd w:val="clear" w:color="auto" w:fill="auto"/>
            <w:noWrap/>
            <w:hideMark/>
          </w:tcPr>
          <w:p w14:paraId="133AACCB"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PROTEINURIA 1 TOMA</w:t>
            </w:r>
          </w:p>
        </w:tc>
        <w:tc>
          <w:tcPr>
            <w:tcW w:w="0" w:type="auto"/>
            <w:shd w:val="clear" w:color="auto" w:fill="auto"/>
            <w:noWrap/>
            <w:hideMark/>
          </w:tcPr>
          <w:p w14:paraId="4D03A8C9"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279</w:t>
            </w:r>
          </w:p>
        </w:tc>
        <w:tc>
          <w:tcPr>
            <w:tcW w:w="0" w:type="auto"/>
            <w:shd w:val="clear" w:color="auto" w:fill="auto"/>
            <w:noWrap/>
            <w:hideMark/>
          </w:tcPr>
          <w:p w14:paraId="206EF3F9"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TROPONINA C</w:t>
            </w:r>
          </w:p>
        </w:tc>
      </w:tr>
      <w:tr w:rsidR="00C57958" w:rsidRPr="00CB575E" w14:paraId="17BAA31D" w14:textId="77777777" w:rsidTr="00CB575E">
        <w:trPr>
          <w:trHeight w:val="300"/>
        </w:trPr>
        <w:tc>
          <w:tcPr>
            <w:tcW w:w="0" w:type="auto"/>
            <w:shd w:val="clear" w:color="auto" w:fill="auto"/>
            <w:noWrap/>
            <w:hideMark/>
          </w:tcPr>
          <w:p w14:paraId="1973806B"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243</w:t>
            </w:r>
          </w:p>
        </w:tc>
        <w:tc>
          <w:tcPr>
            <w:tcW w:w="0" w:type="auto"/>
            <w:shd w:val="clear" w:color="auto" w:fill="auto"/>
            <w:noWrap/>
            <w:hideMark/>
          </w:tcPr>
          <w:p w14:paraId="7F123D05"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PROTEINURIA DE 24 HORAS</w:t>
            </w:r>
          </w:p>
        </w:tc>
        <w:tc>
          <w:tcPr>
            <w:tcW w:w="0" w:type="auto"/>
            <w:shd w:val="clear" w:color="auto" w:fill="auto"/>
            <w:noWrap/>
            <w:hideMark/>
          </w:tcPr>
          <w:p w14:paraId="79BBD2D6"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280</w:t>
            </w:r>
          </w:p>
        </w:tc>
        <w:tc>
          <w:tcPr>
            <w:tcW w:w="0" w:type="auto"/>
            <w:shd w:val="clear" w:color="auto" w:fill="auto"/>
            <w:noWrap/>
            <w:hideMark/>
          </w:tcPr>
          <w:p w14:paraId="35945CD8"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TSH ULTRASENSIBLE</w:t>
            </w:r>
          </w:p>
        </w:tc>
      </w:tr>
      <w:tr w:rsidR="00C57958" w:rsidRPr="00CB575E" w14:paraId="0A645FE9" w14:textId="77777777" w:rsidTr="00CB575E">
        <w:trPr>
          <w:trHeight w:val="300"/>
        </w:trPr>
        <w:tc>
          <w:tcPr>
            <w:tcW w:w="0" w:type="auto"/>
            <w:shd w:val="clear" w:color="auto" w:fill="auto"/>
            <w:noWrap/>
            <w:hideMark/>
          </w:tcPr>
          <w:p w14:paraId="6E103E7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244</w:t>
            </w:r>
          </w:p>
        </w:tc>
        <w:tc>
          <w:tcPr>
            <w:tcW w:w="0" w:type="auto"/>
            <w:shd w:val="clear" w:color="auto" w:fill="auto"/>
            <w:noWrap/>
            <w:hideMark/>
          </w:tcPr>
          <w:p w14:paraId="003843A8"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PRUEBA DE ADDIS</w:t>
            </w:r>
          </w:p>
        </w:tc>
        <w:tc>
          <w:tcPr>
            <w:tcW w:w="0" w:type="auto"/>
            <w:shd w:val="clear" w:color="auto" w:fill="auto"/>
            <w:noWrap/>
            <w:hideMark/>
          </w:tcPr>
          <w:p w14:paraId="098825FA"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281</w:t>
            </w:r>
          </w:p>
        </w:tc>
        <w:tc>
          <w:tcPr>
            <w:tcW w:w="0" w:type="auto"/>
            <w:shd w:val="clear" w:color="auto" w:fill="auto"/>
            <w:noWrap/>
            <w:hideMark/>
          </w:tcPr>
          <w:p w14:paraId="4725A629"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TUBERCULOSIS MODS (PRUEBA DIRECTA)</w:t>
            </w:r>
          </w:p>
        </w:tc>
      </w:tr>
      <w:tr w:rsidR="00C57958" w:rsidRPr="00CB575E" w14:paraId="2312DDFA" w14:textId="77777777" w:rsidTr="00CB575E">
        <w:trPr>
          <w:trHeight w:val="300"/>
        </w:trPr>
        <w:tc>
          <w:tcPr>
            <w:tcW w:w="0" w:type="auto"/>
            <w:shd w:val="clear" w:color="auto" w:fill="auto"/>
            <w:noWrap/>
            <w:hideMark/>
          </w:tcPr>
          <w:p w14:paraId="47C01CD9"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245</w:t>
            </w:r>
          </w:p>
        </w:tc>
        <w:tc>
          <w:tcPr>
            <w:tcW w:w="0" w:type="auto"/>
            <w:shd w:val="clear" w:color="auto" w:fill="auto"/>
            <w:noWrap/>
            <w:hideMark/>
          </w:tcPr>
          <w:p w14:paraId="301F9B4E"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PRUEBA DE DETECCION DE LA TB QUANTIFERON</w:t>
            </w:r>
          </w:p>
        </w:tc>
        <w:tc>
          <w:tcPr>
            <w:tcW w:w="0" w:type="auto"/>
            <w:shd w:val="clear" w:color="auto" w:fill="auto"/>
            <w:noWrap/>
            <w:hideMark/>
          </w:tcPr>
          <w:p w14:paraId="4795DD7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282</w:t>
            </w:r>
          </w:p>
        </w:tc>
        <w:tc>
          <w:tcPr>
            <w:tcW w:w="0" w:type="auto"/>
            <w:shd w:val="clear" w:color="auto" w:fill="auto"/>
            <w:noWrap/>
            <w:hideMark/>
          </w:tcPr>
          <w:p w14:paraId="5B5D3DA6"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UREA</w:t>
            </w:r>
          </w:p>
        </w:tc>
      </w:tr>
      <w:tr w:rsidR="00C57958" w:rsidRPr="00CB575E" w14:paraId="793D61B6" w14:textId="77777777" w:rsidTr="00CB575E">
        <w:trPr>
          <w:trHeight w:val="300"/>
        </w:trPr>
        <w:tc>
          <w:tcPr>
            <w:tcW w:w="0" w:type="auto"/>
            <w:shd w:val="clear" w:color="auto" w:fill="auto"/>
            <w:noWrap/>
            <w:hideMark/>
          </w:tcPr>
          <w:p w14:paraId="25DA7D0A"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246</w:t>
            </w:r>
          </w:p>
        </w:tc>
        <w:tc>
          <w:tcPr>
            <w:tcW w:w="0" w:type="auto"/>
            <w:shd w:val="clear" w:color="auto" w:fill="auto"/>
            <w:noWrap/>
            <w:hideMark/>
          </w:tcPr>
          <w:p w14:paraId="49FBAB78"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PRUEBA RAPIDA DE VIH</w:t>
            </w:r>
          </w:p>
        </w:tc>
        <w:tc>
          <w:tcPr>
            <w:tcW w:w="0" w:type="auto"/>
            <w:shd w:val="clear" w:color="auto" w:fill="auto"/>
            <w:noWrap/>
            <w:hideMark/>
          </w:tcPr>
          <w:p w14:paraId="56EDF555"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283</w:t>
            </w:r>
          </w:p>
        </w:tc>
        <w:tc>
          <w:tcPr>
            <w:tcW w:w="0" w:type="auto"/>
            <w:shd w:val="clear" w:color="auto" w:fill="auto"/>
            <w:noWrap/>
            <w:hideMark/>
          </w:tcPr>
          <w:p w14:paraId="01E99673"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UREA EN ORINA</w:t>
            </w:r>
          </w:p>
        </w:tc>
      </w:tr>
      <w:tr w:rsidR="00C57958" w:rsidRPr="00CB575E" w14:paraId="64F0150A" w14:textId="77777777" w:rsidTr="00CB575E">
        <w:trPr>
          <w:trHeight w:val="300"/>
        </w:trPr>
        <w:tc>
          <w:tcPr>
            <w:tcW w:w="0" w:type="auto"/>
            <w:shd w:val="clear" w:color="auto" w:fill="auto"/>
            <w:noWrap/>
            <w:hideMark/>
          </w:tcPr>
          <w:p w14:paraId="42DA7C34"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247</w:t>
            </w:r>
          </w:p>
        </w:tc>
        <w:tc>
          <w:tcPr>
            <w:tcW w:w="0" w:type="auto"/>
            <w:shd w:val="clear" w:color="auto" w:fill="auto"/>
            <w:noWrap/>
            <w:hideMark/>
          </w:tcPr>
          <w:p w14:paraId="52DBB5D3"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PRUEBA RAPIDA DENGUE</w:t>
            </w:r>
          </w:p>
        </w:tc>
        <w:tc>
          <w:tcPr>
            <w:tcW w:w="0" w:type="auto"/>
            <w:shd w:val="clear" w:color="auto" w:fill="auto"/>
            <w:noWrap/>
            <w:hideMark/>
          </w:tcPr>
          <w:p w14:paraId="51DB3ECF"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284</w:t>
            </w:r>
          </w:p>
        </w:tc>
        <w:tc>
          <w:tcPr>
            <w:tcW w:w="0" w:type="auto"/>
            <w:shd w:val="clear" w:color="auto" w:fill="auto"/>
            <w:noWrap/>
            <w:hideMark/>
          </w:tcPr>
          <w:p w14:paraId="63057F43"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UREAPLASMA</w:t>
            </w:r>
          </w:p>
        </w:tc>
      </w:tr>
      <w:tr w:rsidR="00C57958" w:rsidRPr="00CB575E" w14:paraId="7602BC47" w14:textId="77777777" w:rsidTr="00CB575E">
        <w:trPr>
          <w:trHeight w:val="300"/>
        </w:trPr>
        <w:tc>
          <w:tcPr>
            <w:tcW w:w="0" w:type="auto"/>
            <w:shd w:val="clear" w:color="auto" w:fill="auto"/>
            <w:noWrap/>
          </w:tcPr>
          <w:p w14:paraId="69640975"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248</w:t>
            </w:r>
          </w:p>
        </w:tc>
        <w:tc>
          <w:tcPr>
            <w:tcW w:w="0" w:type="auto"/>
            <w:shd w:val="clear" w:color="auto" w:fill="auto"/>
            <w:noWrap/>
          </w:tcPr>
          <w:p w14:paraId="3DCBABC4"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RECUENTO EOSINOFILOS MOCO NASAL</w:t>
            </w:r>
          </w:p>
        </w:tc>
        <w:tc>
          <w:tcPr>
            <w:tcW w:w="0" w:type="auto"/>
            <w:shd w:val="clear" w:color="auto" w:fill="auto"/>
            <w:noWrap/>
            <w:hideMark/>
          </w:tcPr>
          <w:p w14:paraId="49894503"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285</w:t>
            </w:r>
          </w:p>
        </w:tc>
        <w:tc>
          <w:tcPr>
            <w:tcW w:w="0" w:type="auto"/>
            <w:shd w:val="clear" w:color="auto" w:fill="auto"/>
            <w:noWrap/>
            <w:hideMark/>
          </w:tcPr>
          <w:p w14:paraId="32295085"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VDRL de LCR</w:t>
            </w:r>
          </w:p>
        </w:tc>
      </w:tr>
      <w:tr w:rsidR="00C57958" w:rsidRPr="00CB575E" w14:paraId="19EAD940" w14:textId="77777777" w:rsidTr="00CB575E">
        <w:trPr>
          <w:trHeight w:val="300"/>
        </w:trPr>
        <w:tc>
          <w:tcPr>
            <w:tcW w:w="0" w:type="auto"/>
            <w:shd w:val="clear" w:color="auto" w:fill="auto"/>
            <w:noWrap/>
          </w:tcPr>
          <w:p w14:paraId="61FDF85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249</w:t>
            </w:r>
          </w:p>
        </w:tc>
        <w:tc>
          <w:tcPr>
            <w:tcW w:w="0" w:type="auto"/>
            <w:shd w:val="clear" w:color="auto" w:fill="auto"/>
            <w:noWrap/>
          </w:tcPr>
          <w:p w14:paraId="672BED1A"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RECUENTO RETICULOCITOS</w:t>
            </w:r>
          </w:p>
        </w:tc>
        <w:tc>
          <w:tcPr>
            <w:tcW w:w="0" w:type="auto"/>
            <w:shd w:val="clear" w:color="auto" w:fill="auto"/>
            <w:noWrap/>
            <w:hideMark/>
          </w:tcPr>
          <w:p w14:paraId="1B33E8B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286</w:t>
            </w:r>
          </w:p>
        </w:tc>
        <w:tc>
          <w:tcPr>
            <w:tcW w:w="0" w:type="auto"/>
            <w:shd w:val="clear" w:color="auto" w:fill="auto"/>
            <w:noWrap/>
            <w:hideMark/>
          </w:tcPr>
          <w:p w14:paraId="3172BDDF"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VELOCIDAD DE SEDIMENTACION</w:t>
            </w:r>
          </w:p>
        </w:tc>
      </w:tr>
      <w:tr w:rsidR="00C57958" w:rsidRPr="00CB575E" w14:paraId="20D8608E" w14:textId="77777777" w:rsidTr="00CB575E">
        <w:trPr>
          <w:trHeight w:val="300"/>
        </w:trPr>
        <w:tc>
          <w:tcPr>
            <w:tcW w:w="0" w:type="auto"/>
            <w:shd w:val="clear" w:color="auto" w:fill="auto"/>
            <w:noWrap/>
          </w:tcPr>
          <w:p w14:paraId="619D196E"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250</w:t>
            </w:r>
          </w:p>
        </w:tc>
        <w:tc>
          <w:tcPr>
            <w:tcW w:w="0" w:type="auto"/>
            <w:shd w:val="clear" w:color="auto" w:fill="auto"/>
            <w:noWrap/>
          </w:tcPr>
          <w:p w14:paraId="62E57F1B"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ROTAVIRUS</w:t>
            </w:r>
          </w:p>
        </w:tc>
        <w:tc>
          <w:tcPr>
            <w:tcW w:w="0" w:type="auto"/>
            <w:shd w:val="clear" w:color="auto" w:fill="auto"/>
            <w:noWrap/>
            <w:hideMark/>
          </w:tcPr>
          <w:p w14:paraId="194A091A"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287</w:t>
            </w:r>
          </w:p>
        </w:tc>
        <w:tc>
          <w:tcPr>
            <w:tcW w:w="0" w:type="auto"/>
            <w:shd w:val="clear" w:color="auto" w:fill="auto"/>
            <w:noWrap/>
            <w:hideMark/>
          </w:tcPr>
          <w:p w14:paraId="484BD933"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VIRUS DEL PAPILOMA HUMANO (PCR)</w:t>
            </w:r>
          </w:p>
        </w:tc>
      </w:tr>
      <w:tr w:rsidR="00C57958" w:rsidRPr="00CB575E" w14:paraId="710C2A8F" w14:textId="77777777" w:rsidTr="00CB575E">
        <w:trPr>
          <w:trHeight w:val="300"/>
        </w:trPr>
        <w:tc>
          <w:tcPr>
            <w:tcW w:w="0" w:type="auto"/>
            <w:shd w:val="clear" w:color="auto" w:fill="auto"/>
            <w:noWrap/>
          </w:tcPr>
          <w:p w14:paraId="27FCF81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251</w:t>
            </w:r>
          </w:p>
        </w:tc>
        <w:tc>
          <w:tcPr>
            <w:tcW w:w="0" w:type="auto"/>
            <w:shd w:val="clear" w:color="auto" w:fill="auto"/>
            <w:noWrap/>
          </w:tcPr>
          <w:p w14:paraId="2EC53470"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RPR (VDRL)</w:t>
            </w:r>
          </w:p>
        </w:tc>
        <w:tc>
          <w:tcPr>
            <w:tcW w:w="0" w:type="auto"/>
            <w:shd w:val="clear" w:color="auto" w:fill="auto"/>
            <w:noWrap/>
            <w:hideMark/>
          </w:tcPr>
          <w:p w14:paraId="5E79701F"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288</w:t>
            </w:r>
          </w:p>
        </w:tc>
        <w:tc>
          <w:tcPr>
            <w:tcW w:w="0" w:type="auto"/>
            <w:shd w:val="clear" w:color="auto" w:fill="auto"/>
            <w:noWrap/>
            <w:hideMark/>
          </w:tcPr>
          <w:p w14:paraId="73CF4161"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VIRUS EPSTEIN BARR Ig G</w:t>
            </w:r>
          </w:p>
        </w:tc>
      </w:tr>
      <w:tr w:rsidR="00C57958" w:rsidRPr="00CB575E" w14:paraId="5071504E" w14:textId="77777777" w:rsidTr="00CB575E">
        <w:trPr>
          <w:trHeight w:val="300"/>
        </w:trPr>
        <w:tc>
          <w:tcPr>
            <w:tcW w:w="0" w:type="auto"/>
            <w:shd w:val="clear" w:color="auto" w:fill="auto"/>
            <w:noWrap/>
          </w:tcPr>
          <w:p w14:paraId="7AC9A7C2"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252</w:t>
            </w:r>
          </w:p>
        </w:tc>
        <w:tc>
          <w:tcPr>
            <w:tcW w:w="0" w:type="auto"/>
            <w:shd w:val="clear" w:color="auto" w:fill="auto"/>
            <w:noWrap/>
          </w:tcPr>
          <w:p w14:paraId="2535A867"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RT PCR PARA COVID 19</w:t>
            </w:r>
          </w:p>
        </w:tc>
        <w:tc>
          <w:tcPr>
            <w:tcW w:w="0" w:type="auto"/>
            <w:shd w:val="clear" w:color="auto" w:fill="auto"/>
            <w:noWrap/>
            <w:hideMark/>
          </w:tcPr>
          <w:p w14:paraId="168A32B0"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289</w:t>
            </w:r>
          </w:p>
        </w:tc>
        <w:tc>
          <w:tcPr>
            <w:tcW w:w="0" w:type="auto"/>
            <w:shd w:val="clear" w:color="auto" w:fill="auto"/>
            <w:noWrap/>
            <w:hideMark/>
          </w:tcPr>
          <w:p w14:paraId="4EC7576A"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VIRUS SINCITIAL RESPIRATORIO</w:t>
            </w:r>
          </w:p>
        </w:tc>
      </w:tr>
      <w:tr w:rsidR="00C57958" w:rsidRPr="00CB575E" w14:paraId="74609D31" w14:textId="77777777" w:rsidTr="00CB575E">
        <w:trPr>
          <w:trHeight w:val="300"/>
        </w:trPr>
        <w:tc>
          <w:tcPr>
            <w:tcW w:w="0" w:type="auto"/>
            <w:shd w:val="clear" w:color="auto" w:fill="auto"/>
            <w:noWrap/>
          </w:tcPr>
          <w:p w14:paraId="26228F2A"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253</w:t>
            </w:r>
          </w:p>
        </w:tc>
        <w:tc>
          <w:tcPr>
            <w:tcW w:w="0" w:type="auto"/>
            <w:shd w:val="clear" w:color="auto" w:fill="auto"/>
            <w:noWrap/>
          </w:tcPr>
          <w:p w14:paraId="16DAF509"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RUBEOLA Ig M</w:t>
            </w:r>
          </w:p>
        </w:tc>
        <w:tc>
          <w:tcPr>
            <w:tcW w:w="0" w:type="auto"/>
            <w:shd w:val="clear" w:color="auto" w:fill="auto"/>
            <w:noWrap/>
            <w:hideMark/>
          </w:tcPr>
          <w:p w14:paraId="68F70547"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290</w:t>
            </w:r>
          </w:p>
        </w:tc>
        <w:tc>
          <w:tcPr>
            <w:tcW w:w="0" w:type="auto"/>
            <w:shd w:val="clear" w:color="auto" w:fill="auto"/>
            <w:noWrap/>
            <w:hideMark/>
          </w:tcPr>
          <w:p w14:paraId="679258AC"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VLDL</w:t>
            </w:r>
          </w:p>
        </w:tc>
      </w:tr>
      <w:tr w:rsidR="00C57958" w:rsidRPr="00CB575E" w14:paraId="0B533AF8" w14:textId="77777777" w:rsidTr="00CB575E">
        <w:trPr>
          <w:trHeight w:val="300"/>
        </w:trPr>
        <w:tc>
          <w:tcPr>
            <w:tcW w:w="0" w:type="auto"/>
            <w:shd w:val="clear" w:color="auto" w:fill="auto"/>
            <w:noWrap/>
          </w:tcPr>
          <w:p w14:paraId="397B516B"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254</w:t>
            </w:r>
          </w:p>
        </w:tc>
        <w:tc>
          <w:tcPr>
            <w:tcW w:w="0" w:type="auto"/>
            <w:shd w:val="clear" w:color="auto" w:fill="auto"/>
            <w:noWrap/>
          </w:tcPr>
          <w:p w14:paraId="4AEF5002"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SANGRE OCULTA SERIADO</w:t>
            </w:r>
          </w:p>
        </w:tc>
        <w:tc>
          <w:tcPr>
            <w:tcW w:w="0" w:type="auto"/>
            <w:shd w:val="clear" w:color="auto" w:fill="auto"/>
            <w:noWrap/>
            <w:hideMark/>
          </w:tcPr>
          <w:p w14:paraId="59DD4A45"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t>291</w:t>
            </w:r>
          </w:p>
        </w:tc>
        <w:tc>
          <w:tcPr>
            <w:tcW w:w="0" w:type="auto"/>
            <w:shd w:val="clear" w:color="auto" w:fill="auto"/>
            <w:noWrap/>
            <w:hideMark/>
          </w:tcPr>
          <w:p w14:paraId="19772856"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XENODIAGNOSTICO</w:t>
            </w:r>
          </w:p>
        </w:tc>
      </w:tr>
      <w:tr w:rsidR="00C57958" w:rsidRPr="00CB575E" w14:paraId="1B87188B" w14:textId="77777777" w:rsidTr="00CB575E">
        <w:trPr>
          <w:trHeight w:val="300"/>
        </w:trPr>
        <w:tc>
          <w:tcPr>
            <w:tcW w:w="0" w:type="auto"/>
            <w:shd w:val="clear" w:color="auto" w:fill="auto"/>
            <w:noWrap/>
          </w:tcPr>
          <w:p w14:paraId="1309F9C3" w14:textId="77777777" w:rsidR="00C57958" w:rsidRPr="00371EFC" w:rsidRDefault="00C57958" w:rsidP="00E53F89">
            <w:pPr>
              <w:pStyle w:val="Subttulo"/>
              <w:rPr>
                <w:rFonts w:asciiTheme="minorHAnsi" w:hAnsiTheme="minorHAnsi" w:cstheme="minorHAnsi"/>
                <w:sz w:val="18"/>
                <w:szCs w:val="18"/>
                <w:lang w:val="es-BO"/>
              </w:rPr>
            </w:pPr>
            <w:r w:rsidRPr="00371EFC">
              <w:rPr>
                <w:rFonts w:asciiTheme="minorHAnsi" w:hAnsiTheme="minorHAnsi" w:cstheme="minorHAnsi"/>
                <w:sz w:val="18"/>
                <w:szCs w:val="18"/>
                <w:lang w:val="es-BO"/>
              </w:rPr>
              <w:lastRenderedPageBreak/>
              <w:t>255</w:t>
            </w:r>
          </w:p>
        </w:tc>
        <w:tc>
          <w:tcPr>
            <w:tcW w:w="0" w:type="auto"/>
            <w:shd w:val="clear" w:color="auto" w:fill="auto"/>
            <w:noWrap/>
          </w:tcPr>
          <w:p w14:paraId="00BF7420" w14:textId="77777777" w:rsidR="00C57958" w:rsidRPr="00371EFC" w:rsidRDefault="00C57958" w:rsidP="00CB575E">
            <w:pPr>
              <w:pStyle w:val="Subttulo"/>
              <w:jc w:val="left"/>
              <w:rPr>
                <w:rFonts w:asciiTheme="minorHAnsi" w:hAnsiTheme="minorHAnsi" w:cstheme="minorHAnsi"/>
                <w:sz w:val="18"/>
                <w:szCs w:val="18"/>
                <w:lang w:val="es-BO"/>
              </w:rPr>
            </w:pPr>
            <w:r w:rsidRPr="00371EFC">
              <w:rPr>
                <w:rFonts w:asciiTheme="minorHAnsi" w:hAnsiTheme="minorHAnsi" w:cstheme="minorHAnsi"/>
                <w:sz w:val="18"/>
                <w:szCs w:val="18"/>
                <w:lang w:val="es-BO"/>
              </w:rPr>
              <w:t>SATURACION DE HIERRO/TRANSFERRINA</w:t>
            </w:r>
          </w:p>
        </w:tc>
        <w:tc>
          <w:tcPr>
            <w:tcW w:w="0" w:type="auto"/>
            <w:shd w:val="clear" w:color="auto" w:fill="auto"/>
            <w:noWrap/>
          </w:tcPr>
          <w:p w14:paraId="4BD6B1A3" w14:textId="77777777" w:rsidR="00C57958" w:rsidRPr="00371EFC" w:rsidRDefault="00C57958" w:rsidP="00E53F89">
            <w:pPr>
              <w:pStyle w:val="Subttulo"/>
              <w:rPr>
                <w:rFonts w:asciiTheme="minorHAnsi" w:hAnsiTheme="minorHAnsi" w:cstheme="minorHAnsi"/>
                <w:sz w:val="18"/>
                <w:szCs w:val="18"/>
                <w:lang w:val="es-BO"/>
              </w:rPr>
            </w:pPr>
          </w:p>
        </w:tc>
        <w:tc>
          <w:tcPr>
            <w:tcW w:w="0" w:type="auto"/>
            <w:shd w:val="clear" w:color="auto" w:fill="auto"/>
            <w:noWrap/>
          </w:tcPr>
          <w:p w14:paraId="06699508" w14:textId="77777777" w:rsidR="00C57958" w:rsidRPr="00371EFC" w:rsidRDefault="00C57958" w:rsidP="00CB575E">
            <w:pPr>
              <w:pStyle w:val="Subttulo"/>
              <w:jc w:val="left"/>
              <w:rPr>
                <w:rFonts w:asciiTheme="minorHAnsi" w:hAnsiTheme="minorHAnsi" w:cstheme="minorHAnsi"/>
                <w:sz w:val="18"/>
                <w:szCs w:val="18"/>
                <w:lang w:val="es-BO"/>
              </w:rPr>
            </w:pPr>
          </w:p>
        </w:tc>
      </w:tr>
    </w:tbl>
    <w:p w14:paraId="0609FF9E" w14:textId="77777777" w:rsidR="00C57958" w:rsidRPr="00371EFC" w:rsidRDefault="00C57958" w:rsidP="00C57958">
      <w:pPr>
        <w:pStyle w:val="Subttulo"/>
        <w:jc w:val="left"/>
        <w:rPr>
          <w:rFonts w:asciiTheme="minorHAnsi" w:hAnsiTheme="minorHAnsi" w:cstheme="minorHAnsi"/>
          <w:sz w:val="20"/>
          <w:szCs w:val="20"/>
        </w:rPr>
      </w:pPr>
    </w:p>
    <w:sectPr w:rsidR="00C57958" w:rsidRPr="00371EFC" w:rsidSect="00840D52">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06B5E" w14:textId="77777777" w:rsidR="00D9432C" w:rsidRDefault="00D9432C" w:rsidP="001514BD">
      <w:r>
        <w:separator/>
      </w:r>
    </w:p>
  </w:endnote>
  <w:endnote w:type="continuationSeparator" w:id="0">
    <w:p w14:paraId="455E1102" w14:textId="77777777" w:rsidR="00D9432C" w:rsidRDefault="00D9432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340293"/>
      <w:docPartObj>
        <w:docPartGallery w:val="Page Numbers (Bottom of Page)"/>
        <w:docPartUnique/>
      </w:docPartObj>
    </w:sdtPr>
    <w:sdtEndPr>
      <w:rPr>
        <w:i/>
      </w:rPr>
    </w:sdtEndPr>
    <w:sdtContent>
      <w:p w14:paraId="741483DE" w14:textId="0936E9BA" w:rsidR="00E53F89" w:rsidRPr="009C528A" w:rsidRDefault="00E53F89">
        <w:pPr>
          <w:jc w:val="right"/>
          <w:rPr>
            <w:i/>
          </w:rPr>
        </w:pPr>
        <w:r w:rsidRPr="009C528A">
          <w:rPr>
            <w:i/>
          </w:rPr>
          <w:fldChar w:fldCharType="begin"/>
        </w:r>
        <w:r w:rsidRPr="009C528A">
          <w:rPr>
            <w:i/>
          </w:rPr>
          <w:instrText>PAGE   \* MERGEFORMAT</w:instrText>
        </w:r>
        <w:r w:rsidRPr="009C528A">
          <w:rPr>
            <w:i/>
          </w:rPr>
          <w:fldChar w:fldCharType="separate"/>
        </w:r>
        <w:r w:rsidR="00322492">
          <w:rPr>
            <w:i/>
            <w:noProof/>
          </w:rPr>
          <w:t>21</w:t>
        </w:r>
        <w:r w:rsidRPr="009C528A">
          <w:rPr>
            <w:i/>
          </w:rPr>
          <w:fldChar w:fldCharType="end"/>
        </w:r>
      </w:p>
    </w:sdtContent>
  </w:sdt>
  <w:p w14:paraId="5213D8B4" w14:textId="77777777" w:rsidR="00E53F89" w:rsidRDefault="00E53F89" w:rsidP="000A5357">
    <w:pPr>
      <w:tabs>
        <w:tab w:val="left" w:pos="255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07642"/>
      <w:docPartObj>
        <w:docPartGallery w:val="Page Numbers (Bottom of Page)"/>
        <w:docPartUnique/>
      </w:docPartObj>
    </w:sdtPr>
    <w:sdtEndPr>
      <w:rPr>
        <w:i/>
      </w:rPr>
    </w:sdtEndPr>
    <w:sdtContent>
      <w:p w14:paraId="7557978A" w14:textId="6F3F5184" w:rsidR="00E53F89" w:rsidRPr="009C528A" w:rsidRDefault="00E53F89" w:rsidP="000A5357">
        <w:pPr>
          <w:jc w:val="right"/>
          <w:rPr>
            <w:i/>
          </w:rPr>
        </w:pPr>
        <w:r w:rsidRPr="009C528A">
          <w:rPr>
            <w:i/>
          </w:rPr>
          <w:fldChar w:fldCharType="begin"/>
        </w:r>
        <w:r w:rsidRPr="009C528A">
          <w:rPr>
            <w:i/>
          </w:rPr>
          <w:instrText>PAGE   \* MERGEFORMAT</w:instrText>
        </w:r>
        <w:r w:rsidRPr="009C528A">
          <w:rPr>
            <w:i/>
          </w:rPr>
          <w:fldChar w:fldCharType="separate"/>
        </w:r>
        <w:r w:rsidR="0032249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73789" w14:textId="77777777" w:rsidR="00D9432C" w:rsidRDefault="00D9432C" w:rsidP="001514BD">
      <w:r>
        <w:separator/>
      </w:r>
    </w:p>
  </w:footnote>
  <w:footnote w:type="continuationSeparator" w:id="0">
    <w:p w14:paraId="17BBB0EA" w14:textId="77777777" w:rsidR="00D9432C" w:rsidRDefault="00D9432C" w:rsidP="00151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E53F89" w:rsidRPr="00FA0D94" w14:paraId="07E5688C" w14:textId="77777777" w:rsidTr="00E53F89">
      <w:trPr>
        <w:trHeight w:val="1392"/>
        <w:jc w:val="center"/>
      </w:trPr>
      <w:tc>
        <w:tcPr>
          <w:tcW w:w="2930" w:type="dxa"/>
          <w:vAlign w:val="center"/>
        </w:tcPr>
        <w:p w14:paraId="59CB1E69" w14:textId="7F407130" w:rsidR="00E53F89" w:rsidRDefault="00E53F89" w:rsidP="00376420">
          <w:pPr>
            <w:jc w:val="center"/>
            <w:rPr>
              <w:noProof/>
              <w:lang w:eastAsia="es-ES"/>
            </w:rPr>
          </w:pPr>
          <w:r>
            <w:rPr>
              <w:noProof/>
              <w:lang w:val="es-BO" w:eastAsia="es-BO"/>
            </w:rPr>
            <w:drawing>
              <wp:anchor distT="0" distB="0" distL="114300" distR="114300" simplePos="0" relativeHeight="251663360" behindDoc="0" locked="0" layoutInCell="1" allowOverlap="1" wp14:anchorId="06E875E4" wp14:editId="57BC359E">
                <wp:simplePos x="0" y="0"/>
                <wp:positionH relativeFrom="column">
                  <wp:posOffset>-55880</wp:posOffset>
                </wp:positionH>
                <wp:positionV relativeFrom="paragraph">
                  <wp:posOffset>-19685</wp:posOffset>
                </wp:positionV>
                <wp:extent cx="17811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1175" cy="723900"/>
                        </a:xfrm>
                        <a:prstGeom prst="rect">
                          <a:avLst/>
                        </a:prstGeom>
                      </pic:spPr>
                    </pic:pic>
                  </a:graphicData>
                </a:graphic>
                <wp14:sizeRelH relativeFrom="page">
                  <wp14:pctWidth>0</wp14:pctWidth>
                </wp14:sizeRelH>
                <wp14:sizeRelV relativeFrom="page">
                  <wp14:pctHeight>0</wp14:pctHeight>
                </wp14:sizeRelV>
              </wp:anchor>
            </w:drawing>
          </w:r>
        </w:p>
        <w:p w14:paraId="3F55F33B" w14:textId="4663D71E" w:rsidR="00E53F89" w:rsidRPr="00FA0D94" w:rsidRDefault="00E53F89" w:rsidP="00376420">
          <w:pPr>
            <w:jc w:val="center"/>
            <w:rPr>
              <w:rFonts w:ascii="Arial Narrow" w:eastAsia="Arial Unicode MS" w:hAnsi="Arial Narrow"/>
              <w:szCs w:val="12"/>
              <w:lang w:val="es-MX"/>
            </w:rPr>
          </w:pPr>
        </w:p>
      </w:tc>
      <w:tc>
        <w:tcPr>
          <w:tcW w:w="5287" w:type="dxa"/>
          <w:vAlign w:val="center"/>
        </w:tcPr>
        <w:p w14:paraId="5F60E1F1" w14:textId="77777777" w:rsidR="00E53F89" w:rsidRDefault="00E53F8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E53F89" w:rsidRPr="00DF34FF" w:rsidRDefault="00E53F89" w:rsidP="00376420">
          <w:pPr>
            <w:jc w:val="center"/>
            <w:rPr>
              <w:rFonts w:ascii="Calibri" w:hAnsi="Calibri" w:cs="Arial"/>
              <w:b/>
              <w:sz w:val="22"/>
              <w:szCs w:val="22"/>
            </w:rPr>
          </w:pPr>
        </w:p>
      </w:tc>
      <w:tc>
        <w:tcPr>
          <w:tcW w:w="1635" w:type="dxa"/>
          <w:vAlign w:val="center"/>
        </w:tcPr>
        <w:p w14:paraId="0C85E66C" w14:textId="77777777" w:rsidR="00E53F89" w:rsidRPr="007E2631" w:rsidRDefault="00E53F89" w:rsidP="00376420">
          <w:pPr>
            <w:jc w:val="center"/>
            <w:rPr>
              <w:rFonts w:ascii="Calibri" w:eastAsia="Arial Unicode MS" w:hAnsi="Calibri" w:cs="Arial"/>
              <w:b/>
              <w:sz w:val="22"/>
              <w:szCs w:val="22"/>
              <w:lang w:val="es-MX"/>
            </w:rPr>
          </w:pPr>
        </w:p>
      </w:tc>
    </w:tr>
  </w:tbl>
  <w:p w14:paraId="50C1EF9F" w14:textId="77777777" w:rsidR="00E53F89" w:rsidRPr="000A5357" w:rsidRDefault="00E53F8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A57B59"/>
    <w:multiLevelType w:val="hybridMultilevel"/>
    <w:tmpl w:val="ABEE6E60"/>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84E2DD8"/>
    <w:multiLevelType w:val="multilevel"/>
    <w:tmpl w:val="BA084436"/>
    <w:lvl w:ilvl="0">
      <w:start w:val="5"/>
      <w:numFmt w:val="decimal"/>
      <w:lvlText w:val="%1."/>
      <w:lvlJc w:val="left"/>
      <w:pPr>
        <w:ind w:left="1211"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E412E1"/>
    <w:multiLevelType w:val="hybridMultilevel"/>
    <w:tmpl w:val="CA0E1DD8"/>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79D7470"/>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1"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2"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3" w15:restartNumberingAfterBreak="0">
    <w:nsid w:val="436E2841"/>
    <w:multiLevelType w:val="hybridMultilevel"/>
    <w:tmpl w:val="03120300"/>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870195F"/>
    <w:multiLevelType w:val="singleLevel"/>
    <w:tmpl w:val="38C2B268"/>
    <w:lvl w:ilvl="0">
      <w:numFmt w:val="decimal"/>
      <w:pStyle w:val="Ttulo9"/>
      <w:lvlText w:val=""/>
      <w:lvlJc w:val="left"/>
    </w:lvl>
  </w:abstractNum>
  <w:abstractNum w:abstractNumId="27" w15:restartNumberingAfterBreak="0">
    <w:nsid w:val="59914AE5"/>
    <w:multiLevelType w:val="hybridMultilevel"/>
    <w:tmpl w:val="04C43512"/>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28"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B2B2024"/>
    <w:multiLevelType w:val="hybridMultilevel"/>
    <w:tmpl w:val="7DB62B26"/>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8574D5"/>
    <w:multiLevelType w:val="hybridMultilevel"/>
    <w:tmpl w:val="CAD6014E"/>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3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DD11B52"/>
    <w:multiLevelType w:val="hybridMultilevel"/>
    <w:tmpl w:val="9766B3F8"/>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num w:numId="1">
    <w:abstractNumId w:val="17"/>
  </w:num>
  <w:num w:numId="2">
    <w:abstractNumId w:val="1"/>
  </w:num>
  <w:num w:numId="3">
    <w:abstractNumId w:val="3"/>
  </w:num>
  <w:num w:numId="4">
    <w:abstractNumId w:val="16"/>
  </w:num>
  <w:num w:numId="5">
    <w:abstractNumId w:val="19"/>
  </w:num>
  <w:num w:numId="6">
    <w:abstractNumId w:val="0"/>
  </w:num>
  <w:num w:numId="7">
    <w:abstractNumId w:val="10"/>
  </w:num>
  <w:num w:numId="8">
    <w:abstractNumId w:val="35"/>
  </w:num>
  <w:num w:numId="9">
    <w:abstractNumId w:val="29"/>
  </w:num>
  <w:num w:numId="10">
    <w:abstractNumId w:val="34"/>
  </w:num>
  <w:num w:numId="11">
    <w:abstractNumId w:val="9"/>
  </w:num>
  <w:num w:numId="12">
    <w:abstractNumId w:val="24"/>
  </w:num>
  <w:num w:numId="13">
    <w:abstractNumId w:val="32"/>
  </w:num>
  <w:num w:numId="14">
    <w:abstractNumId w:val="15"/>
  </w:num>
  <w:num w:numId="15">
    <w:abstractNumId w:val="12"/>
  </w:num>
  <w:num w:numId="16">
    <w:abstractNumId w:val="6"/>
  </w:num>
  <w:num w:numId="17">
    <w:abstractNumId w:val="20"/>
  </w:num>
  <w:num w:numId="18">
    <w:abstractNumId w:val="5"/>
  </w:num>
  <w:num w:numId="19">
    <w:abstractNumId w:val="2"/>
  </w:num>
  <w:num w:numId="20">
    <w:abstractNumId w:val="22"/>
  </w:num>
  <w:num w:numId="21">
    <w:abstractNumId w:val="28"/>
  </w:num>
  <w:num w:numId="22">
    <w:abstractNumId w:val="4"/>
  </w:num>
  <w:num w:numId="23">
    <w:abstractNumId w:val="30"/>
  </w:num>
  <w:num w:numId="24">
    <w:abstractNumId w:val="36"/>
  </w:num>
  <w:num w:numId="25">
    <w:abstractNumId w:val="25"/>
  </w:num>
  <w:num w:numId="26">
    <w:abstractNumId w:val="13"/>
  </w:num>
  <w:num w:numId="27">
    <w:abstractNumId w:val="27"/>
  </w:num>
  <w:num w:numId="28">
    <w:abstractNumId w:val="18"/>
  </w:num>
  <w:num w:numId="29">
    <w:abstractNumId w:val="14"/>
  </w:num>
  <w:num w:numId="30">
    <w:abstractNumId w:val="37"/>
  </w:num>
  <w:num w:numId="31">
    <w:abstractNumId w:val="31"/>
  </w:num>
  <w:num w:numId="32">
    <w:abstractNumId w:val="33"/>
  </w:num>
  <w:num w:numId="33">
    <w:abstractNumId w:val="23"/>
  </w:num>
  <w:num w:numId="34">
    <w:abstractNumId w:val="11"/>
  </w:num>
  <w:num w:numId="35">
    <w:abstractNumId w:val="8"/>
  </w:num>
  <w:num w:numId="36">
    <w:abstractNumId w:val="21"/>
  </w:num>
  <w:num w:numId="37">
    <w:abstractNumId w:val="26"/>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5A8D"/>
    <w:rsid w:val="00027769"/>
    <w:rsid w:val="00034617"/>
    <w:rsid w:val="000425DF"/>
    <w:rsid w:val="00042913"/>
    <w:rsid w:val="00047A35"/>
    <w:rsid w:val="00050E81"/>
    <w:rsid w:val="00056B36"/>
    <w:rsid w:val="000643DE"/>
    <w:rsid w:val="000665C8"/>
    <w:rsid w:val="000728F3"/>
    <w:rsid w:val="00072FFA"/>
    <w:rsid w:val="00073C88"/>
    <w:rsid w:val="00081572"/>
    <w:rsid w:val="00081BA4"/>
    <w:rsid w:val="00081CE3"/>
    <w:rsid w:val="00086067"/>
    <w:rsid w:val="0009533E"/>
    <w:rsid w:val="000A203C"/>
    <w:rsid w:val="000A3C2A"/>
    <w:rsid w:val="000A5357"/>
    <w:rsid w:val="000A5ED7"/>
    <w:rsid w:val="000B11E5"/>
    <w:rsid w:val="000B30BD"/>
    <w:rsid w:val="000B4A6F"/>
    <w:rsid w:val="000B4FEF"/>
    <w:rsid w:val="000B7B52"/>
    <w:rsid w:val="000C19AD"/>
    <w:rsid w:val="000C3094"/>
    <w:rsid w:val="000C78DB"/>
    <w:rsid w:val="000C7AD2"/>
    <w:rsid w:val="000D049B"/>
    <w:rsid w:val="000D1BAD"/>
    <w:rsid w:val="000F1E22"/>
    <w:rsid w:val="000F2477"/>
    <w:rsid w:val="000F5D4B"/>
    <w:rsid w:val="0010037C"/>
    <w:rsid w:val="0010620B"/>
    <w:rsid w:val="00113C70"/>
    <w:rsid w:val="00122F57"/>
    <w:rsid w:val="00124A8F"/>
    <w:rsid w:val="001251F5"/>
    <w:rsid w:val="00130764"/>
    <w:rsid w:val="0013698E"/>
    <w:rsid w:val="0013740E"/>
    <w:rsid w:val="00140A59"/>
    <w:rsid w:val="001514BD"/>
    <w:rsid w:val="001516F2"/>
    <w:rsid w:val="001606FD"/>
    <w:rsid w:val="00173333"/>
    <w:rsid w:val="00177A38"/>
    <w:rsid w:val="001823A9"/>
    <w:rsid w:val="00187CB5"/>
    <w:rsid w:val="00193E1D"/>
    <w:rsid w:val="001A028D"/>
    <w:rsid w:val="001A5427"/>
    <w:rsid w:val="001C034C"/>
    <w:rsid w:val="001C1803"/>
    <w:rsid w:val="001C55C4"/>
    <w:rsid w:val="001D6DA6"/>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45E7"/>
    <w:rsid w:val="00287C37"/>
    <w:rsid w:val="00287E6D"/>
    <w:rsid w:val="00290673"/>
    <w:rsid w:val="002965AE"/>
    <w:rsid w:val="002B57C9"/>
    <w:rsid w:val="002B76A0"/>
    <w:rsid w:val="002C6609"/>
    <w:rsid w:val="002D0245"/>
    <w:rsid w:val="002D2B1C"/>
    <w:rsid w:val="002E4A04"/>
    <w:rsid w:val="002E5957"/>
    <w:rsid w:val="002E6061"/>
    <w:rsid w:val="002E66C7"/>
    <w:rsid w:val="002E7342"/>
    <w:rsid w:val="002F57F5"/>
    <w:rsid w:val="002F5A14"/>
    <w:rsid w:val="002F5AD0"/>
    <w:rsid w:val="002F6AFC"/>
    <w:rsid w:val="00301B53"/>
    <w:rsid w:val="00310338"/>
    <w:rsid w:val="003125D4"/>
    <w:rsid w:val="00316FF5"/>
    <w:rsid w:val="00322492"/>
    <w:rsid w:val="00326AEF"/>
    <w:rsid w:val="00334BBC"/>
    <w:rsid w:val="00335A4C"/>
    <w:rsid w:val="00337DFD"/>
    <w:rsid w:val="00340219"/>
    <w:rsid w:val="003635A9"/>
    <w:rsid w:val="0036423C"/>
    <w:rsid w:val="00364A8C"/>
    <w:rsid w:val="00367592"/>
    <w:rsid w:val="00371EFC"/>
    <w:rsid w:val="00376420"/>
    <w:rsid w:val="00387D29"/>
    <w:rsid w:val="00391A88"/>
    <w:rsid w:val="00396B13"/>
    <w:rsid w:val="003A0C9B"/>
    <w:rsid w:val="003A2D03"/>
    <w:rsid w:val="003A6C30"/>
    <w:rsid w:val="003A7651"/>
    <w:rsid w:val="003A78B9"/>
    <w:rsid w:val="003B0A61"/>
    <w:rsid w:val="003B2326"/>
    <w:rsid w:val="003B249F"/>
    <w:rsid w:val="003B2841"/>
    <w:rsid w:val="003B5677"/>
    <w:rsid w:val="003C1672"/>
    <w:rsid w:val="003C226A"/>
    <w:rsid w:val="003C2617"/>
    <w:rsid w:val="003C335C"/>
    <w:rsid w:val="003C3F4B"/>
    <w:rsid w:val="003C7331"/>
    <w:rsid w:val="003C77A4"/>
    <w:rsid w:val="003D4827"/>
    <w:rsid w:val="003D5456"/>
    <w:rsid w:val="003D78DD"/>
    <w:rsid w:val="003E1A34"/>
    <w:rsid w:val="003E600C"/>
    <w:rsid w:val="003E7612"/>
    <w:rsid w:val="003F73A9"/>
    <w:rsid w:val="00401B9E"/>
    <w:rsid w:val="00403A07"/>
    <w:rsid w:val="00404FC8"/>
    <w:rsid w:val="00411F93"/>
    <w:rsid w:val="00412EC8"/>
    <w:rsid w:val="004138CF"/>
    <w:rsid w:val="00417E56"/>
    <w:rsid w:val="00417E6F"/>
    <w:rsid w:val="00443BF6"/>
    <w:rsid w:val="00455F42"/>
    <w:rsid w:val="00460B53"/>
    <w:rsid w:val="004661E6"/>
    <w:rsid w:val="004742D9"/>
    <w:rsid w:val="00476411"/>
    <w:rsid w:val="00476A63"/>
    <w:rsid w:val="00477D42"/>
    <w:rsid w:val="004871A7"/>
    <w:rsid w:val="0048728B"/>
    <w:rsid w:val="004949BE"/>
    <w:rsid w:val="004B0F56"/>
    <w:rsid w:val="004C0B1D"/>
    <w:rsid w:val="004C0E22"/>
    <w:rsid w:val="004C6126"/>
    <w:rsid w:val="004C6E2C"/>
    <w:rsid w:val="004C6F92"/>
    <w:rsid w:val="004D6334"/>
    <w:rsid w:val="004D723B"/>
    <w:rsid w:val="004E0A5D"/>
    <w:rsid w:val="004E375C"/>
    <w:rsid w:val="00507B16"/>
    <w:rsid w:val="00511C17"/>
    <w:rsid w:val="0051263F"/>
    <w:rsid w:val="00524AED"/>
    <w:rsid w:val="00524DF8"/>
    <w:rsid w:val="00533CFD"/>
    <w:rsid w:val="00534235"/>
    <w:rsid w:val="00581B25"/>
    <w:rsid w:val="0059144D"/>
    <w:rsid w:val="005A309E"/>
    <w:rsid w:val="005A604A"/>
    <w:rsid w:val="005A6A6C"/>
    <w:rsid w:val="005A7821"/>
    <w:rsid w:val="005A7937"/>
    <w:rsid w:val="005B577F"/>
    <w:rsid w:val="005B759E"/>
    <w:rsid w:val="005C4CC8"/>
    <w:rsid w:val="005C554A"/>
    <w:rsid w:val="005C734B"/>
    <w:rsid w:val="005E023C"/>
    <w:rsid w:val="005E3FAF"/>
    <w:rsid w:val="005E451D"/>
    <w:rsid w:val="005E6758"/>
    <w:rsid w:val="005E6FE4"/>
    <w:rsid w:val="005F22AD"/>
    <w:rsid w:val="005F30ED"/>
    <w:rsid w:val="005F5322"/>
    <w:rsid w:val="005F71F8"/>
    <w:rsid w:val="00602D99"/>
    <w:rsid w:val="006071B1"/>
    <w:rsid w:val="00610DBB"/>
    <w:rsid w:val="006232D2"/>
    <w:rsid w:val="00626795"/>
    <w:rsid w:val="00626869"/>
    <w:rsid w:val="00626C48"/>
    <w:rsid w:val="00632EE0"/>
    <w:rsid w:val="00643C3D"/>
    <w:rsid w:val="00651F32"/>
    <w:rsid w:val="00657034"/>
    <w:rsid w:val="00657141"/>
    <w:rsid w:val="00660AE9"/>
    <w:rsid w:val="00670184"/>
    <w:rsid w:val="0067285C"/>
    <w:rsid w:val="006759F4"/>
    <w:rsid w:val="006825C8"/>
    <w:rsid w:val="00684292"/>
    <w:rsid w:val="00684AE2"/>
    <w:rsid w:val="00691D81"/>
    <w:rsid w:val="006A01D5"/>
    <w:rsid w:val="006A6A7C"/>
    <w:rsid w:val="006B000E"/>
    <w:rsid w:val="006B5F02"/>
    <w:rsid w:val="006B7BB6"/>
    <w:rsid w:val="006C1E67"/>
    <w:rsid w:val="006C2E73"/>
    <w:rsid w:val="006C3687"/>
    <w:rsid w:val="006C4C32"/>
    <w:rsid w:val="006C670B"/>
    <w:rsid w:val="006D5E12"/>
    <w:rsid w:val="006D6D27"/>
    <w:rsid w:val="006E0FB6"/>
    <w:rsid w:val="006F16AF"/>
    <w:rsid w:val="006F2F96"/>
    <w:rsid w:val="006F64A9"/>
    <w:rsid w:val="006F7049"/>
    <w:rsid w:val="00705F4C"/>
    <w:rsid w:val="00710FBD"/>
    <w:rsid w:val="0071100C"/>
    <w:rsid w:val="00715F12"/>
    <w:rsid w:val="00724781"/>
    <w:rsid w:val="00732D99"/>
    <w:rsid w:val="00733372"/>
    <w:rsid w:val="0073628D"/>
    <w:rsid w:val="007406B3"/>
    <w:rsid w:val="007458CF"/>
    <w:rsid w:val="00745BEA"/>
    <w:rsid w:val="007560F5"/>
    <w:rsid w:val="00761106"/>
    <w:rsid w:val="0076265F"/>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E58F6"/>
    <w:rsid w:val="007F0184"/>
    <w:rsid w:val="007F2C28"/>
    <w:rsid w:val="00801107"/>
    <w:rsid w:val="00801E02"/>
    <w:rsid w:val="00803F24"/>
    <w:rsid w:val="0081198F"/>
    <w:rsid w:val="00811FE2"/>
    <w:rsid w:val="00812C5B"/>
    <w:rsid w:val="008152A3"/>
    <w:rsid w:val="008171C5"/>
    <w:rsid w:val="00825A3D"/>
    <w:rsid w:val="008359CF"/>
    <w:rsid w:val="00840D52"/>
    <w:rsid w:val="008420C8"/>
    <w:rsid w:val="00865C3C"/>
    <w:rsid w:val="00866B3A"/>
    <w:rsid w:val="00875AC1"/>
    <w:rsid w:val="008810A1"/>
    <w:rsid w:val="00890998"/>
    <w:rsid w:val="00895D6B"/>
    <w:rsid w:val="008A65C1"/>
    <w:rsid w:val="008B0AD6"/>
    <w:rsid w:val="008B33D6"/>
    <w:rsid w:val="008B6745"/>
    <w:rsid w:val="008C06AD"/>
    <w:rsid w:val="008C633E"/>
    <w:rsid w:val="008C76EE"/>
    <w:rsid w:val="008E1D2B"/>
    <w:rsid w:val="008E4A34"/>
    <w:rsid w:val="008E4D0C"/>
    <w:rsid w:val="008E4E2F"/>
    <w:rsid w:val="008E6DE6"/>
    <w:rsid w:val="008E789D"/>
    <w:rsid w:val="00900EFF"/>
    <w:rsid w:val="00912EAB"/>
    <w:rsid w:val="009215C2"/>
    <w:rsid w:val="00923D26"/>
    <w:rsid w:val="009255A8"/>
    <w:rsid w:val="00933BB7"/>
    <w:rsid w:val="0093719E"/>
    <w:rsid w:val="0094352B"/>
    <w:rsid w:val="00945518"/>
    <w:rsid w:val="009464E5"/>
    <w:rsid w:val="00947593"/>
    <w:rsid w:val="009500D2"/>
    <w:rsid w:val="0095298A"/>
    <w:rsid w:val="00953147"/>
    <w:rsid w:val="009539CC"/>
    <w:rsid w:val="00961446"/>
    <w:rsid w:val="00964502"/>
    <w:rsid w:val="009659F9"/>
    <w:rsid w:val="00981F02"/>
    <w:rsid w:val="00987001"/>
    <w:rsid w:val="00991498"/>
    <w:rsid w:val="009953A8"/>
    <w:rsid w:val="009A2429"/>
    <w:rsid w:val="009A3A66"/>
    <w:rsid w:val="009B2D30"/>
    <w:rsid w:val="009C02F7"/>
    <w:rsid w:val="009C1088"/>
    <w:rsid w:val="009C10C1"/>
    <w:rsid w:val="009C23AE"/>
    <w:rsid w:val="009C528A"/>
    <w:rsid w:val="009C68DF"/>
    <w:rsid w:val="009D2602"/>
    <w:rsid w:val="009D66CD"/>
    <w:rsid w:val="009E1D27"/>
    <w:rsid w:val="009E2A52"/>
    <w:rsid w:val="009E2CFE"/>
    <w:rsid w:val="009E7567"/>
    <w:rsid w:val="009F0A36"/>
    <w:rsid w:val="009F4674"/>
    <w:rsid w:val="009F4D73"/>
    <w:rsid w:val="009F5C9D"/>
    <w:rsid w:val="009F6901"/>
    <w:rsid w:val="00A01BEB"/>
    <w:rsid w:val="00A139EA"/>
    <w:rsid w:val="00A15001"/>
    <w:rsid w:val="00A170B1"/>
    <w:rsid w:val="00A20653"/>
    <w:rsid w:val="00A23951"/>
    <w:rsid w:val="00A26267"/>
    <w:rsid w:val="00A377E1"/>
    <w:rsid w:val="00A416DE"/>
    <w:rsid w:val="00A456CB"/>
    <w:rsid w:val="00A612A5"/>
    <w:rsid w:val="00A62662"/>
    <w:rsid w:val="00A63E39"/>
    <w:rsid w:val="00A7403E"/>
    <w:rsid w:val="00A755EB"/>
    <w:rsid w:val="00A756FD"/>
    <w:rsid w:val="00A81DCD"/>
    <w:rsid w:val="00A8761F"/>
    <w:rsid w:val="00A90DBB"/>
    <w:rsid w:val="00A93DCD"/>
    <w:rsid w:val="00A96058"/>
    <w:rsid w:val="00AA002A"/>
    <w:rsid w:val="00AA37FB"/>
    <w:rsid w:val="00AA655C"/>
    <w:rsid w:val="00AC16BE"/>
    <w:rsid w:val="00AC1A7B"/>
    <w:rsid w:val="00AC46D8"/>
    <w:rsid w:val="00AD72E1"/>
    <w:rsid w:val="00AE2097"/>
    <w:rsid w:val="00AE74A8"/>
    <w:rsid w:val="00B16BCF"/>
    <w:rsid w:val="00B17133"/>
    <w:rsid w:val="00B173C1"/>
    <w:rsid w:val="00B276F5"/>
    <w:rsid w:val="00B36D6C"/>
    <w:rsid w:val="00B37567"/>
    <w:rsid w:val="00B4255A"/>
    <w:rsid w:val="00B45558"/>
    <w:rsid w:val="00B4604C"/>
    <w:rsid w:val="00B46EF7"/>
    <w:rsid w:val="00B53627"/>
    <w:rsid w:val="00B54FA0"/>
    <w:rsid w:val="00B60803"/>
    <w:rsid w:val="00B70888"/>
    <w:rsid w:val="00B74684"/>
    <w:rsid w:val="00B81EDD"/>
    <w:rsid w:val="00B93A58"/>
    <w:rsid w:val="00BA1B94"/>
    <w:rsid w:val="00BA2416"/>
    <w:rsid w:val="00BA39F3"/>
    <w:rsid w:val="00BA50E1"/>
    <w:rsid w:val="00BB00F5"/>
    <w:rsid w:val="00BB6811"/>
    <w:rsid w:val="00BC0298"/>
    <w:rsid w:val="00BC2B5C"/>
    <w:rsid w:val="00BD204C"/>
    <w:rsid w:val="00BE0860"/>
    <w:rsid w:val="00BE3E09"/>
    <w:rsid w:val="00BE5513"/>
    <w:rsid w:val="00BE575C"/>
    <w:rsid w:val="00C1515E"/>
    <w:rsid w:val="00C17D93"/>
    <w:rsid w:val="00C33660"/>
    <w:rsid w:val="00C3411C"/>
    <w:rsid w:val="00C3537C"/>
    <w:rsid w:val="00C52DA0"/>
    <w:rsid w:val="00C5670A"/>
    <w:rsid w:val="00C57958"/>
    <w:rsid w:val="00C61F62"/>
    <w:rsid w:val="00C63596"/>
    <w:rsid w:val="00C667D6"/>
    <w:rsid w:val="00C70B5B"/>
    <w:rsid w:val="00C70F2A"/>
    <w:rsid w:val="00C730E9"/>
    <w:rsid w:val="00C74869"/>
    <w:rsid w:val="00C76F4C"/>
    <w:rsid w:val="00C777CB"/>
    <w:rsid w:val="00C820D2"/>
    <w:rsid w:val="00C84CA0"/>
    <w:rsid w:val="00C86113"/>
    <w:rsid w:val="00C94FB1"/>
    <w:rsid w:val="00CA19C9"/>
    <w:rsid w:val="00CA5C33"/>
    <w:rsid w:val="00CA6EEE"/>
    <w:rsid w:val="00CA761F"/>
    <w:rsid w:val="00CB0F6F"/>
    <w:rsid w:val="00CB125D"/>
    <w:rsid w:val="00CB575E"/>
    <w:rsid w:val="00CC6980"/>
    <w:rsid w:val="00CD52FE"/>
    <w:rsid w:val="00CD69E9"/>
    <w:rsid w:val="00CE6BB6"/>
    <w:rsid w:val="00CF22D2"/>
    <w:rsid w:val="00D05F41"/>
    <w:rsid w:val="00D0643F"/>
    <w:rsid w:val="00D07291"/>
    <w:rsid w:val="00D22222"/>
    <w:rsid w:val="00D26FA0"/>
    <w:rsid w:val="00D37E2C"/>
    <w:rsid w:val="00D415FD"/>
    <w:rsid w:val="00D4199F"/>
    <w:rsid w:val="00D504FD"/>
    <w:rsid w:val="00D56CDD"/>
    <w:rsid w:val="00D60799"/>
    <w:rsid w:val="00D60E04"/>
    <w:rsid w:val="00D62F69"/>
    <w:rsid w:val="00D648AC"/>
    <w:rsid w:val="00D83CCF"/>
    <w:rsid w:val="00D87965"/>
    <w:rsid w:val="00D93C1D"/>
    <w:rsid w:val="00D9432C"/>
    <w:rsid w:val="00D95A5F"/>
    <w:rsid w:val="00DA0CFB"/>
    <w:rsid w:val="00DA15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3669B"/>
    <w:rsid w:val="00E372E7"/>
    <w:rsid w:val="00E506E0"/>
    <w:rsid w:val="00E53838"/>
    <w:rsid w:val="00E53F89"/>
    <w:rsid w:val="00E566A3"/>
    <w:rsid w:val="00E60CF4"/>
    <w:rsid w:val="00E6719A"/>
    <w:rsid w:val="00E71F45"/>
    <w:rsid w:val="00E73458"/>
    <w:rsid w:val="00E747D7"/>
    <w:rsid w:val="00E867FE"/>
    <w:rsid w:val="00E91954"/>
    <w:rsid w:val="00E955A7"/>
    <w:rsid w:val="00E95D11"/>
    <w:rsid w:val="00E9710D"/>
    <w:rsid w:val="00EA0653"/>
    <w:rsid w:val="00EA7A5B"/>
    <w:rsid w:val="00EB701A"/>
    <w:rsid w:val="00EC131E"/>
    <w:rsid w:val="00EC2848"/>
    <w:rsid w:val="00EC292B"/>
    <w:rsid w:val="00EC7C75"/>
    <w:rsid w:val="00ED14EA"/>
    <w:rsid w:val="00ED56BB"/>
    <w:rsid w:val="00EF5877"/>
    <w:rsid w:val="00F01F78"/>
    <w:rsid w:val="00F05123"/>
    <w:rsid w:val="00F10605"/>
    <w:rsid w:val="00F12DBB"/>
    <w:rsid w:val="00F16B38"/>
    <w:rsid w:val="00F24876"/>
    <w:rsid w:val="00F25D8A"/>
    <w:rsid w:val="00F363BE"/>
    <w:rsid w:val="00F42C06"/>
    <w:rsid w:val="00F46F18"/>
    <w:rsid w:val="00F477D2"/>
    <w:rsid w:val="00F55443"/>
    <w:rsid w:val="00F627AB"/>
    <w:rsid w:val="00F6470D"/>
    <w:rsid w:val="00F67677"/>
    <w:rsid w:val="00F677FC"/>
    <w:rsid w:val="00F83621"/>
    <w:rsid w:val="00FA1597"/>
    <w:rsid w:val="00FA3274"/>
    <w:rsid w:val="00FA70BB"/>
    <w:rsid w:val="00FB2911"/>
    <w:rsid w:val="00FB38D8"/>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77F"/>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371EFC"/>
    <w:pPr>
      <w:keepNext/>
      <w:numPr>
        <w:numId w:val="35"/>
      </w:numPr>
      <w:jc w:val="both"/>
      <w:outlineLvl w:val="3"/>
    </w:pPr>
    <w:rPr>
      <w:rFonts w:ascii="Verdana" w:hAnsi="Verdana" w:cs="Arial"/>
      <w:bCs/>
      <w:iCs/>
      <w:sz w:val="16"/>
      <w:szCs w:val="22"/>
    </w:rPr>
  </w:style>
  <w:style w:type="paragraph" w:styleId="Ttulo5">
    <w:name w:val="heading 5"/>
    <w:basedOn w:val="Normal"/>
    <w:next w:val="Normal"/>
    <w:link w:val="Ttulo5Car"/>
    <w:qFormat/>
    <w:rsid w:val="00371EFC"/>
    <w:pPr>
      <w:numPr>
        <w:numId w:val="36"/>
      </w:numPr>
      <w:outlineLvl w:val="4"/>
    </w:pPr>
    <w:rPr>
      <w:bCs/>
      <w:iCs/>
      <w:szCs w:val="26"/>
      <w:lang w:eastAsia="es-ES"/>
    </w:rPr>
  </w:style>
  <w:style w:type="paragraph" w:styleId="Ttulo6">
    <w:name w:val="heading 6"/>
    <w:basedOn w:val="Normal"/>
    <w:next w:val="Normal"/>
    <w:link w:val="Ttulo6Car"/>
    <w:qFormat/>
    <w:rsid w:val="00371EFC"/>
    <w:pPr>
      <w:keepNext/>
      <w:numPr>
        <w:numId w:val="38"/>
      </w:numPr>
      <w:jc w:val="center"/>
      <w:outlineLvl w:val="5"/>
    </w:pPr>
    <w:rPr>
      <w:b/>
      <w:lang w:val="es-BO"/>
    </w:rPr>
  </w:style>
  <w:style w:type="paragraph" w:styleId="Ttulo7">
    <w:name w:val="heading 7"/>
    <w:basedOn w:val="Normal"/>
    <w:next w:val="Normal"/>
    <w:link w:val="Ttulo7Car"/>
    <w:qFormat/>
    <w:rsid w:val="00371EFC"/>
    <w:pPr>
      <w:spacing w:before="240" w:after="60"/>
      <w:outlineLvl w:val="6"/>
    </w:pPr>
    <w:rPr>
      <w:sz w:val="24"/>
      <w:szCs w:val="24"/>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1EFC"/>
    <w:pPr>
      <w:keepNext/>
      <w:numPr>
        <w:numId w:val="37"/>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uiPriority w:val="99"/>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710FBD"/>
    <w:rPr>
      <w:color w:val="605E5C"/>
      <w:shd w:val="clear" w:color="auto" w:fill="E1DFDD"/>
    </w:rPr>
  </w:style>
  <w:style w:type="character" w:customStyle="1" w:styleId="Ttulo4Car">
    <w:name w:val="Título 4 Car"/>
    <w:basedOn w:val="Fuentedeprrafopredeter"/>
    <w:link w:val="Ttulo4"/>
    <w:rsid w:val="00371EFC"/>
    <w:rPr>
      <w:rFonts w:ascii="Verdana" w:eastAsia="Times New Roman" w:hAnsi="Verdana" w:cs="Arial"/>
      <w:bCs/>
      <w:iCs/>
      <w:sz w:val="16"/>
      <w:lang w:val="es-ES"/>
    </w:rPr>
  </w:style>
  <w:style w:type="character" w:customStyle="1" w:styleId="Ttulo5Car">
    <w:name w:val="Título 5 Car"/>
    <w:basedOn w:val="Fuentedeprrafopredeter"/>
    <w:link w:val="Ttulo5"/>
    <w:rsid w:val="00371EFC"/>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371EFC"/>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1EFC"/>
    <w:rPr>
      <w:rFonts w:ascii="Times New Roman" w:eastAsia="Times New Roman" w:hAnsi="Times New Roman" w:cs="Times New Roman"/>
      <w:sz w:val="24"/>
      <w:szCs w:val="24"/>
      <w:lang w:val="es-ES"/>
    </w:rPr>
  </w:style>
  <w:style w:type="character" w:customStyle="1" w:styleId="Ttulo9Car">
    <w:name w:val="Título 9 Car"/>
    <w:basedOn w:val="Fuentedeprrafopredeter"/>
    <w:link w:val="Ttulo9"/>
    <w:rsid w:val="00371EFC"/>
    <w:rPr>
      <w:rFonts w:ascii="Tahoma" w:eastAsia="Times New Roman" w:hAnsi="Tahoma" w:cs="Times New Roman"/>
      <w:sz w:val="28"/>
      <w:szCs w:val="20"/>
      <w:lang w:val="es-ES"/>
    </w:rPr>
  </w:style>
  <w:style w:type="paragraph" w:styleId="Textodebloque">
    <w:name w:val="Block Text"/>
    <w:basedOn w:val="Normal"/>
    <w:rsid w:val="00371EFC"/>
    <w:pPr>
      <w:ind w:left="1276" w:right="931"/>
      <w:jc w:val="center"/>
    </w:pPr>
    <w:rPr>
      <w:sz w:val="22"/>
    </w:rPr>
  </w:style>
  <w:style w:type="paragraph" w:customStyle="1" w:styleId="Normal2">
    <w:name w:val="Normal 2"/>
    <w:basedOn w:val="Normal"/>
    <w:rsid w:val="00371EFC"/>
    <w:pPr>
      <w:tabs>
        <w:tab w:val="left" w:pos="360"/>
        <w:tab w:val="left" w:pos="1080"/>
      </w:tabs>
      <w:jc w:val="both"/>
    </w:pPr>
    <w:rPr>
      <w:sz w:val="24"/>
      <w:lang w:val="es-MX"/>
    </w:rPr>
  </w:style>
  <w:style w:type="paragraph" w:customStyle="1" w:styleId="CM2">
    <w:name w:val="CM2"/>
    <w:basedOn w:val="Normal"/>
    <w:next w:val="Normal"/>
    <w:rsid w:val="00371EFC"/>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371EFC"/>
    <w:pPr>
      <w:widowControl w:val="0"/>
      <w:autoSpaceDE w:val="0"/>
      <w:autoSpaceDN w:val="0"/>
      <w:adjustRightInd w:val="0"/>
      <w:spacing w:after="220"/>
    </w:pPr>
    <w:rPr>
      <w:rFonts w:ascii="MECOND+Verdana" w:hAnsi="MECOND+Verdana"/>
      <w:sz w:val="24"/>
      <w:szCs w:val="24"/>
      <w:lang w:eastAsia="es-ES"/>
    </w:rPr>
  </w:style>
  <w:style w:type="paragraph" w:customStyle="1" w:styleId="WW-Textosinformato">
    <w:name w:val="WW-Texto sin formato"/>
    <w:basedOn w:val="Normal"/>
    <w:rsid w:val="00371EFC"/>
    <w:pPr>
      <w:suppressAutoHyphens/>
    </w:pPr>
    <w:rPr>
      <w:rFonts w:ascii="Courier New" w:eastAsia="MS Mincho" w:hAnsi="Courier New"/>
      <w:lang w:val="es-PE" w:eastAsia="es-ES"/>
    </w:rPr>
  </w:style>
  <w:style w:type="paragraph" w:customStyle="1" w:styleId="Estilo">
    <w:name w:val="Estilo"/>
    <w:rsid w:val="00371EFC"/>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371EFC"/>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1EFC"/>
    <w:pPr>
      <w:tabs>
        <w:tab w:val="num" w:pos="1584"/>
      </w:tabs>
      <w:ind w:left="1584" w:hanging="432"/>
    </w:pPr>
  </w:style>
  <w:style w:type="paragraph" w:customStyle="1" w:styleId="aparagraphs">
    <w:name w:val="(a) paragraphs"/>
    <w:next w:val="Normal"/>
    <w:rsid w:val="00371EF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371EFC"/>
    <w:pPr>
      <w:spacing w:after="120"/>
      <w:ind w:left="283"/>
    </w:pPr>
  </w:style>
  <w:style w:type="character" w:customStyle="1" w:styleId="SangradetextonormalCar">
    <w:name w:val="Sangría de texto normal Car"/>
    <w:basedOn w:val="Fuentedeprrafopredeter"/>
    <w:link w:val="Sangradetextonormal"/>
    <w:rsid w:val="00371EFC"/>
    <w:rPr>
      <w:rFonts w:ascii="Times New Roman" w:eastAsia="Times New Roman" w:hAnsi="Times New Roman" w:cs="Times New Roman"/>
      <w:sz w:val="20"/>
      <w:szCs w:val="20"/>
      <w:lang w:val="es-ES"/>
    </w:rPr>
  </w:style>
  <w:style w:type="paragraph" w:styleId="Ttulo">
    <w:name w:val="Title"/>
    <w:basedOn w:val="Normal"/>
    <w:link w:val="TtuloCar"/>
    <w:qFormat/>
    <w:rsid w:val="00371EFC"/>
    <w:pPr>
      <w:spacing w:before="240" w:after="60"/>
      <w:jc w:val="center"/>
      <w:outlineLvl w:val="0"/>
    </w:pPr>
    <w:rPr>
      <w:rFonts w:cs="Arial"/>
      <w:b/>
      <w:bCs/>
      <w:kern w:val="28"/>
      <w:szCs w:val="32"/>
      <w:lang w:eastAsia="es-ES"/>
    </w:rPr>
  </w:style>
  <w:style w:type="character" w:customStyle="1" w:styleId="TtuloCar">
    <w:name w:val="Título Car"/>
    <w:basedOn w:val="Fuentedeprrafopredeter"/>
    <w:link w:val="Ttulo"/>
    <w:rsid w:val="00371EFC"/>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371EFC"/>
    <w:pPr>
      <w:tabs>
        <w:tab w:val="num" w:pos="643"/>
      </w:tabs>
      <w:ind w:left="643" w:hanging="360"/>
    </w:pPr>
    <w:rPr>
      <w:sz w:val="24"/>
      <w:szCs w:val="24"/>
      <w:lang w:eastAsia="es-ES"/>
    </w:rPr>
  </w:style>
  <w:style w:type="paragraph" w:styleId="Listaconvietas4">
    <w:name w:val="List Bullet 4"/>
    <w:basedOn w:val="Normal"/>
    <w:autoRedefine/>
    <w:rsid w:val="00371EFC"/>
    <w:pPr>
      <w:tabs>
        <w:tab w:val="num" w:pos="1209"/>
      </w:tabs>
      <w:ind w:left="1209" w:hanging="360"/>
    </w:pPr>
    <w:rPr>
      <w:sz w:val="24"/>
      <w:szCs w:val="24"/>
      <w:lang w:eastAsia="es-ES"/>
    </w:rPr>
  </w:style>
  <w:style w:type="paragraph" w:customStyle="1" w:styleId="Sub-ClauseText">
    <w:name w:val="Sub-Clause Text"/>
    <w:basedOn w:val="Normal"/>
    <w:rsid w:val="00371EFC"/>
    <w:pPr>
      <w:spacing w:before="120" w:after="120"/>
      <w:jc w:val="both"/>
    </w:pPr>
    <w:rPr>
      <w:spacing w:val="-4"/>
      <w:sz w:val="24"/>
      <w:lang w:val="en-US"/>
    </w:rPr>
  </w:style>
  <w:style w:type="paragraph" w:styleId="Textonotapie">
    <w:name w:val="footnote text"/>
    <w:basedOn w:val="Normal"/>
    <w:link w:val="TextonotapieCar"/>
    <w:rsid w:val="00371EFC"/>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371EFC"/>
    <w:rPr>
      <w:rFonts w:ascii="Calibri" w:eastAsia="Calibri" w:hAnsi="Calibri" w:cs="Times New Roman"/>
      <w:sz w:val="20"/>
      <w:szCs w:val="20"/>
    </w:rPr>
  </w:style>
  <w:style w:type="character" w:styleId="Refdenotaalpie">
    <w:name w:val="footnote reference"/>
    <w:basedOn w:val="Fuentedeprrafopredeter"/>
    <w:rsid w:val="00371EFC"/>
    <w:rPr>
      <w:vertAlign w:val="superscript"/>
    </w:rPr>
  </w:style>
  <w:style w:type="character" w:customStyle="1" w:styleId="CarCar11">
    <w:name w:val="Car Car11"/>
    <w:basedOn w:val="Fuentedeprrafopredeter"/>
    <w:rsid w:val="00371EFC"/>
    <w:rPr>
      <w:rFonts w:ascii="Tahoma" w:eastAsia="Times New Roman" w:hAnsi="Tahoma"/>
      <w:b/>
      <w:caps/>
      <w:sz w:val="22"/>
      <w:szCs w:val="22"/>
      <w:u w:val="single"/>
      <w:lang w:val="es-MX" w:eastAsia="es-ES"/>
    </w:rPr>
  </w:style>
  <w:style w:type="character" w:customStyle="1" w:styleId="CarCar10">
    <w:name w:val="Car Car10"/>
    <w:basedOn w:val="Fuentedeprrafopredeter"/>
    <w:rsid w:val="00371EFC"/>
    <w:rPr>
      <w:rFonts w:ascii="Times New Roman" w:eastAsia="Times New Roman" w:hAnsi="Times New Roman"/>
      <w:b/>
      <w:sz w:val="22"/>
      <w:u w:val="single"/>
      <w:lang w:val="es-MX" w:eastAsia="es-ES"/>
    </w:rPr>
  </w:style>
  <w:style w:type="character" w:styleId="Nmerodepgina">
    <w:name w:val="page number"/>
    <w:basedOn w:val="Fuentedeprrafopredeter"/>
    <w:rsid w:val="00371EFC"/>
  </w:style>
  <w:style w:type="paragraph" w:styleId="Sangra2detindependiente">
    <w:name w:val="Body Text Indent 2"/>
    <w:basedOn w:val="Normal"/>
    <w:link w:val="Sangra2detindependienteCar"/>
    <w:rsid w:val="00371EFC"/>
    <w:pPr>
      <w:spacing w:after="120" w:line="480" w:lineRule="auto"/>
      <w:ind w:left="283"/>
    </w:pPr>
  </w:style>
  <w:style w:type="character" w:customStyle="1" w:styleId="Sangra2detindependienteCar">
    <w:name w:val="Sangría 2 de t. independiente Car"/>
    <w:basedOn w:val="Fuentedeprrafopredeter"/>
    <w:link w:val="Sangra2detindependiente"/>
    <w:rsid w:val="00371EFC"/>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371EFC"/>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1EFC"/>
    <w:rPr>
      <w:rFonts w:ascii="Times New Roman" w:eastAsia="Times New Roman" w:hAnsi="Times New Roman" w:cs="Times New Roman"/>
      <w:sz w:val="16"/>
      <w:szCs w:val="16"/>
    </w:rPr>
  </w:style>
  <w:style w:type="paragraph" w:customStyle="1" w:styleId="Head1">
    <w:name w:val="Head1"/>
    <w:basedOn w:val="Normal"/>
    <w:rsid w:val="00371EFC"/>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371EFC"/>
    <w:pPr>
      <w:tabs>
        <w:tab w:val="num" w:pos="1410"/>
        <w:tab w:val="num" w:pos="1903"/>
      </w:tabs>
      <w:ind w:left="1903" w:hanging="283"/>
      <w:jc w:val="both"/>
    </w:pPr>
    <w:rPr>
      <w:snapToGrid w:val="0"/>
      <w:lang w:val="es-BO" w:eastAsia="es-ES"/>
    </w:rPr>
  </w:style>
  <w:style w:type="paragraph" w:styleId="Continuarlista2">
    <w:name w:val="List Continue 2"/>
    <w:basedOn w:val="Normal"/>
    <w:rsid w:val="00371EFC"/>
    <w:pPr>
      <w:spacing w:after="120"/>
      <w:ind w:left="720"/>
    </w:pPr>
  </w:style>
  <w:style w:type="paragraph" w:customStyle="1" w:styleId="xl25">
    <w:name w:val="xl25"/>
    <w:basedOn w:val="Normal"/>
    <w:rsid w:val="00371EFC"/>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1EFC"/>
    <w:pPr>
      <w:widowControl w:val="0"/>
      <w:jc w:val="both"/>
    </w:pPr>
    <w:rPr>
      <w:b/>
      <w:sz w:val="24"/>
      <w:lang w:eastAsia="es-ES"/>
    </w:rPr>
  </w:style>
  <w:style w:type="paragraph" w:customStyle="1" w:styleId="Sangra3detindependiente1">
    <w:name w:val="Sangría 3 de t. independiente1"/>
    <w:basedOn w:val="Normal"/>
    <w:rsid w:val="00371EFC"/>
    <w:pPr>
      <w:widowControl w:val="0"/>
      <w:ind w:left="709" w:hanging="709"/>
      <w:jc w:val="both"/>
    </w:pPr>
    <w:rPr>
      <w:sz w:val="24"/>
      <w:lang w:eastAsia="es-ES"/>
    </w:rPr>
  </w:style>
  <w:style w:type="paragraph" w:styleId="TDC1">
    <w:name w:val="toc 1"/>
    <w:basedOn w:val="Normal"/>
    <w:next w:val="Normal"/>
    <w:autoRedefine/>
    <w:uiPriority w:val="39"/>
    <w:qFormat/>
    <w:rsid w:val="00371EFC"/>
    <w:pPr>
      <w:tabs>
        <w:tab w:val="left" w:pos="660"/>
        <w:tab w:val="right" w:leader="dot" w:pos="8828"/>
      </w:tabs>
      <w:spacing w:before="120" w:after="120"/>
      <w:jc w:val="both"/>
    </w:pPr>
    <w:rPr>
      <w:b/>
      <w:noProof/>
      <w:sz w:val="18"/>
      <w:szCs w:val="18"/>
      <w:lang w:val="es-ES_tradnl" w:eastAsia="es-ES"/>
    </w:rPr>
  </w:style>
  <w:style w:type="paragraph" w:styleId="Lista2">
    <w:name w:val="List 2"/>
    <w:basedOn w:val="Normal"/>
    <w:rsid w:val="00371EFC"/>
    <w:pPr>
      <w:ind w:left="566" w:hanging="283"/>
    </w:pPr>
    <w:rPr>
      <w:sz w:val="16"/>
      <w:szCs w:val="16"/>
      <w:lang w:eastAsia="es-ES"/>
    </w:rPr>
  </w:style>
  <w:style w:type="paragraph" w:styleId="Textonotaalfinal">
    <w:name w:val="endnote text"/>
    <w:basedOn w:val="Normal"/>
    <w:link w:val="TextonotaalfinalCar"/>
    <w:uiPriority w:val="99"/>
    <w:unhideWhenUsed/>
    <w:rsid w:val="00371EFC"/>
  </w:style>
  <w:style w:type="character" w:customStyle="1" w:styleId="TextonotaalfinalCar">
    <w:name w:val="Texto nota al final Car"/>
    <w:basedOn w:val="Fuentedeprrafopredeter"/>
    <w:link w:val="Textonotaalfinal"/>
    <w:uiPriority w:val="99"/>
    <w:rsid w:val="00371EFC"/>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371EFC"/>
    <w:rPr>
      <w:vertAlign w:val="superscript"/>
    </w:rPr>
  </w:style>
  <w:style w:type="character" w:styleId="Textodelmarcadordeposicin">
    <w:name w:val="Placeholder Text"/>
    <w:basedOn w:val="Fuentedeprrafopredeter"/>
    <w:uiPriority w:val="99"/>
    <w:semiHidden/>
    <w:rsid w:val="00371EFC"/>
    <w:rPr>
      <w:color w:val="808080"/>
    </w:rPr>
  </w:style>
  <w:style w:type="paragraph" w:styleId="TtuloTDC">
    <w:name w:val="TOC Heading"/>
    <w:basedOn w:val="Ttulo1"/>
    <w:next w:val="Normal"/>
    <w:uiPriority w:val="39"/>
    <w:unhideWhenUsed/>
    <w:qFormat/>
    <w:rsid w:val="00371EFC"/>
    <w:pPr>
      <w:spacing w:before="480" w:line="276" w:lineRule="auto"/>
      <w:outlineLvl w:val="9"/>
    </w:pPr>
    <w:rPr>
      <w:rFonts w:ascii="Cambria" w:eastAsia="Times New Roman" w:hAnsi="Cambria" w:cs="Times New Roman"/>
      <w:b/>
      <w:bCs/>
      <w:color w:val="365F91"/>
      <w:sz w:val="28"/>
      <w:szCs w:val="28"/>
    </w:rPr>
  </w:style>
  <w:style w:type="character" w:styleId="Textoennegrita">
    <w:name w:val="Strong"/>
    <w:basedOn w:val="Fuentedeprrafopredeter"/>
    <w:qFormat/>
    <w:rsid w:val="00371EFC"/>
    <w:rPr>
      <w:b/>
      <w:bCs/>
    </w:rPr>
  </w:style>
  <w:style w:type="character" w:styleId="nfasis">
    <w:name w:val="Emphasis"/>
    <w:basedOn w:val="Fuentedeprrafopredeter"/>
    <w:qFormat/>
    <w:rsid w:val="00371EFC"/>
    <w:rPr>
      <w:i/>
      <w:iCs/>
    </w:rPr>
  </w:style>
  <w:style w:type="paragraph" w:styleId="TDC2">
    <w:name w:val="toc 2"/>
    <w:basedOn w:val="Normal"/>
    <w:next w:val="Normal"/>
    <w:autoRedefine/>
    <w:uiPriority w:val="39"/>
    <w:qFormat/>
    <w:rsid w:val="00371EFC"/>
    <w:pPr>
      <w:tabs>
        <w:tab w:val="left" w:pos="880"/>
        <w:tab w:val="right" w:leader="dot" w:pos="8828"/>
      </w:tabs>
      <w:spacing w:after="100"/>
      <w:ind w:left="160"/>
    </w:pPr>
    <w:rPr>
      <w:b/>
      <w:noProof/>
      <w:sz w:val="16"/>
      <w:szCs w:val="16"/>
      <w:lang w:eastAsia="es-ES"/>
    </w:rPr>
  </w:style>
  <w:style w:type="paragraph" w:styleId="TDC3">
    <w:name w:val="toc 3"/>
    <w:basedOn w:val="Normal"/>
    <w:next w:val="Normal"/>
    <w:autoRedefine/>
    <w:uiPriority w:val="39"/>
    <w:qFormat/>
    <w:rsid w:val="00371EFC"/>
    <w:pPr>
      <w:spacing w:after="100"/>
      <w:ind w:left="320"/>
    </w:pPr>
    <w:rPr>
      <w:rFonts w:ascii="Verdana" w:hAnsi="Verdana"/>
      <w:sz w:val="16"/>
      <w:szCs w:val="16"/>
      <w:lang w:eastAsia="es-ES"/>
    </w:rPr>
  </w:style>
  <w:style w:type="table" w:styleId="Sombreadoclaro-nfasis1">
    <w:name w:val="Light Shading Accent 1"/>
    <w:basedOn w:val="Tablanormal"/>
    <w:uiPriority w:val="60"/>
    <w:rsid w:val="00371EFC"/>
    <w:pPr>
      <w:spacing w:after="0" w:line="240" w:lineRule="auto"/>
    </w:pPr>
    <w:rPr>
      <w:rFonts w:ascii="Century Gothic" w:eastAsia="Calibri" w:hAnsi="Century Gothic" w:cs="Times New Roman"/>
      <w:color w:val="365F91"/>
      <w:sz w:val="20"/>
      <w:szCs w:val="20"/>
      <w:lang w:eastAsia="es-B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medio1-nfasis1">
    <w:name w:val="Medium Shading 1 Accent 1"/>
    <w:basedOn w:val="Tablanormal"/>
    <w:uiPriority w:val="63"/>
    <w:rsid w:val="00371EFC"/>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Normal">
    <w:name w:val="Table Normal"/>
    <w:uiPriority w:val="2"/>
    <w:semiHidden/>
    <w:unhideWhenUsed/>
    <w:qFormat/>
    <w:rsid w:val="00371E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1EFC"/>
    <w:pPr>
      <w:widowControl w:val="0"/>
      <w:autoSpaceDE w:val="0"/>
      <w:autoSpaceDN w:val="0"/>
    </w:pPr>
    <w:rPr>
      <w:rFonts w:ascii="Calibri" w:eastAsia="Calibri" w:hAnsi="Calibri" w:cs="Calibri"/>
      <w:sz w:val="22"/>
      <w:szCs w:val="22"/>
      <w:lang w:eastAsia="es-ES" w:bidi="es-ES"/>
    </w:rPr>
  </w:style>
  <w:style w:type="paragraph" w:styleId="TDC4">
    <w:name w:val="toc 4"/>
    <w:basedOn w:val="Normal"/>
    <w:next w:val="Normal"/>
    <w:autoRedefine/>
    <w:uiPriority w:val="39"/>
    <w:unhideWhenUsed/>
    <w:rsid w:val="00371EFC"/>
    <w:pPr>
      <w:spacing w:after="100" w:line="259" w:lineRule="auto"/>
      <w:ind w:left="660"/>
    </w:pPr>
    <w:rPr>
      <w:rFonts w:asciiTheme="minorHAnsi" w:eastAsiaTheme="minorEastAsia" w:hAnsiTheme="minorHAnsi" w:cstheme="minorBidi"/>
      <w:sz w:val="22"/>
      <w:szCs w:val="22"/>
      <w:lang w:eastAsia="es-ES"/>
    </w:rPr>
  </w:style>
  <w:style w:type="paragraph" w:styleId="TDC5">
    <w:name w:val="toc 5"/>
    <w:basedOn w:val="Normal"/>
    <w:next w:val="Normal"/>
    <w:autoRedefine/>
    <w:uiPriority w:val="39"/>
    <w:unhideWhenUsed/>
    <w:rsid w:val="00371EFC"/>
    <w:pPr>
      <w:spacing w:after="100" w:line="259" w:lineRule="auto"/>
      <w:ind w:left="880"/>
    </w:pPr>
    <w:rPr>
      <w:rFonts w:asciiTheme="minorHAnsi" w:eastAsiaTheme="minorEastAsia" w:hAnsiTheme="minorHAnsi" w:cstheme="minorBidi"/>
      <w:sz w:val="22"/>
      <w:szCs w:val="22"/>
      <w:lang w:eastAsia="es-ES"/>
    </w:rPr>
  </w:style>
  <w:style w:type="paragraph" w:styleId="TDC6">
    <w:name w:val="toc 6"/>
    <w:basedOn w:val="Normal"/>
    <w:next w:val="Normal"/>
    <w:autoRedefine/>
    <w:uiPriority w:val="39"/>
    <w:unhideWhenUsed/>
    <w:rsid w:val="00371EFC"/>
    <w:pPr>
      <w:spacing w:after="100" w:line="259" w:lineRule="auto"/>
      <w:ind w:left="1100"/>
    </w:pPr>
    <w:rPr>
      <w:rFonts w:asciiTheme="minorHAnsi" w:eastAsiaTheme="minorEastAsia" w:hAnsiTheme="minorHAnsi" w:cstheme="minorBidi"/>
      <w:sz w:val="22"/>
      <w:szCs w:val="22"/>
      <w:lang w:eastAsia="es-ES"/>
    </w:rPr>
  </w:style>
  <w:style w:type="paragraph" w:styleId="TDC7">
    <w:name w:val="toc 7"/>
    <w:basedOn w:val="Normal"/>
    <w:next w:val="Normal"/>
    <w:autoRedefine/>
    <w:uiPriority w:val="39"/>
    <w:unhideWhenUsed/>
    <w:rsid w:val="00371EFC"/>
    <w:pPr>
      <w:spacing w:after="100" w:line="259" w:lineRule="auto"/>
      <w:ind w:left="1320"/>
    </w:pPr>
    <w:rPr>
      <w:rFonts w:asciiTheme="minorHAnsi" w:eastAsiaTheme="minorEastAsia" w:hAnsiTheme="minorHAnsi" w:cstheme="minorBidi"/>
      <w:sz w:val="22"/>
      <w:szCs w:val="22"/>
      <w:lang w:eastAsia="es-ES"/>
    </w:rPr>
  </w:style>
  <w:style w:type="paragraph" w:styleId="TDC8">
    <w:name w:val="toc 8"/>
    <w:basedOn w:val="Normal"/>
    <w:next w:val="Normal"/>
    <w:autoRedefine/>
    <w:uiPriority w:val="39"/>
    <w:unhideWhenUsed/>
    <w:rsid w:val="00371EFC"/>
    <w:pPr>
      <w:spacing w:after="100" w:line="259" w:lineRule="auto"/>
      <w:ind w:left="1540"/>
    </w:pPr>
    <w:rPr>
      <w:rFonts w:asciiTheme="minorHAnsi" w:eastAsiaTheme="minorEastAsia" w:hAnsiTheme="minorHAnsi" w:cstheme="minorBidi"/>
      <w:sz w:val="22"/>
      <w:szCs w:val="22"/>
      <w:lang w:eastAsia="es-ES"/>
    </w:rPr>
  </w:style>
  <w:style w:type="paragraph" w:styleId="TDC9">
    <w:name w:val="toc 9"/>
    <w:basedOn w:val="Normal"/>
    <w:next w:val="Normal"/>
    <w:autoRedefine/>
    <w:uiPriority w:val="39"/>
    <w:unhideWhenUsed/>
    <w:rsid w:val="00371EFC"/>
    <w:pPr>
      <w:spacing w:after="100" w:line="259" w:lineRule="auto"/>
      <w:ind w:left="1760"/>
    </w:pPr>
    <w:rPr>
      <w:rFonts w:asciiTheme="minorHAnsi" w:eastAsiaTheme="minorEastAsia" w:hAnsiTheme="minorHAnsi" w:cstheme="minorBidi"/>
      <w:sz w:val="22"/>
      <w:szCs w:val="22"/>
      <w:lang w:eastAsia="es-ES"/>
    </w:rPr>
  </w:style>
  <w:style w:type="paragraph" w:customStyle="1" w:styleId="xl28">
    <w:name w:val="xl28"/>
    <w:basedOn w:val="Normal"/>
    <w:rsid w:val="00371EFC"/>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71EF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Cuerpodeltexto">
    <w:name w:val="Cuerpo del texto_"/>
    <w:link w:val="Cuerpodeltexto0"/>
    <w:rsid w:val="00371EFC"/>
    <w:rPr>
      <w:rFonts w:ascii="Calibri" w:eastAsia="Calibri" w:hAnsi="Calibri" w:cs="Calibri"/>
      <w:shd w:val="clear" w:color="auto" w:fill="FFFFFF"/>
    </w:rPr>
  </w:style>
  <w:style w:type="paragraph" w:customStyle="1" w:styleId="Cuerpodeltexto0">
    <w:name w:val="Cuerpo del texto"/>
    <w:basedOn w:val="Normal"/>
    <w:link w:val="Cuerpodeltexto"/>
    <w:rsid w:val="00371EFC"/>
    <w:pPr>
      <w:widowControl w:val="0"/>
      <w:shd w:val="clear" w:color="auto" w:fill="FFFFFF"/>
      <w:spacing w:line="307" w:lineRule="exact"/>
      <w:ind w:hanging="440"/>
      <w:jc w:val="both"/>
    </w:pPr>
    <w:rPr>
      <w:rFonts w:ascii="Calibri" w:eastAsia="Calibri" w:hAnsi="Calibri" w:cs="Calibri"/>
      <w:sz w:val="22"/>
      <w:szCs w:val="22"/>
      <w:lang w:val="es-BO"/>
    </w:rPr>
  </w:style>
  <w:style w:type="table" w:customStyle="1" w:styleId="PCCTable">
    <w:name w:val="PCC Table"/>
    <w:basedOn w:val="Tablanormal"/>
    <w:rsid w:val="00371EFC"/>
    <w:pPr>
      <w:spacing w:before="100" w:beforeAutospacing="1" w:after="100" w:afterAutospacing="1" w:line="240" w:lineRule="auto"/>
    </w:pPr>
    <w:rPr>
      <w:rFonts w:ascii="Arial Narrow" w:eastAsia="Times New Roman" w:hAnsi="Arial Narrow" w:cs="Times New Roman"/>
      <w:szCs w:val="20"/>
      <w:lang w:val="es-CO" w:eastAsia="es-CO"/>
    </w:rPr>
    <w:tblPr>
      <w:tblStyleRowBandSize w:val="1"/>
      <w:tblStyleCol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F2F2F2" w:themeColor="background1" w:themeShade="F2"/>
        <w:insideV w:val="single" w:sz="4" w:space="0" w:color="F2F2F2" w:themeColor="background1" w:themeShade="F2"/>
      </w:tblBorders>
    </w:tblPr>
    <w:tcPr>
      <w:shd w:val="clear" w:color="auto" w:fill="auto"/>
    </w:tcPr>
    <w:tblStylePr w:type="firstRow">
      <w:pPr>
        <w:wordWrap/>
        <w:spacing w:beforeLines="0" w:before="60" w:beforeAutospacing="0" w:afterLines="0" w:after="60" w:afterAutospacing="0"/>
        <w:jc w:val="center"/>
      </w:pPr>
      <w:rPr>
        <w:rFonts w:ascii="Arial Narrow" w:hAnsi="Arial Narrow"/>
        <w:b/>
        <w:color w:val="auto"/>
        <w:sz w:val="24"/>
      </w:rPr>
      <w:tblPr/>
      <w:tcPr>
        <w:shd w:val="clear" w:color="auto" w:fill="D9D9D9" w:themeFill="background1" w:themeFillShade="D9"/>
      </w:tcPr>
    </w:tblStylePr>
    <w:tblStylePr w:type="lastRow">
      <w:pPr>
        <w:wordWrap/>
        <w:spacing w:beforeLines="0" w:before="60" w:beforeAutospacing="0" w:afterLines="0" w:after="60" w:afterAutospacing="0"/>
        <w:jc w:val="center"/>
      </w:pPr>
      <w:rPr>
        <w:rFonts w:ascii="Arial Narrow" w:hAnsi="Arial Narrow"/>
        <w:b/>
        <w:sz w:val="22"/>
      </w:rPr>
      <w:tblPr/>
      <w:tcPr>
        <w:vAlign w:val="center"/>
      </w:tcPr>
    </w:tblStylePr>
    <w:tblStylePr w:type="firstCol">
      <w:pPr>
        <w:wordWrap/>
        <w:spacing w:beforeLines="0" w:before="60" w:beforeAutospacing="0" w:afterLines="0" w:after="60" w:afterAutospacing="0"/>
      </w:pPr>
    </w:tblStylePr>
    <w:tblStylePr w:type="lastCol">
      <w:pPr>
        <w:wordWrap/>
        <w:spacing w:beforeLines="0" w:before="60" w:beforeAutospacing="0" w:afterLines="0" w:after="60" w:afterAutospacing="0"/>
      </w:pPr>
    </w:tblStylePr>
    <w:tblStylePr w:type="band1Vert">
      <w:pPr>
        <w:wordWrap/>
        <w:spacing w:beforeLines="0" w:before="60" w:beforeAutospacing="0" w:afterLines="0" w:after="60" w:afterAutospacing="0"/>
      </w:pPr>
    </w:tblStylePr>
    <w:tblStylePr w:type="band2Vert">
      <w:pPr>
        <w:wordWrap/>
        <w:spacing w:beforeLines="0" w:before="60" w:beforeAutospacing="0" w:afterLines="0" w:after="60" w:afterAutospacing="0"/>
      </w:pPr>
    </w:tblStylePr>
    <w:tblStylePr w:type="band1Horz">
      <w:pPr>
        <w:wordWrap/>
        <w:spacing w:beforeLines="0" w:before="60" w:beforeAutospacing="0" w:afterLines="0" w:after="60" w:afterAutospacing="0"/>
      </w:pPr>
    </w:tblStylePr>
    <w:tblStylePr w:type="band2Horz">
      <w:pPr>
        <w:wordWrap/>
        <w:spacing w:beforeLines="0" w:before="60" w:beforeAutospacing="0" w:afterLines="0" w:after="60" w:afterAutospacing="0"/>
      </w:pPr>
    </w:tblStylePr>
    <w:tblStylePr w:type="neCell">
      <w:pPr>
        <w:wordWrap/>
        <w:spacing w:beforeLines="0" w:before="60" w:beforeAutospacing="0" w:afterLines="0" w:after="60" w:afterAutospacing="0"/>
      </w:pPr>
    </w:tblStylePr>
    <w:tblStylePr w:type="nwCell">
      <w:pPr>
        <w:wordWrap/>
        <w:spacing w:beforeLines="0" w:before="60" w:beforeAutospacing="0" w:afterLines="0" w:after="60" w:afterAutospacing="0"/>
      </w:pPr>
    </w:tblStylePr>
    <w:tblStylePr w:type="seCell">
      <w:pPr>
        <w:wordWrap/>
        <w:spacing w:beforeLines="0" w:before="60" w:beforeAutospacing="0" w:afterLines="0" w:after="60" w:afterAutospacing="0"/>
      </w:pPr>
    </w:tblStylePr>
    <w:tblStylePr w:type="swCell">
      <w:pPr>
        <w:wordWrap/>
        <w:spacing w:beforeLines="0" w:before="60" w:beforeAutospacing="0" w:afterLines="0" w:after="60" w:afterAutospacing="0"/>
      </w:pPr>
    </w:tblStylePr>
  </w:style>
  <w:style w:type="character" w:customStyle="1" w:styleId="Mencinsinresolver1">
    <w:name w:val="Mención sin resolver1"/>
    <w:basedOn w:val="Fuentedeprrafopredeter"/>
    <w:uiPriority w:val="99"/>
    <w:semiHidden/>
    <w:unhideWhenUsed/>
    <w:rsid w:val="00371EFC"/>
    <w:rPr>
      <w:color w:val="605E5C"/>
      <w:shd w:val="clear" w:color="auto" w:fill="E1DFDD"/>
    </w:rPr>
  </w:style>
  <w:style w:type="character" w:customStyle="1" w:styleId="object">
    <w:name w:val="object"/>
    <w:basedOn w:val="Fuentedeprrafopredeter"/>
    <w:rsid w:val="00371EFC"/>
  </w:style>
  <w:style w:type="paragraph" w:styleId="Textosinformato">
    <w:name w:val="Plain Text"/>
    <w:basedOn w:val="Normal"/>
    <w:link w:val="TextosinformatoCar"/>
    <w:rsid w:val="00371EFC"/>
    <w:rPr>
      <w:rFonts w:ascii="Courier New" w:hAnsi="Courier New"/>
      <w:lang w:eastAsia="es-ES"/>
    </w:rPr>
  </w:style>
  <w:style w:type="character" w:customStyle="1" w:styleId="TextosinformatoCar">
    <w:name w:val="Texto sin formato Car"/>
    <w:basedOn w:val="Fuentedeprrafopredeter"/>
    <w:link w:val="Textosinformato"/>
    <w:rsid w:val="00371EFC"/>
    <w:rPr>
      <w:rFonts w:ascii="Courier New" w:eastAsia="Times New Roman" w:hAnsi="Courier New" w:cs="Times New Roman"/>
      <w:sz w:val="20"/>
      <w:szCs w:val="20"/>
      <w:lang w:val="es-ES" w:eastAsia="es-ES"/>
    </w:rPr>
  </w:style>
  <w:style w:type="character" w:customStyle="1" w:styleId="Mencinsinresolver2">
    <w:name w:val="Mención sin resolver2"/>
    <w:basedOn w:val="Fuentedeprrafopredeter"/>
    <w:uiPriority w:val="99"/>
    <w:semiHidden/>
    <w:unhideWhenUsed/>
    <w:rsid w:val="00371EFC"/>
    <w:rPr>
      <w:color w:val="605E5C"/>
      <w:shd w:val="clear" w:color="auto" w:fill="E1DFDD"/>
    </w:rPr>
  </w:style>
  <w:style w:type="numbering" w:customStyle="1" w:styleId="Sinlista1">
    <w:name w:val="Sin lista1"/>
    <w:next w:val="Sinlista"/>
    <w:uiPriority w:val="99"/>
    <w:semiHidden/>
    <w:unhideWhenUsed/>
    <w:rsid w:val="00371EFC"/>
  </w:style>
  <w:style w:type="table" w:customStyle="1" w:styleId="Tablaconcuadrcula1">
    <w:name w:val="Tabla con cuadrícula1"/>
    <w:basedOn w:val="Tablanormal"/>
    <w:next w:val="Tablaconcuadrcula"/>
    <w:uiPriority w:val="59"/>
    <w:rsid w:val="00371EFC"/>
    <w:pPr>
      <w:spacing w:after="0" w:line="240" w:lineRule="auto"/>
    </w:pPr>
    <w:rPr>
      <w:rFonts w:eastAsia="Times New Roman"/>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Car">
    <w:name w:val="Car Car"/>
    <w:basedOn w:val="Fuentedeprrafopredeter"/>
    <w:rsid w:val="00371EFC"/>
    <w:rPr>
      <w:rFonts w:ascii="Tms Rmn" w:hAnsi="Tms Rmn"/>
      <w:lang w:val="en-US" w:eastAsia="en-US" w:bidi="ar-SA"/>
    </w:rPr>
  </w:style>
  <w:style w:type="paragraph" w:customStyle="1" w:styleId="ndice11">
    <w:name w:val="Índice 11"/>
    <w:basedOn w:val="Normal"/>
    <w:next w:val="Normal"/>
    <w:autoRedefine/>
    <w:semiHidden/>
    <w:unhideWhenUsed/>
    <w:rsid w:val="00371EFC"/>
    <w:pPr>
      <w:ind w:left="220" w:hanging="220"/>
    </w:pPr>
    <w:rPr>
      <w:rFonts w:asciiTheme="minorHAnsi" w:hAnsiTheme="minorHAnsi" w:cstheme="minorBidi"/>
      <w:sz w:val="22"/>
      <w:szCs w:val="22"/>
      <w:lang w:val="es-BO" w:eastAsia="es-BO"/>
    </w:rPr>
  </w:style>
  <w:style w:type="character" w:styleId="Hipervnculovisitado">
    <w:name w:val="FollowedHyperlink"/>
    <w:uiPriority w:val="99"/>
    <w:semiHidden/>
    <w:unhideWhenUsed/>
    <w:rsid w:val="00371EFC"/>
    <w:rPr>
      <w:color w:val="800080"/>
      <w:u w:val="single"/>
    </w:rPr>
  </w:style>
  <w:style w:type="paragraph" w:customStyle="1" w:styleId="msonormal0">
    <w:name w:val="msonormal"/>
    <w:basedOn w:val="Normal"/>
    <w:rsid w:val="00371EFC"/>
    <w:pPr>
      <w:spacing w:before="100" w:beforeAutospacing="1" w:after="100" w:afterAutospacing="1"/>
    </w:pPr>
    <w:rPr>
      <w:sz w:val="24"/>
      <w:szCs w:val="24"/>
      <w:lang w:val="es-BO" w:eastAsia="es-BO"/>
    </w:rPr>
  </w:style>
  <w:style w:type="paragraph" w:customStyle="1" w:styleId="Normal1">
    <w:name w:val="Normal 1"/>
    <w:basedOn w:val="Normal"/>
    <w:autoRedefine/>
    <w:rsid w:val="00371EFC"/>
    <w:pPr>
      <w:tabs>
        <w:tab w:val="left" w:pos="709"/>
      </w:tabs>
      <w:ind w:left="709" w:hanging="709"/>
      <w:jc w:val="both"/>
    </w:pPr>
    <w:rPr>
      <w:sz w:val="24"/>
      <w:lang w:eastAsia="es-ES"/>
    </w:rPr>
  </w:style>
  <w:style w:type="paragraph" w:customStyle="1" w:styleId="Head2">
    <w:name w:val="Head2"/>
    <w:basedOn w:val="Normal"/>
    <w:rsid w:val="00371EFC"/>
    <w:pPr>
      <w:keepNext/>
      <w:suppressAutoHyphens/>
      <w:spacing w:before="200" w:after="100"/>
    </w:pPr>
    <w:rPr>
      <w:rFonts w:ascii="Times New Roman Bold" w:hAnsi="Times New Roman Bold"/>
      <w:b/>
      <w:sz w:val="24"/>
      <w:lang w:val="es-ES_tradnl"/>
    </w:rPr>
  </w:style>
  <w:style w:type="paragraph" w:customStyle="1" w:styleId="font5">
    <w:name w:val="font5"/>
    <w:basedOn w:val="Normal"/>
    <w:rsid w:val="00371EFC"/>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371EFC"/>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371EF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sz w:val="26"/>
      <w:szCs w:val="26"/>
      <w:lang w:val="es-CO" w:eastAsia="es-CO"/>
    </w:rPr>
  </w:style>
  <w:style w:type="paragraph" w:customStyle="1" w:styleId="xl68">
    <w:name w:val="xl68"/>
    <w:basedOn w:val="Normal"/>
    <w:rsid w:val="00371EF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sz w:val="28"/>
      <w:szCs w:val="28"/>
      <w:lang w:val="es-CO" w:eastAsia="es-CO"/>
    </w:rPr>
  </w:style>
  <w:style w:type="paragraph" w:customStyle="1" w:styleId="xl69">
    <w:name w:val="xl69"/>
    <w:basedOn w:val="Normal"/>
    <w:rsid w:val="00371EF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sz w:val="28"/>
      <w:szCs w:val="28"/>
      <w:lang w:val="es-CO" w:eastAsia="es-CO"/>
    </w:rPr>
  </w:style>
  <w:style w:type="paragraph" w:customStyle="1" w:styleId="xl70">
    <w:name w:val="xl70"/>
    <w:basedOn w:val="Normal"/>
    <w:rsid w:val="00371EF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lang w:val="es-CO" w:eastAsia="es-CO"/>
    </w:rPr>
  </w:style>
  <w:style w:type="paragraph" w:customStyle="1" w:styleId="xl71">
    <w:name w:val="xl71"/>
    <w:basedOn w:val="Normal"/>
    <w:rsid w:val="00371E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8"/>
      <w:szCs w:val="28"/>
      <w:lang w:val="es-CO" w:eastAsia="es-CO"/>
    </w:rPr>
  </w:style>
  <w:style w:type="paragraph" w:customStyle="1" w:styleId="xl72">
    <w:name w:val="xl72"/>
    <w:basedOn w:val="Normal"/>
    <w:rsid w:val="00371EF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hAnsi="Arial" w:cs="Arial"/>
      <w:b/>
      <w:bCs/>
      <w:sz w:val="28"/>
      <w:szCs w:val="28"/>
      <w:lang w:val="es-CO" w:eastAsia="es-CO"/>
    </w:rPr>
  </w:style>
  <w:style w:type="paragraph" w:customStyle="1" w:styleId="xl73">
    <w:name w:val="xl73"/>
    <w:basedOn w:val="Normal"/>
    <w:rsid w:val="00371E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4">
    <w:name w:val="xl74"/>
    <w:basedOn w:val="Normal"/>
    <w:rsid w:val="00371E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8"/>
      <w:szCs w:val="18"/>
      <w:lang w:val="es-CO" w:eastAsia="es-CO"/>
    </w:rPr>
  </w:style>
  <w:style w:type="paragraph" w:customStyle="1" w:styleId="xl75">
    <w:name w:val="xl75"/>
    <w:basedOn w:val="Normal"/>
    <w:rsid w:val="00371E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371E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both"/>
    </w:pPr>
    <w:rPr>
      <w:rFonts w:ascii="Arial" w:hAnsi="Arial" w:cs="Arial"/>
      <w:b/>
      <w:bCs/>
      <w:sz w:val="24"/>
      <w:szCs w:val="24"/>
      <w:lang w:val="es-CO" w:eastAsia="es-CO"/>
    </w:rPr>
  </w:style>
  <w:style w:type="paragraph" w:customStyle="1" w:styleId="xl77">
    <w:name w:val="xl77"/>
    <w:basedOn w:val="Normal"/>
    <w:rsid w:val="00371E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 w:val="24"/>
      <w:szCs w:val="24"/>
      <w:lang w:val="es-CO" w:eastAsia="es-CO"/>
    </w:rPr>
  </w:style>
  <w:style w:type="paragraph" w:customStyle="1" w:styleId="xl78">
    <w:name w:val="xl78"/>
    <w:basedOn w:val="Normal"/>
    <w:rsid w:val="00371EF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sz w:val="28"/>
      <w:szCs w:val="28"/>
      <w:lang w:val="es-CO" w:eastAsia="es-CO"/>
    </w:rPr>
  </w:style>
  <w:style w:type="paragraph" w:customStyle="1" w:styleId="xl79">
    <w:name w:val="xl79"/>
    <w:basedOn w:val="Normal"/>
    <w:rsid w:val="00371EF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sz w:val="28"/>
      <w:szCs w:val="28"/>
      <w:lang w:val="es-CO" w:eastAsia="es-CO"/>
    </w:rPr>
  </w:style>
  <w:style w:type="paragraph" w:customStyle="1" w:styleId="xl80">
    <w:name w:val="xl80"/>
    <w:basedOn w:val="Normal"/>
    <w:rsid w:val="00371E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371E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371E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es-CO" w:eastAsia="es-CO"/>
    </w:rPr>
  </w:style>
  <w:style w:type="paragraph" w:customStyle="1" w:styleId="xl83">
    <w:name w:val="xl83"/>
    <w:basedOn w:val="Normal"/>
    <w:rsid w:val="00371EF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28"/>
      <w:szCs w:val="28"/>
      <w:lang w:val="es-CO" w:eastAsia="es-CO"/>
    </w:rPr>
  </w:style>
  <w:style w:type="paragraph" w:customStyle="1" w:styleId="xl84">
    <w:name w:val="xl84"/>
    <w:basedOn w:val="Normal"/>
    <w:rsid w:val="00371E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8"/>
      <w:szCs w:val="18"/>
      <w:lang w:val="es-CO" w:eastAsia="es-CO"/>
    </w:rPr>
  </w:style>
  <w:style w:type="paragraph" w:customStyle="1" w:styleId="xl85">
    <w:name w:val="xl85"/>
    <w:basedOn w:val="Normal"/>
    <w:rsid w:val="00371E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371EF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371EFC"/>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371EFC"/>
    <w:pPr>
      <w:pBdr>
        <w:top w:val="single" w:sz="8" w:space="0" w:color="auto"/>
        <w:bottom w:val="single" w:sz="8" w:space="0" w:color="auto"/>
        <w:right w:val="single" w:sz="8" w:space="0" w:color="auto"/>
      </w:pBdr>
      <w:shd w:val="clear" w:color="auto" w:fill="CCFFFF"/>
      <w:spacing w:before="100" w:beforeAutospacing="1" w:after="100" w:afterAutospacing="1"/>
      <w:jc w:val="center"/>
    </w:pPr>
    <w:rPr>
      <w:rFonts w:ascii="Arial" w:hAnsi="Arial" w:cs="Arial"/>
      <w:b/>
      <w:bCs/>
      <w:sz w:val="26"/>
      <w:szCs w:val="26"/>
      <w:lang w:val="es-BO" w:eastAsia="es-BO"/>
    </w:rPr>
  </w:style>
  <w:style w:type="paragraph" w:customStyle="1" w:styleId="xl87">
    <w:name w:val="xl87"/>
    <w:basedOn w:val="Normal"/>
    <w:rsid w:val="00371EFC"/>
    <w:pPr>
      <w:pBdr>
        <w:right w:val="single" w:sz="8" w:space="0" w:color="auto"/>
      </w:pBdr>
      <w:spacing w:before="100" w:beforeAutospacing="1" w:after="100" w:afterAutospacing="1"/>
      <w:jc w:val="center"/>
    </w:pPr>
    <w:rPr>
      <w:rFonts w:ascii="Arial" w:hAnsi="Arial" w:cs="Arial"/>
      <w:sz w:val="18"/>
      <w:szCs w:val="18"/>
      <w:lang w:val="es-BO" w:eastAsia="es-BO"/>
    </w:rPr>
  </w:style>
  <w:style w:type="paragraph" w:customStyle="1" w:styleId="xl88">
    <w:name w:val="xl88"/>
    <w:basedOn w:val="Normal"/>
    <w:rsid w:val="00371EFC"/>
    <w:pPr>
      <w:pBdr>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Narrow" w:hAnsi="Arial Narrow"/>
      <w:b/>
      <w:bCs/>
      <w:sz w:val="24"/>
      <w:szCs w:val="24"/>
      <w:lang w:val="es-BO" w:eastAsia="es-BO"/>
    </w:rPr>
  </w:style>
  <w:style w:type="paragraph" w:customStyle="1" w:styleId="xl89">
    <w:name w:val="xl89"/>
    <w:basedOn w:val="Normal"/>
    <w:rsid w:val="00371EFC"/>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es-BO" w:eastAsia="es-BO"/>
    </w:rPr>
  </w:style>
  <w:style w:type="paragraph" w:customStyle="1" w:styleId="xl90">
    <w:name w:val="xl90"/>
    <w:basedOn w:val="Normal"/>
    <w:rsid w:val="00371EF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es-BO" w:eastAsia="es-BO"/>
    </w:rPr>
  </w:style>
  <w:style w:type="paragraph" w:customStyle="1" w:styleId="xl91">
    <w:name w:val="xl91"/>
    <w:basedOn w:val="Normal"/>
    <w:rsid w:val="00371EFC"/>
    <w:pPr>
      <w:pBdr>
        <w:bottom w:val="single" w:sz="8" w:space="0" w:color="auto"/>
        <w:right w:val="single" w:sz="8" w:space="0" w:color="auto"/>
      </w:pBdr>
      <w:shd w:val="clear" w:color="auto" w:fill="CCFFFF"/>
      <w:spacing w:before="100" w:beforeAutospacing="1" w:after="100" w:afterAutospacing="1"/>
      <w:jc w:val="center"/>
    </w:pPr>
    <w:rPr>
      <w:rFonts w:ascii="Arial" w:hAnsi="Arial" w:cs="Arial"/>
      <w:b/>
      <w:bCs/>
      <w:sz w:val="28"/>
      <w:szCs w:val="28"/>
      <w:lang w:val="es-BO" w:eastAsia="es-BO"/>
    </w:rPr>
  </w:style>
  <w:style w:type="paragraph" w:customStyle="1" w:styleId="xl92">
    <w:name w:val="xl92"/>
    <w:basedOn w:val="Normal"/>
    <w:rsid w:val="00371EFC"/>
    <w:pPr>
      <w:pBdr>
        <w:bottom w:val="single" w:sz="8" w:space="0" w:color="auto"/>
        <w:right w:val="single" w:sz="8" w:space="0" w:color="auto"/>
      </w:pBdr>
      <w:spacing w:before="100" w:beforeAutospacing="1" w:after="100" w:afterAutospacing="1"/>
      <w:jc w:val="center"/>
    </w:pPr>
    <w:rPr>
      <w:rFonts w:ascii="Arial" w:hAnsi="Arial" w:cs="Arial"/>
      <w:b/>
      <w:bCs/>
      <w:i/>
      <w:iCs/>
      <w:sz w:val="18"/>
      <w:szCs w:val="18"/>
      <w:lang w:val="es-BO" w:eastAsia="es-BO"/>
    </w:rPr>
  </w:style>
  <w:style w:type="paragraph" w:customStyle="1" w:styleId="xl93">
    <w:name w:val="xl93"/>
    <w:basedOn w:val="Normal"/>
    <w:rsid w:val="00371EFC"/>
    <w:pPr>
      <w:pBdr>
        <w:bottom w:val="single" w:sz="8" w:space="0" w:color="auto"/>
        <w:right w:val="single" w:sz="8" w:space="0" w:color="auto"/>
      </w:pBdr>
      <w:shd w:val="clear" w:color="auto" w:fill="CCFFFF"/>
      <w:spacing w:before="100" w:beforeAutospacing="1" w:after="100" w:afterAutospacing="1"/>
      <w:jc w:val="center"/>
    </w:pPr>
    <w:rPr>
      <w:rFonts w:ascii="Arial" w:hAnsi="Arial" w:cs="Arial"/>
      <w:b/>
      <w:bCs/>
      <w:sz w:val="32"/>
      <w:szCs w:val="32"/>
      <w:lang w:val="es-BO" w:eastAsia="es-BO"/>
    </w:rPr>
  </w:style>
  <w:style w:type="paragraph" w:customStyle="1" w:styleId="xl94">
    <w:name w:val="xl94"/>
    <w:basedOn w:val="Normal"/>
    <w:rsid w:val="00371EFC"/>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b/>
      <w:bCs/>
      <w:sz w:val="26"/>
      <w:szCs w:val="26"/>
      <w:lang w:val="es-BO" w:eastAsia="es-BO"/>
    </w:rPr>
  </w:style>
  <w:style w:type="paragraph" w:customStyle="1" w:styleId="xl95">
    <w:name w:val="xl95"/>
    <w:basedOn w:val="Normal"/>
    <w:rsid w:val="00371EFC"/>
    <w:pPr>
      <w:pBdr>
        <w:bottom w:val="single" w:sz="8" w:space="0" w:color="auto"/>
        <w:right w:val="single" w:sz="8" w:space="0" w:color="auto"/>
      </w:pBdr>
      <w:shd w:val="clear" w:color="auto" w:fill="CCFFFF"/>
      <w:spacing w:before="100" w:beforeAutospacing="1" w:after="100" w:afterAutospacing="1"/>
    </w:pPr>
    <w:rPr>
      <w:rFonts w:ascii="Arial Narrow" w:hAnsi="Arial Narrow"/>
      <w:b/>
      <w:bCs/>
      <w:sz w:val="28"/>
      <w:szCs w:val="28"/>
      <w:lang w:val="es-BO" w:eastAsia="es-BO"/>
    </w:rPr>
  </w:style>
  <w:style w:type="paragraph" w:customStyle="1" w:styleId="xl96">
    <w:name w:val="xl96"/>
    <w:basedOn w:val="Normal"/>
    <w:rsid w:val="00371EFC"/>
    <w:pPr>
      <w:pBdr>
        <w:bottom w:val="single" w:sz="8" w:space="0" w:color="auto"/>
        <w:right w:val="single" w:sz="8" w:space="0" w:color="auto"/>
      </w:pBdr>
      <w:spacing w:before="100" w:beforeAutospacing="1" w:after="100" w:afterAutospacing="1"/>
    </w:pPr>
    <w:rPr>
      <w:rFonts w:ascii="Arial Narrow" w:hAnsi="Arial Narrow"/>
      <w:sz w:val="18"/>
      <w:szCs w:val="18"/>
      <w:lang w:val="es-BO" w:eastAsia="es-BO"/>
    </w:rPr>
  </w:style>
  <w:style w:type="paragraph" w:customStyle="1" w:styleId="xl97">
    <w:name w:val="xl97"/>
    <w:basedOn w:val="Normal"/>
    <w:rsid w:val="00371EFC"/>
    <w:pPr>
      <w:pBdr>
        <w:bottom w:val="single" w:sz="8" w:space="0" w:color="auto"/>
        <w:right w:val="single" w:sz="8" w:space="0" w:color="auto"/>
      </w:pBdr>
      <w:shd w:val="clear" w:color="auto" w:fill="FFFF99"/>
      <w:spacing w:before="100" w:beforeAutospacing="1" w:after="100" w:afterAutospacing="1"/>
    </w:pPr>
    <w:rPr>
      <w:rFonts w:ascii="Arial Narrow" w:hAnsi="Arial Narrow"/>
      <w:b/>
      <w:bCs/>
      <w:sz w:val="24"/>
      <w:szCs w:val="24"/>
      <w:lang w:val="es-BO" w:eastAsia="es-BO"/>
    </w:rPr>
  </w:style>
  <w:style w:type="paragraph" w:customStyle="1" w:styleId="xl98">
    <w:name w:val="xl98"/>
    <w:basedOn w:val="Normal"/>
    <w:rsid w:val="00371EFC"/>
    <w:pPr>
      <w:pBdr>
        <w:bottom w:val="single" w:sz="8" w:space="0" w:color="auto"/>
        <w:right w:val="single" w:sz="8" w:space="0" w:color="auto"/>
      </w:pBdr>
      <w:shd w:val="clear" w:color="auto" w:fill="FFFFCC"/>
      <w:spacing w:before="100" w:beforeAutospacing="1" w:after="100" w:afterAutospacing="1"/>
    </w:pPr>
    <w:rPr>
      <w:rFonts w:ascii="Arial Narrow" w:hAnsi="Arial Narrow"/>
      <w:b/>
      <w:bCs/>
      <w:sz w:val="28"/>
      <w:szCs w:val="28"/>
      <w:lang w:val="es-BO" w:eastAsia="es-BO"/>
    </w:rPr>
  </w:style>
  <w:style w:type="paragraph" w:customStyle="1" w:styleId="xl99">
    <w:name w:val="xl99"/>
    <w:basedOn w:val="Normal"/>
    <w:rsid w:val="00371EFC"/>
    <w:pPr>
      <w:pBdr>
        <w:bottom w:val="single" w:sz="8" w:space="0" w:color="auto"/>
        <w:right w:val="single" w:sz="8" w:space="0" w:color="auto"/>
      </w:pBdr>
      <w:shd w:val="clear" w:color="auto" w:fill="FFFF99"/>
      <w:spacing w:before="100" w:beforeAutospacing="1" w:after="100" w:afterAutospacing="1"/>
    </w:pPr>
    <w:rPr>
      <w:rFonts w:ascii="Arial Narrow" w:hAnsi="Arial Narrow"/>
      <w:b/>
      <w:bCs/>
      <w:sz w:val="28"/>
      <w:szCs w:val="28"/>
      <w:lang w:val="es-BO" w:eastAsia="es-BO"/>
    </w:rPr>
  </w:style>
  <w:style w:type="paragraph" w:customStyle="1" w:styleId="xl100">
    <w:name w:val="xl100"/>
    <w:basedOn w:val="Normal"/>
    <w:rsid w:val="00371EFC"/>
    <w:pPr>
      <w:pBdr>
        <w:bottom w:val="single" w:sz="8" w:space="0" w:color="auto"/>
        <w:right w:val="single" w:sz="8" w:space="0" w:color="auto"/>
      </w:pBdr>
      <w:spacing w:before="100" w:beforeAutospacing="1" w:after="100" w:afterAutospacing="1"/>
    </w:pPr>
    <w:rPr>
      <w:rFonts w:ascii="Arial Narrow" w:hAnsi="Arial Narrow"/>
      <w:b/>
      <w:bCs/>
      <w:sz w:val="18"/>
      <w:szCs w:val="18"/>
      <w:lang w:val="es-BO" w:eastAsia="es-BO"/>
    </w:rPr>
  </w:style>
  <w:style w:type="paragraph" w:customStyle="1" w:styleId="xl101">
    <w:name w:val="xl101"/>
    <w:basedOn w:val="Normal"/>
    <w:rsid w:val="00371EFC"/>
    <w:pPr>
      <w:pBdr>
        <w:right w:val="single" w:sz="8" w:space="0" w:color="auto"/>
      </w:pBdr>
      <w:spacing w:before="100" w:beforeAutospacing="1" w:after="100" w:afterAutospacing="1"/>
    </w:pPr>
    <w:rPr>
      <w:rFonts w:ascii="Arial Narrow" w:hAnsi="Arial Narrow"/>
      <w:sz w:val="18"/>
      <w:szCs w:val="18"/>
      <w:lang w:val="es-BO" w:eastAsia="es-BO"/>
    </w:rPr>
  </w:style>
  <w:style w:type="paragraph" w:customStyle="1" w:styleId="xl102">
    <w:name w:val="xl102"/>
    <w:basedOn w:val="Normal"/>
    <w:rsid w:val="00371EFC"/>
    <w:pPr>
      <w:pBdr>
        <w:bottom w:val="single" w:sz="8" w:space="0" w:color="auto"/>
        <w:right w:val="single" w:sz="8" w:space="0" w:color="auto"/>
      </w:pBdr>
      <w:spacing w:before="100" w:beforeAutospacing="1" w:after="100" w:afterAutospacing="1"/>
    </w:pPr>
    <w:rPr>
      <w:rFonts w:ascii="Arial Narrow" w:hAnsi="Arial Narrow"/>
      <w:b/>
      <w:bCs/>
      <w:i/>
      <w:iCs/>
      <w:sz w:val="18"/>
      <w:szCs w:val="18"/>
      <w:lang w:val="es-BO" w:eastAsia="es-BO"/>
    </w:rPr>
  </w:style>
  <w:style w:type="paragraph" w:customStyle="1" w:styleId="xl103">
    <w:name w:val="xl103"/>
    <w:basedOn w:val="Normal"/>
    <w:rsid w:val="00371EFC"/>
    <w:pPr>
      <w:pBdr>
        <w:bottom w:val="single" w:sz="8" w:space="0" w:color="auto"/>
        <w:right w:val="single" w:sz="8" w:space="0" w:color="auto"/>
      </w:pBdr>
      <w:shd w:val="clear" w:color="auto" w:fill="CCFFFF"/>
      <w:spacing w:before="100" w:beforeAutospacing="1" w:after="100" w:afterAutospacing="1"/>
    </w:pPr>
    <w:rPr>
      <w:rFonts w:ascii="Arial Narrow" w:hAnsi="Arial Narrow"/>
      <w:b/>
      <w:bCs/>
      <w:sz w:val="32"/>
      <w:szCs w:val="32"/>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9806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10428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y.ticona@csbp.com.bo" TargetMode="External"/><Relationship Id="rId5" Type="http://schemas.openxmlformats.org/officeDocument/2006/relationships/webSettings" Target="webSettings.xml"/><Relationship Id="rId10" Type="http://schemas.openxmlformats.org/officeDocument/2006/relationships/hyperlink" Target="mailto:walter.oliva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866EB-D704-41B7-9085-16E76A27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50</Pages>
  <Words>11164</Words>
  <Characters>61403</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ROSA KATERINE ARCIENEGA LOAYZA</cp:lastModifiedBy>
  <cp:revision>34</cp:revision>
  <cp:lastPrinted>2021-10-14T19:19:00Z</cp:lastPrinted>
  <dcterms:created xsi:type="dcterms:W3CDTF">2024-03-18T20:24:00Z</dcterms:created>
  <dcterms:modified xsi:type="dcterms:W3CDTF">2024-04-12T23:14:00Z</dcterms:modified>
</cp:coreProperties>
</file>