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2205" w14:textId="0F65ACFC" w:rsidR="00C44C48" w:rsidRDefault="00C44C48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4471C1EE" w14:textId="53E1B4A2" w:rsidR="00E01138" w:rsidRDefault="00B2019C" w:rsidP="00C44C48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263C37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4F4F5F25" w14:textId="77777777" w:rsidR="00043A07" w:rsidRPr="00263C37" w:rsidRDefault="00B2019C" w:rsidP="00C44C48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63C37">
        <w:rPr>
          <w:rFonts w:ascii="Arial" w:hAnsi="Arial" w:cs="Arial"/>
          <w:b/>
          <w:bCs/>
          <w:color w:val="auto"/>
          <w:sz w:val="28"/>
          <w:szCs w:val="28"/>
        </w:rPr>
        <w:t>INVITACIÓN A PRESE</w:t>
      </w:r>
      <w:r w:rsidR="007107AE" w:rsidRPr="00263C37">
        <w:rPr>
          <w:rFonts w:ascii="Arial" w:hAnsi="Arial" w:cs="Arial"/>
          <w:b/>
          <w:bCs/>
          <w:color w:val="auto"/>
          <w:sz w:val="28"/>
          <w:szCs w:val="28"/>
        </w:rPr>
        <w:t xml:space="preserve">NTAR OFERTAS PARA </w:t>
      </w:r>
    </w:p>
    <w:p w14:paraId="69655E64" w14:textId="0F3AE0FC" w:rsidR="00B2019C" w:rsidRPr="00263C37" w:rsidRDefault="00263C37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63C37">
        <w:rPr>
          <w:rFonts w:ascii="Arial" w:hAnsi="Arial" w:cs="Arial"/>
          <w:b/>
          <w:bCs/>
          <w:color w:val="auto"/>
          <w:sz w:val="28"/>
          <w:szCs w:val="28"/>
        </w:rPr>
        <w:t xml:space="preserve">PROCESO DE </w:t>
      </w:r>
      <w:r w:rsidR="00D779D2">
        <w:rPr>
          <w:rFonts w:ascii="Arial" w:hAnsi="Arial" w:cs="Arial"/>
          <w:b/>
          <w:bCs/>
          <w:color w:val="auto"/>
          <w:sz w:val="28"/>
          <w:szCs w:val="28"/>
        </w:rPr>
        <w:t>SERVICIO DE LABORATORIO CLÍNICO</w:t>
      </w:r>
    </w:p>
    <w:p w14:paraId="0DB89476" w14:textId="5C128325" w:rsidR="00263C37" w:rsidRPr="00263C37" w:rsidRDefault="00263C37" w:rsidP="00263C37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63C37">
        <w:rPr>
          <w:rFonts w:ascii="Arial" w:hAnsi="Arial" w:cs="Arial"/>
          <w:color w:val="auto"/>
          <w:sz w:val="21"/>
          <w:szCs w:val="21"/>
        </w:rPr>
        <w:t xml:space="preserve">En cumplimiento al Manual de procedimiento de compras, Punto 3.5 "Comparación de Propuestas", la Caja de Salud de la Banca Privada Agencia Regional Potosí, invita a empresas, legalmente establecidas en la ciudad de Potosí, a presentar ofertas para el </w:t>
      </w:r>
      <w:r w:rsidR="0092700A">
        <w:rPr>
          <w:rFonts w:ascii="Arial" w:hAnsi="Arial" w:cs="Arial"/>
          <w:b/>
          <w:bCs/>
          <w:color w:val="auto"/>
          <w:sz w:val="21"/>
          <w:szCs w:val="21"/>
        </w:rPr>
        <w:t>SERVICIO DE</w:t>
      </w:r>
      <w:r w:rsidR="007D1E95">
        <w:rPr>
          <w:rFonts w:ascii="Arial" w:hAnsi="Arial" w:cs="Arial"/>
          <w:b/>
          <w:bCs/>
          <w:color w:val="auto"/>
          <w:sz w:val="21"/>
          <w:szCs w:val="21"/>
        </w:rPr>
        <w:t xml:space="preserve"> LABORATORIO CLÍNICO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3CD79F6" w:rsidR="006B587F" w:rsidRPr="00B222BC" w:rsidRDefault="006B587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FECHA LIMITE PARA PRESENTACIÓN DE PROPUESTAS Y FORMA DE </w:t>
      </w:r>
      <w:r w:rsidR="00D9071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PRESENTACIÓN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476C6B95" w:rsidR="004C2C39" w:rsidRDefault="004C2C39" w:rsidP="00263C37">
      <w:pPr>
        <w:pStyle w:val="Textoindependiente"/>
        <w:spacing w:before="240" w:after="120"/>
        <w:ind w:left="284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="006317B4">
        <w:rPr>
          <w:rFonts w:ascii="Arial" w:hAnsi="Arial" w:cs="Arial"/>
          <w:b/>
          <w:color w:val="auto"/>
          <w:sz w:val="21"/>
          <w:szCs w:val="21"/>
        </w:rPr>
        <w:t xml:space="preserve">0 del día </w:t>
      </w:r>
      <w:r w:rsidR="007D1E95">
        <w:rPr>
          <w:rFonts w:ascii="Arial" w:hAnsi="Arial" w:cs="Arial"/>
          <w:b/>
          <w:color w:val="auto"/>
          <w:sz w:val="21"/>
          <w:szCs w:val="21"/>
        </w:rPr>
        <w:t xml:space="preserve">viernes 15 de </w:t>
      </w:r>
      <w:r w:rsidR="00C44C48">
        <w:rPr>
          <w:rFonts w:ascii="Arial" w:hAnsi="Arial" w:cs="Arial"/>
          <w:b/>
          <w:color w:val="auto"/>
          <w:sz w:val="21"/>
          <w:szCs w:val="21"/>
        </w:rPr>
        <w:t xml:space="preserve">abril </w:t>
      </w:r>
      <w:r w:rsidR="00263C37">
        <w:rPr>
          <w:rFonts w:ascii="Arial" w:hAnsi="Arial" w:cs="Arial"/>
          <w:b/>
          <w:color w:val="auto"/>
          <w:sz w:val="21"/>
          <w:szCs w:val="21"/>
        </w:rPr>
        <w:t>de 2022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96352"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Policonsultorio, ubicad</w:t>
      </w:r>
      <w:r w:rsidR="00263C37">
        <w:rPr>
          <w:rFonts w:ascii="Arial" w:hAnsi="Arial" w:cs="Arial"/>
          <w:color w:val="auto"/>
          <w:sz w:val="21"/>
          <w:szCs w:val="21"/>
        </w:rPr>
        <w:t>o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="00043A07">
        <w:rPr>
          <w:rFonts w:ascii="Arial" w:hAnsi="Arial" w:cs="Arial"/>
          <w:color w:val="auto"/>
          <w:sz w:val="21"/>
          <w:szCs w:val="21"/>
        </w:rPr>
        <w:t xml:space="preserve"> de la ciudad de Potosí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662A3BEA" w:rsidR="00531CA1" w:rsidRDefault="004C2C39" w:rsidP="0080672E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CP-00</w:t>
      </w:r>
      <w:r w:rsidR="007D1E95">
        <w:rPr>
          <w:rFonts w:ascii="Arial" w:hAnsi="Arial" w:cs="Arial"/>
          <w:b/>
          <w:color w:val="auto"/>
          <w:sz w:val="21"/>
          <w:szCs w:val="21"/>
        </w:rPr>
        <w:t>3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-2022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92700A">
        <w:rPr>
          <w:rFonts w:ascii="Arial" w:hAnsi="Arial" w:cs="Arial"/>
          <w:b/>
          <w:bCs/>
          <w:color w:val="auto"/>
          <w:sz w:val="21"/>
          <w:szCs w:val="21"/>
        </w:rPr>
        <w:t xml:space="preserve">SERVICIO DE </w:t>
      </w:r>
      <w:r w:rsidR="007D1E95">
        <w:rPr>
          <w:rFonts w:ascii="Arial" w:hAnsi="Arial" w:cs="Arial"/>
          <w:b/>
          <w:bCs/>
          <w:color w:val="auto"/>
          <w:sz w:val="21"/>
          <w:szCs w:val="21"/>
        </w:rPr>
        <w:t>LABORATORIO CLÍNICO</w:t>
      </w:r>
      <w:r w:rsidR="003C2FA5" w:rsidRPr="003C2FA5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7240984E" w14:textId="36CF9295" w:rsidR="009121E0" w:rsidRPr="002265E2" w:rsidRDefault="004C2C39" w:rsidP="0080672E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color w:val="auto"/>
          <w:sz w:val="21"/>
          <w:szCs w:val="21"/>
        </w:rPr>
        <w:t xml:space="preserve">En caso de que su </w:t>
      </w:r>
      <w:r w:rsidRPr="002265E2">
        <w:rPr>
          <w:rFonts w:ascii="Arial" w:hAnsi="Arial" w:cs="Arial"/>
          <w:color w:val="auto"/>
          <w:sz w:val="21"/>
          <w:szCs w:val="21"/>
        </w:rPr>
        <w:t>propuesta sea enviada de forma digital, la mis</w:t>
      </w:r>
      <w:r w:rsidR="00475AF9" w:rsidRPr="002265E2">
        <w:rPr>
          <w:rFonts w:ascii="Arial" w:hAnsi="Arial" w:cs="Arial"/>
          <w:color w:val="auto"/>
          <w:sz w:val="21"/>
          <w:szCs w:val="21"/>
        </w:rPr>
        <w:t>m</w:t>
      </w:r>
      <w:r w:rsidRPr="002265E2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CA4170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 w:rsidRPr="00CA4170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CA4170">
        <w:rPr>
          <w:rFonts w:ascii="Arial" w:hAnsi="Arial" w:cs="Arial"/>
          <w:color w:val="auto"/>
          <w:sz w:val="21"/>
          <w:szCs w:val="21"/>
        </w:rPr>
        <w:t>convocatoria a</w:t>
      </w:r>
      <w:r w:rsidR="00785BAF" w:rsidRPr="00CA4170">
        <w:rPr>
          <w:rFonts w:ascii="Arial" w:hAnsi="Arial" w:cs="Arial"/>
          <w:color w:val="auto"/>
          <w:sz w:val="21"/>
          <w:szCs w:val="21"/>
        </w:rPr>
        <w:t xml:space="preserve"> </w:t>
      </w:r>
      <w:r w:rsidRPr="00CA4170">
        <w:rPr>
          <w:rFonts w:ascii="Arial" w:hAnsi="Arial" w:cs="Arial"/>
          <w:color w:val="auto"/>
          <w:sz w:val="21"/>
          <w:szCs w:val="21"/>
        </w:rPr>
        <w:t>l</w:t>
      </w:r>
      <w:r w:rsidR="00785BAF" w:rsidRPr="00CA4170">
        <w:rPr>
          <w:rFonts w:ascii="Arial" w:hAnsi="Arial" w:cs="Arial"/>
          <w:color w:val="auto"/>
          <w:sz w:val="21"/>
          <w:szCs w:val="21"/>
        </w:rPr>
        <w:t>os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 siguiente</w:t>
      </w:r>
      <w:r w:rsidR="00785BAF" w:rsidRPr="00CA4170">
        <w:rPr>
          <w:rFonts w:ascii="Arial" w:hAnsi="Arial" w:cs="Arial"/>
          <w:color w:val="auto"/>
          <w:sz w:val="21"/>
          <w:szCs w:val="21"/>
        </w:rPr>
        <w:t>s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 correo</w:t>
      </w:r>
      <w:r w:rsidR="00785BAF" w:rsidRPr="00CA4170">
        <w:rPr>
          <w:rFonts w:ascii="Arial" w:hAnsi="Arial" w:cs="Arial"/>
          <w:color w:val="auto"/>
          <w:sz w:val="21"/>
          <w:szCs w:val="21"/>
        </w:rPr>
        <w:t>s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 electrónico</w:t>
      </w:r>
      <w:r w:rsidR="00785BAF" w:rsidRPr="00CA4170">
        <w:rPr>
          <w:rFonts w:ascii="Arial" w:hAnsi="Arial" w:cs="Arial"/>
          <w:color w:val="auto"/>
          <w:sz w:val="21"/>
          <w:szCs w:val="21"/>
        </w:rPr>
        <w:t>s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: </w:t>
      </w:r>
      <w:hyperlink r:id="rId8" w:history="1">
        <w:r w:rsidR="00C44C48" w:rsidRPr="00CA4170">
          <w:rPr>
            <w:rStyle w:val="Hipervnculo"/>
            <w:rFonts w:ascii="Arial" w:hAnsi="Arial" w:cs="Arial"/>
            <w:sz w:val="21"/>
            <w:szCs w:val="21"/>
          </w:rPr>
          <w:t>walter.olivares@csbp.com.bo</w:t>
        </w:r>
      </w:hyperlink>
      <w:r w:rsidR="00C44C48" w:rsidRPr="00CA4170">
        <w:rPr>
          <w:rFonts w:ascii="Arial" w:hAnsi="Arial" w:cs="Arial"/>
          <w:sz w:val="21"/>
          <w:szCs w:val="21"/>
        </w:rPr>
        <w:t xml:space="preserve"> </w:t>
      </w:r>
      <w:r w:rsidR="00C44C48" w:rsidRPr="00CA4170">
        <w:rPr>
          <w:rFonts w:ascii="Arial" w:hAnsi="Arial" w:cs="Arial"/>
          <w:color w:val="000000" w:themeColor="text1"/>
          <w:sz w:val="21"/>
          <w:szCs w:val="21"/>
        </w:rPr>
        <w:t xml:space="preserve">con copia al correo </w:t>
      </w:r>
      <w:r w:rsidR="00C44C48" w:rsidRPr="00CA4170">
        <w:rPr>
          <w:rFonts w:ascii="Arial" w:hAnsi="Arial" w:cs="Arial"/>
          <w:color w:val="2F5496" w:themeColor="accent1" w:themeShade="BF"/>
          <w:sz w:val="21"/>
          <w:szCs w:val="21"/>
        </w:rPr>
        <w:t>alvaro.morales@csbp.com.bo</w:t>
      </w:r>
      <w:r w:rsidR="00785BAF" w:rsidRPr="00CA4170">
        <w:rPr>
          <w:rFonts w:ascii="Arial" w:hAnsi="Arial" w:cs="Arial"/>
          <w:color w:val="2F5496" w:themeColor="accent1" w:themeShade="BF"/>
          <w:sz w:val="21"/>
          <w:szCs w:val="21"/>
        </w:rPr>
        <w:t xml:space="preserve"> </w:t>
      </w:r>
    </w:p>
    <w:p w14:paraId="315B9B64" w14:textId="575EFDEF" w:rsidR="00270899" w:rsidRPr="000A5BD1" w:rsidRDefault="00270899" w:rsidP="001045CB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1F34EE97" w:rsidR="00270899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</w:t>
      </w:r>
      <w:proofErr w:type="spellStart"/>
      <w:r w:rsidRPr="00B222BC">
        <w:rPr>
          <w:rFonts w:ascii="Arial" w:hAnsi="Arial" w:cs="Arial"/>
          <w:bCs/>
          <w:color w:val="auto"/>
          <w:sz w:val="21"/>
          <w:szCs w:val="21"/>
        </w:rPr>
        <w:t>CSBP</w:t>
      </w:r>
      <w:proofErr w:type="spellEnd"/>
      <w:r w:rsidRPr="00B222BC">
        <w:rPr>
          <w:rFonts w:ascii="Arial" w:hAnsi="Arial" w:cs="Arial"/>
          <w:bCs/>
          <w:color w:val="auto"/>
          <w:sz w:val="21"/>
          <w:szCs w:val="21"/>
        </w:rPr>
        <w:t>.</w:t>
      </w:r>
      <w:r w:rsidR="00B72BBD">
        <w:rPr>
          <w:rFonts w:ascii="Arial" w:hAnsi="Arial" w:cs="Arial"/>
          <w:bCs/>
          <w:color w:val="auto"/>
          <w:sz w:val="21"/>
          <w:szCs w:val="21"/>
        </w:rPr>
        <w:t xml:space="preserve">, expresados en los Términos de Referencia 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(documento adjunto a esta invitación). </w:t>
      </w:r>
    </w:p>
    <w:p w14:paraId="24000913" w14:textId="18284602" w:rsidR="00D90719" w:rsidRPr="00CA4170" w:rsidRDefault="00052155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L</w:t>
      </w:r>
      <w:r w:rsidRPr="00CA4170">
        <w:rPr>
          <w:rFonts w:ascii="Arial" w:hAnsi="Arial" w:cs="Arial"/>
          <w:color w:val="auto"/>
          <w:sz w:val="21"/>
          <w:szCs w:val="21"/>
        </w:rPr>
        <w:t>as propuestas técnicas serán evaluadas bajo la modalidad de “cumple” “no cumple” y aquellas propuestas que cumplan efectivamente con todos los requisitos indispensables pasarán a la evaluación económica.</w:t>
      </w:r>
    </w:p>
    <w:p w14:paraId="68472FB8" w14:textId="7B65D689" w:rsidR="006B18AD" w:rsidRDefault="00052155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52155">
        <w:rPr>
          <w:rFonts w:ascii="Arial" w:hAnsi="Arial" w:cs="Arial"/>
          <w:bCs/>
          <w:color w:val="auto"/>
          <w:sz w:val="21"/>
          <w:szCs w:val="21"/>
        </w:rPr>
        <w:t xml:space="preserve">De los ofertantes que hayan pasado la evaluación técnica, la oferta que presente el precio global </w:t>
      </w:r>
      <w:r w:rsidR="0024481F" w:rsidRPr="00052155">
        <w:rPr>
          <w:rFonts w:ascii="Arial" w:hAnsi="Arial" w:cs="Arial"/>
          <w:bCs/>
          <w:color w:val="auto"/>
          <w:sz w:val="21"/>
          <w:szCs w:val="21"/>
        </w:rPr>
        <w:t>más bajo</w:t>
      </w:r>
      <w:r w:rsidR="0024481F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bookmarkStart w:id="0" w:name="_Hlk100133164"/>
      <w:r w:rsidR="0024481F">
        <w:rPr>
          <w:rFonts w:ascii="Arial" w:hAnsi="Arial" w:cs="Arial"/>
          <w:bCs/>
          <w:color w:val="auto"/>
          <w:sz w:val="21"/>
          <w:szCs w:val="21"/>
        </w:rPr>
        <w:t xml:space="preserve">para los </w:t>
      </w:r>
      <w:r w:rsidR="0024481F" w:rsidRPr="00CA4170">
        <w:rPr>
          <w:rFonts w:ascii="Arial" w:hAnsi="Arial" w:cs="Arial"/>
          <w:b/>
          <w:color w:val="auto"/>
          <w:sz w:val="21"/>
          <w:szCs w:val="21"/>
        </w:rPr>
        <w:t>Paquetes Nº1 y Nº2</w:t>
      </w:r>
      <w:bookmarkEnd w:id="0"/>
      <w:r w:rsidR="0024481F">
        <w:rPr>
          <w:rFonts w:ascii="Arial" w:hAnsi="Arial" w:cs="Arial"/>
          <w:b/>
          <w:color w:val="auto"/>
          <w:sz w:val="21"/>
          <w:szCs w:val="21"/>
        </w:rPr>
        <w:t>;</w:t>
      </w:r>
      <w:r w:rsidR="0024481F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Pr="00052155">
        <w:rPr>
          <w:rFonts w:ascii="Arial" w:hAnsi="Arial" w:cs="Arial"/>
          <w:bCs/>
          <w:color w:val="auto"/>
          <w:sz w:val="21"/>
          <w:szCs w:val="21"/>
        </w:rPr>
        <w:t>será la adjudicada con el servicio y de acuerdo a los términos de referencia</w:t>
      </w:r>
      <w:r w:rsidR="006B18AD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5B19E881" w14:textId="1DC38BE5" w:rsidR="009D0BAE" w:rsidRDefault="00225AE1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>
        <w:rPr>
          <w:rFonts w:ascii="Arial" w:hAnsi="Arial" w:cs="Arial"/>
          <w:bCs/>
          <w:color w:val="auto"/>
          <w:sz w:val="21"/>
          <w:szCs w:val="21"/>
        </w:rPr>
        <w:t xml:space="preserve">La </w:t>
      </w:r>
      <w:proofErr w:type="spellStart"/>
      <w:r>
        <w:rPr>
          <w:rFonts w:ascii="Arial" w:hAnsi="Arial" w:cs="Arial"/>
          <w:bCs/>
          <w:color w:val="auto"/>
          <w:sz w:val="21"/>
          <w:szCs w:val="21"/>
        </w:rPr>
        <w:t>CSBP</w:t>
      </w:r>
      <w:proofErr w:type="spellEnd"/>
      <w:r>
        <w:rPr>
          <w:rFonts w:ascii="Arial" w:hAnsi="Arial" w:cs="Arial"/>
          <w:bCs/>
          <w:color w:val="auto"/>
          <w:sz w:val="21"/>
          <w:szCs w:val="21"/>
        </w:rPr>
        <w:t xml:space="preserve">, de exceder el número de exámenes previstos </w:t>
      </w:r>
      <w:r w:rsidR="007842A2">
        <w:rPr>
          <w:rFonts w:ascii="Arial" w:hAnsi="Arial" w:cs="Arial"/>
          <w:bCs/>
          <w:color w:val="auto"/>
          <w:sz w:val="21"/>
          <w:szCs w:val="21"/>
        </w:rPr>
        <w:t xml:space="preserve">en los Paquetes Nº1 y Nº2, </w:t>
      </w:r>
      <w:r w:rsidR="009D0BAE">
        <w:rPr>
          <w:rFonts w:ascii="Arial" w:hAnsi="Arial" w:cs="Arial"/>
          <w:bCs/>
          <w:color w:val="auto"/>
          <w:sz w:val="21"/>
          <w:szCs w:val="21"/>
        </w:rPr>
        <w:t>r</w:t>
      </w:r>
      <w:r w:rsidR="007842A2">
        <w:rPr>
          <w:rFonts w:ascii="Arial" w:hAnsi="Arial" w:cs="Arial"/>
          <w:bCs/>
          <w:color w:val="auto"/>
          <w:sz w:val="21"/>
          <w:szCs w:val="21"/>
        </w:rPr>
        <w:t xml:space="preserve">ealizara la cancelación de los </w:t>
      </w:r>
      <w:r w:rsidR="009D0BAE">
        <w:rPr>
          <w:rFonts w:ascii="Arial" w:hAnsi="Arial" w:cs="Arial"/>
          <w:bCs/>
          <w:color w:val="auto"/>
          <w:sz w:val="21"/>
          <w:szCs w:val="21"/>
        </w:rPr>
        <w:t>exámenes por evento; importes que serán evaluados también por la comisión</w:t>
      </w:r>
      <w:r w:rsidR="003D6354">
        <w:rPr>
          <w:rFonts w:ascii="Arial" w:hAnsi="Arial" w:cs="Arial"/>
          <w:bCs/>
          <w:color w:val="auto"/>
          <w:sz w:val="21"/>
          <w:szCs w:val="21"/>
        </w:rPr>
        <w:t xml:space="preserve"> de menor a mayor, aunque este punto no determinara al proponente adjudicado.</w:t>
      </w:r>
    </w:p>
    <w:p w14:paraId="1A5255FE" w14:textId="0054C3EC" w:rsidR="003D6354" w:rsidRDefault="003D6354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>
        <w:rPr>
          <w:rFonts w:ascii="Arial" w:hAnsi="Arial" w:cs="Arial"/>
          <w:bCs/>
          <w:color w:val="auto"/>
          <w:sz w:val="21"/>
          <w:szCs w:val="21"/>
        </w:rPr>
        <w:t xml:space="preserve">El proponente adjudicado deberá comprometerse a reconocer el costo menor </w:t>
      </w:r>
      <w:r w:rsidR="00F45CBE">
        <w:rPr>
          <w:rFonts w:ascii="Arial" w:hAnsi="Arial" w:cs="Arial"/>
          <w:bCs/>
          <w:color w:val="auto"/>
          <w:sz w:val="21"/>
          <w:szCs w:val="21"/>
        </w:rPr>
        <w:t xml:space="preserve">ofertado de entre los proponentes en el </w:t>
      </w:r>
      <w:r w:rsidR="00F45CBE">
        <w:rPr>
          <w:rFonts w:ascii="Arial" w:hAnsi="Arial" w:cs="Arial"/>
          <w:b/>
          <w:bCs/>
          <w:color w:val="auto"/>
          <w:sz w:val="21"/>
          <w:szCs w:val="21"/>
        </w:rPr>
        <w:t>ANEXO 1(COSTOS POR EVENTO)</w:t>
      </w:r>
      <w:r w:rsidR="00F45CBE">
        <w:rPr>
          <w:rFonts w:ascii="Arial" w:hAnsi="Arial" w:cs="Arial"/>
          <w:b/>
          <w:bCs/>
          <w:color w:val="auto"/>
          <w:sz w:val="21"/>
          <w:szCs w:val="21"/>
        </w:rPr>
        <w:t xml:space="preserve">, </w:t>
      </w:r>
      <w:r w:rsidR="00F45CBE" w:rsidRPr="00CA4170">
        <w:rPr>
          <w:rFonts w:ascii="Arial" w:hAnsi="Arial" w:cs="Arial"/>
          <w:color w:val="auto"/>
          <w:sz w:val="21"/>
          <w:szCs w:val="21"/>
        </w:rPr>
        <w:t xml:space="preserve">para </w:t>
      </w:r>
      <w:r w:rsidR="00F45CBE">
        <w:rPr>
          <w:rFonts w:ascii="Arial" w:hAnsi="Arial" w:cs="Arial"/>
          <w:color w:val="auto"/>
          <w:sz w:val="21"/>
          <w:szCs w:val="21"/>
        </w:rPr>
        <w:t xml:space="preserve">el cobro de </w:t>
      </w:r>
      <w:r w:rsidR="009F0237">
        <w:rPr>
          <w:rFonts w:ascii="Arial" w:hAnsi="Arial" w:cs="Arial"/>
          <w:color w:val="auto"/>
          <w:sz w:val="21"/>
          <w:szCs w:val="21"/>
        </w:rPr>
        <w:t>los mismos. (Punto 4 Términos de Referencia)</w:t>
      </w:r>
      <w:r w:rsidR="009F0237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4EECF0FA" w14:textId="72E58228" w:rsidR="00B72BBD" w:rsidRDefault="00B72BBD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69BF30DD" w14:textId="77777777" w:rsidR="00B72BBD" w:rsidRDefault="00B72BBD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29A32F06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lastRenderedPageBreak/>
        <w:t>PROPUESTA ECONÓMICA:</w:t>
      </w:r>
    </w:p>
    <w:p w14:paraId="744FCA2D" w14:textId="0374DFC5" w:rsidR="00270899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</w:t>
      </w:r>
      <w:r w:rsidR="009F0237" w:rsidRPr="009F0237">
        <w:t xml:space="preserve"> </w:t>
      </w:r>
      <w:r w:rsidR="009F0237" w:rsidRPr="009F0237">
        <w:rPr>
          <w:rFonts w:ascii="Arial" w:hAnsi="Arial" w:cs="Arial"/>
          <w:b/>
          <w:bCs/>
          <w:color w:val="auto"/>
          <w:sz w:val="21"/>
          <w:szCs w:val="21"/>
        </w:rPr>
        <w:t>para los Paquetes Nº1 y Nº</w:t>
      </w:r>
      <w:r w:rsidR="009F0237" w:rsidRPr="009F0237">
        <w:rPr>
          <w:rFonts w:ascii="Arial" w:hAnsi="Arial" w:cs="Arial"/>
          <w:b/>
          <w:bCs/>
          <w:color w:val="auto"/>
          <w:sz w:val="21"/>
          <w:szCs w:val="21"/>
        </w:rPr>
        <w:t>2</w:t>
      </w:r>
      <w:r w:rsidR="009F0237">
        <w:rPr>
          <w:rFonts w:ascii="Arial" w:hAnsi="Arial" w:cs="Arial"/>
          <w:b/>
          <w:bCs/>
          <w:color w:val="auto"/>
          <w:sz w:val="21"/>
          <w:szCs w:val="21"/>
        </w:rPr>
        <w:t xml:space="preserve"> y</w:t>
      </w:r>
      <w:r w:rsidR="009D0BAE">
        <w:rPr>
          <w:rFonts w:ascii="Arial" w:hAnsi="Arial" w:cs="Arial"/>
          <w:b/>
          <w:bCs/>
          <w:color w:val="auto"/>
          <w:sz w:val="21"/>
          <w:szCs w:val="21"/>
        </w:rPr>
        <w:t xml:space="preserve"> en el ANEXO</w:t>
      </w:r>
      <w:r w:rsidR="00AE3F3E">
        <w:rPr>
          <w:rFonts w:ascii="Arial" w:hAnsi="Arial" w:cs="Arial"/>
          <w:b/>
          <w:bCs/>
          <w:color w:val="auto"/>
          <w:sz w:val="21"/>
          <w:szCs w:val="21"/>
        </w:rPr>
        <w:t xml:space="preserve"> 1</w:t>
      </w:r>
      <w:r w:rsidR="009D0BAE">
        <w:rPr>
          <w:rFonts w:ascii="Arial" w:hAnsi="Arial" w:cs="Arial"/>
          <w:b/>
          <w:bCs/>
          <w:color w:val="auto"/>
          <w:sz w:val="21"/>
          <w:szCs w:val="21"/>
        </w:rPr>
        <w:t>(</w:t>
      </w:r>
      <w:r w:rsidR="009F0237">
        <w:rPr>
          <w:rFonts w:ascii="Arial" w:hAnsi="Arial" w:cs="Arial"/>
          <w:b/>
          <w:bCs/>
          <w:color w:val="auto"/>
          <w:sz w:val="21"/>
          <w:szCs w:val="21"/>
        </w:rPr>
        <w:t xml:space="preserve">PARA </w:t>
      </w:r>
      <w:r w:rsidR="009D0BAE">
        <w:rPr>
          <w:rFonts w:ascii="Arial" w:hAnsi="Arial" w:cs="Arial"/>
          <w:b/>
          <w:bCs/>
          <w:color w:val="auto"/>
          <w:sz w:val="21"/>
          <w:szCs w:val="21"/>
        </w:rPr>
        <w:t>COSTOS POR EVENTO)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. 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>La</w:t>
      </w:r>
      <w:r w:rsidR="009F0237">
        <w:rPr>
          <w:rFonts w:ascii="Arial" w:hAnsi="Arial" w:cs="Arial"/>
          <w:bCs/>
          <w:color w:val="auto"/>
          <w:sz w:val="21"/>
          <w:szCs w:val="21"/>
        </w:rPr>
        <w:t>s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 xml:space="preserve"> oferta</w:t>
      </w:r>
      <w:r w:rsidR="009F0237">
        <w:rPr>
          <w:rFonts w:ascii="Arial" w:hAnsi="Arial" w:cs="Arial"/>
          <w:bCs/>
          <w:color w:val="auto"/>
          <w:sz w:val="21"/>
          <w:szCs w:val="21"/>
        </w:rPr>
        <w:t>s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 xml:space="preserve"> presentada</w:t>
      </w:r>
      <w:r w:rsidR="009F0237">
        <w:rPr>
          <w:rFonts w:ascii="Arial" w:hAnsi="Arial" w:cs="Arial"/>
          <w:bCs/>
          <w:color w:val="auto"/>
          <w:sz w:val="21"/>
          <w:szCs w:val="21"/>
        </w:rPr>
        <w:t>s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 xml:space="preserve"> necesariamente deben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0673524A" w:rsidR="00270899" w:rsidRPr="00B222BC" w:rsidRDefault="00FA7DCA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por </w:t>
      </w:r>
      <w:r w:rsidR="00C01A6F">
        <w:rPr>
          <w:rFonts w:ascii="Arial" w:hAnsi="Arial" w:cs="Arial"/>
          <w:bCs/>
          <w:color w:val="auto"/>
          <w:sz w:val="21"/>
          <w:szCs w:val="21"/>
        </w:rPr>
        <w:t>el total</w:t>
      </w:r>
      <w:r w:rsidR="00D779D2">
        <w:rPr>
          <w:rFonts w:ascii="Arial" w:hAnsi="Arial" w:cs="Arial"/>
          <w:bCs/>
          <w:color w:val="auto"/>
          <w:sz w:val="21"/>
          <w:szCs w:val="21"/>
        </w:rPr>
        <w:t xml:space="preserve">, </w:t>
      </w:r>
      <w:r w:rsidR="00417610">
        <w:rPr>
          <w:rFonts w:ascii="Arial" w:hAnsi="Arial" w:cs="Arial"/>
          <w:bCs/>
          <w:color w:val="auto"/>
          <w:sz w:val="21"/>
          <w:szCs w:val="21"/>
        </w:rPr>
        <w:t>mediante el método de calificación “Calidad</w:t>
      </w:r>
      <w:r w:rsidR="00C44C48">
        <w:rPr>
          <w:rFonts w:ascii="Arial" w:hAnsi="Arial" w:cs="Arial"/>
          <w:bCs/>
          <w:color w:val="auto"/>
          <w:sz w:val="21"/>
          <w:szCs w:val="21"/>
        </w:rPr>
        <w:t xml:space="preserve"> y</w:t>
      </w:r>
      <w:r w:rsidR="00417610">
        <w:rPr>
          <w:rFonts w:ascii="Arial" w:hAnsi="Arial" w:cs="Arial"/>
          <w:bCs/>
          <w:color w:val="auto"/>
          <w:sz w:val="21"/>
          <w:szCs w:val="21"/>
        </w:rPr>
        <w:t xml:space="preserve"> Costo”</w:t>
      </w:r>
    </w:p>
    <w:p w14:paraId="1C8A4AC6" w14:textId="7AACA053" w:rsidR="00270899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683D2B70" w:rsidR="00C24BE0" w:rsidRPr="00B222BC" w:rsidRDefault="00C24BE0" w:rsidP="00263C37">
      <w:pPr>
        <w:pStyle w:val="Textoindependiente"/>
        <w:spacing w:before="240"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</w:t>
      </w:r>
      <w:r w:rsidR="0092700A">
        <w:rPr>
          <w:rFonts w:ascii="Arial" w:hAnsi="Arial" w:cs="Arial"/>
          <w:color w:val="auto"/>
          <w:sz w:val="21"/>
          <w:szCs w:val="21"/>
        </w:rPr>
        <w:t>servicios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3CE1615A" w14:textId="7929D70E" w:rsidR="00EA5318" w:rsidRDefault="009C571F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</w:t>
      </w:r>
      <w:r w:rsidR="00FB0578">
        <w:rPr>
          <w:rFonts w:ascii="Arial" w:hAnsi="Arial" w:cs="Arial"/>
          <w:color w:val="auto"/>
          <w:sz w:val="21"/>
          <w:szCs w:val="21"/>
        </w:rPr>
        <w:t xml:space="preserve">en horario de 08:30 a 16:30, de lunes a viernes,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llamando al teléfono </w:t>
      </w:r>
      <w:r w:rsidR="0092700A">
        <w:rPr>
          <w:rFonts w:ascii="Arial" w:hAnsi="Arial" w:cs="Arial"/>
          <w:color w:val="auto"/>
          <w:sz w:val="21"/>
          <w:szCs w:val="21"/>
        </w:rPr>
        <w:t>2-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102C9">
        <w:rPr>
          <w:rFonts w:ascii="Arial" w:hAnsi="Arial" w:cs="Arial"/>
          <w:color w:val="auto"/>
          <w:sz w:val="21"/>
          <w:szCs w:val="21"/>
        </w:rPr>
        <w:t xml:space="preserve"> Intr. </w:t>
      </w:r>
      <w:r w:rsidR="00A102C9" w:rsidRPr="00A102C9">
        <w:rPr>
          <w:rFonts w:ascii="Arial" w:hAnsi="Arial" w:cs="Arial"/>
          <w:color w:val="auto"/>
          <w:sz w:val="21"/>
          <w:szCs w:val="21"/>
        </w:rPr>
        <w:t>7102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D779D2">
        <w:rPr>
          <w:rFonts w:ascii="Arial" w:hAnsi="Arial" w:cs="Arial"/>
          <w:color w:val="auto"/>
          <w:sz w:val="21"/>
          <w:szCs w:val="21"/>
        </w:rPr>
        <w:t>Dr</w:t>
      </w:r>
      <w:r w:rsidR="00447CBD">
        <w:rPr>
          <w:rFonts w:ascii="Arial" w:hAnsi="Arial" w:cs="Arial"/>
          <w:color w:val="auto"/>
          <w:sz w:val="21"/>
          <w:szCs w:val="21"/>
        </w:rPr>
        <w:t xml:space="preserve">. </w:t>
      </w:r>
      <w:r w:rsidR="00D779D2">
        <w:rPr>
          <w:rFonts w:ascii="Arial" w:hAnsi="Arial" w:cs="Arial"/>
          <w:color w:val="auto"/>
          <w:sz w:val="21"/>
          <w:szCs w:val="21"/>
        </w:rPr>
        <w:t>Walter A. Olivares Villca.</w:t>
      </w:r>
      <w:r w:rsidR="00FB0578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552C3FFA" w14:textId="1D9F3875" w:rsidR="008F41CE" w:rsidRDefault="008F41CE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</w:p>
    <w:p w14:paraId="0045A3CB" w14:textId="77777777" w:rsidR="008F41CE" w:rsidRDefault="008F41CE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</w:p>
    <w:p w14:paraId="27FF40EB" w14:textId="066A3EDB" w:rsidR="008F41CE" w:rsidRDefault="008F41CE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</w:p>
    <w:p w14:paraId="34FA15FA" w14:textId="77777777" w:rsidR="008F41CE" w:rsidRDefault="008F41CE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</w:p>
    <w:p w14:paraId="300A19D2" w14:textId="1022C005" w:rsidR="00774B56" w:rsidRPr="00774B56" w:rsidRDefault="001D7E6D" w:rsidP="00C01A6F">
      <w:pPr>
        <w:pStyle w:val="Textoindependiente"/>
        <w:spacing w:before="240" w:after="180"/>
        <w:ind w:left="72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D779D2">
        <w:rPr>
          <w:rFonts w:ascii="Arial" w:hAnsi="Arial" w:cs="Arial"/>
          <w:b/>
          <w:color w:val="auto"/>
          <w:sz w:val="21"/>
          <w:szCs w:val="21"/>
        </w:rPr>
        <w:t>abril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</w:t>
      </w:r>
      <w:r w:rsidR="00C01A6F">
        <w:rPr>
          <w:rFonts w:ascii="Arial" w:hAnsi="Arial" w:cs="Arial"/>
          <w:b/>
          <w:color w:val="auto"/>
          <w:sz w:val="21"/>
          <w:szCs w:val="21"/>
        </w:rPr>
        <w:t>2</w:t>
      </w:r>
    </w:p>
    <w:sectPr w:rsidR="00774B56" w:rsidRPr="00774B56" w:rsidSect="00CA4170">
      <w:headerReference w:type="default" r:id="rId9"/>
      <w:footerReference w:type="default" r:id="rId10"/>
      <w:pgSz w:w="12242" w:h="15842" w:code="1"/>
      <w:pgMar w:top="709" w:right="1894" w:bottom="426" w:left="1985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153C" w14:textId="77777777" w:rsidR="00C648CE" w:rsidRDefault="00C648CE" w:rsidP="00992F97">
      <w:r>
        <w:separator/>
      </w:r>
    </w:p>
  </w:endnote>
  <w:endnote w:type="continuationSeparator" w:id="0">
    <w:p w14:paraId="0C9D7892" w14:textId="77777777" w:rsidR="00C648CE" w:rsidRDefault="00C648CE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767F" w14:textId="77777777" w:rsidR="00C648CE" w:rsidRDefault="00C648CE" w:rsidP="00992F97">
      <w:r>
        <w:separator/>
      </w:r>
    </w:p>
  </w:footnote>
  <w:footnote w:type="continuationSeparator" w:id="0">
    <w:p w14:paraId="239BBB12" w14:textId="77777777" w:rsidR="00C648CE" w:rsidRDefault="00C648CE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33D84043" w:rsidR="00186554" w:rsidRDefault="00C44C48">
    <w:pPr>
      <w:pStyle w:val="Encabezado"/>
    </w:pP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612F3" wp14:editId="71B1A820">
              <wp:simplePos x="0" y="0"/>
              <wp:positionH relativeFrom="margin">
                <wp:posOffset>5100320</wp:posOffset>
              </wp:positionH>
              <wp:positionV relativeFrom="paragraph">
                <wp:posOffset>228600</wp:posOffset>
              </wp:positionV>
              <wp:extent cx="1133475" cy="295275"/>
              <wp:effectExtent l="0" t="0" r="28575" b="2857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29C27" w14:textId="77777777" w:rsidR="00C44C48" w:rsidRPr="00A43019" w:rsidRDefault="00C44C48" w:rsidP="00C44C48">
                          <w:pPr>
                            <w:pStyle w:val="Textoindependiente"/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CP-003-2022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12F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01.6pt;margin-top:18pt;width:89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">
              <v:textbox>
                <w:txbxContent>
                  <w:p w14:paraId="61029C27" w14:textId="77777777" w:rsidR="00C44C48" w:rsidRPr="00A43019" w:rsidRDefault="00C44C48" w:rsidP="00C44C48">
                    <w:pPr>
                      <w:pStyle w:val="Textoindependiente"/>
                      <w:jc w:val="center"/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CP-003-2022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86554"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7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328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3020778">
    <w:abstractNumId w:val="4"/>
  </w:num>
  <w:num w:numId="2" w16cid:durableId="750929712">
    <w:abstractNumId w:val="3"/>
  </w:num>
  <w:num w:numId="3" w16cid:durableId="404304215">
    <w:abstractNumId w:val="26"/>
  </w:num>
  <w:num w:numId="4" w16cid:durableId="1227447349">
    <w:abstractNumId w:val="12"/>
  </w:num>
  <w:num w:numId="5" w16cid:durableId="259921639">
    <w:abstractNumId w:val="11"/>
  </w:num>
  <w:num w:numId="6" w16cid:durableId="1131902627">
    <w:abstractNumId w:val="15"/>
  </w:num>
  <w:num w:numId="7" w16cid:durableId="507254735">
    <w:abstractNumId w:val="10"/>
  </w:num>
  <w:num w:numId="8" w16cid:durableId="838302613">
    <w:abstractNumId w:val="16"/>
  </w:num>
  <w:num w:numId="9" w16cid:durableId="2048869103">
    <w:abstractNumId w:val="0"/>
  </w:num>
  <w:num w:numId="10" w16cid:durableId="785007460">
    <w:abstractNumId w:val="6"/>
  </w:num>
  <w:num w:numId="11" w16cid:durableId="889268604">
    <w:abstractNumId w:val="1"/>
  </w:num>
  <w:num w:numId="12" w16cid:durableId="139545084">
    <w:abstractNumId w:val="28"/>
  </w:num>
  <w:num w:numId="13" w16cid:durableId="1150752880">
    <w:abstractNumId w:val="2"/>
  </w:num>
  <w:num w:numId="14" w16cid:durableId="1234395891">
    <w:abstractNumId w:val="14"/>
  </w:num>
  <w:num w:numId="15" w16cid:durableId="11227224">
    <w:abstractNumId w:val="20"/>
  </w:num>
  <w:num w:numId="16" w16cid:durableId="1280070271">
    <w:abstractNumId w:val="21"/>
  </w:num>
  <w:num w:numId="17" w16cid:durableId="403189235">
    <w:abstractNumId w:val="7"/>
  </w:num>
  <w:num w:numId="18" w16cid:durableId="1841581106">
    <w:abstractNumId w:val="17"/>
  </w:num>
  <w:num w:numId="19" w16cid:durableId="328558527">
    <w:abstractNumId w:val="22"/>
  </w:num>
  <w:num w:numId="20" w16cid:durableId="675032731">
    <w:abstractNumId w:val="30"/>
  </w:num>
  <w:num w:numId="21" w16cid:durableId="461651708">
    <w:abstractNumId w:val="19"/>
  </w:num>
  <w:num w:numId="22" w16cid:durableId="2097702861">
    <w:abstractNumId w:val="27"/>
  </w:num>
  <w:num w:numId="23" w16cid:durableId="1209417824">
    <w:abstractNumId w:val="23"/>
  </w:num>
  <w:num w:numId="24" w16cid:durableId="1048408726">
    <w:abstractNumId w:val="29"/>
  </w:num>
  <w:num w:numId="25" w16cid:durableId="335616313">
    <w:abstractNumId w:val="18"/>
  </w:num>
  <w:num w:numId="26" w16cid:durableId="888299230">
    <w:abstractNumId w:val="13"/>
  </w:num>
  <w:num w:numId="27" w16cid:durableId="726028050">
    <w:abstractNumId w:val="5"/>
  </w:num>
  <w:num w:numId="28" w16cid:durableId="1830365714">
    <w:abstractNumId w:val="8"/>
  </w:num>
  <w:num w:numId="29" w16cid:durableId="1323968664">
    <w:abstractNumId w:val="9"/>
  </w:num>
  <w:num w:numId="30" w16cid:durableId="1918780859">
    <w:abstractNumId w:val="24"/>
  </w:num>
  <w:num w:numId="31" w16cid:durableId="9635810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2155"/>
    <w:rsid w:val="000534D4"/>
    <w:rsid w:val="00054007"/>
    <w:rsid w:val="000618DA"/>
    <w:rsid w:val="00062160"/>
    <w:rsid w:val="00067A28"/>
    <w:rsid w:val="000702E9"/>
    <w:rsid w:val="000805D5"/>
    <w:rsid w:val="000909B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5AE1"/>
    <w:rsid w:val="002265E2"/>
    <w:rsid w:val="0022680B"/>
    <w:rsid w:val="00240254"/>
    <w:rsid w:val="00240D8D"/>
    <w:rsid w:val="0024481F"/>
    <w:rsid w:val="002466FA"/>
    <w:rsid w:val="002507B5"/>
    <w:rsid w:val="002530F1"/>
    <w:rsid w:val="00255931"/>
    <w:rsid w:val="002612BE"/>
    <w:rsid w:val="00263C37"/>
    <w:rsid w:val="00266155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3D6354"/>
    <w:rsid w:val="00417610"/>
    <w:rsid w:val="00417DE0"/>
    <w:rsid w:val="004250D0"/>
    <w:rsid w:val="004346E5"/>
    <w:rsid w:val="004351A0"/>
    <w:rsid w:val="0043649C"/>
    <w:rsid w:val="00447CBD"/>
    <w:rsid w:val="0045121B"/>
    <w:rsid w:val="0045184E"/>
    <w:rsid w:val="00465639"/>
    <w:rsid w:val="00472774"/>
    <w:rsid w:val="004742C0"/>
    <w:rsid w:val="00475468"/>
    <w:rsid w:val="004755B2"/>
    <w:rsid w:val="00475AF9"/>
    <w:rsid w:val="00477160"/>
    <w:rsid w:val="00477546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18AD"/>
    <w:rsid w:val="006B587F"/>
    <w:rsid w:val="006B5DB0"/>
    <w:rsid w:val="006B77D5"/>
    <w:rsid w:val="006B78CA"/>
    <w:rsid w:val="006C430E"/>
    <w:rsid w:val="006D1EEA"/>
    <w:rsid w:val="006D21E9"/>
    <w:rsid w:val="006D4FB4"/>
    <w:rsid w:val="006E1CA0"/>
    <w:rsid w:val="006E2725"/>
    <w:rsid w:val="006F6349"/>
    <w:rsid w:val="006F7323"/>
    <w:rsid w:val="00707F98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42A2"/>
    <w:rsid w:val="00785BAF"/>
    <w:rsid w:val="00790C91"/>
    <w:rsid w:val="007A28FD"/>
    <w:rsid w:val="007A5068"/>
    <w:rsid w:val="007A75B5"/>
    <w:rsid w:val="007B24B9"/>
    <w:rsid w:val="007D1E95"/>
    <w:rsid w:val="007D30E9"/>
    <w:rsid w:val="007D56C7"/>
    <w:rsid w:val="007D5A95"/>
    <w:rsid w:val="007D789A"/>
    <w:rsid w:val="007E5A3C"/>
    <w:rsid w:val="007E7CE5"/>
    <w:rsid w:val="007F6A6B"/>
    <w:rsid w:val="00805EEA"/>
    <w:rsid w:val="0080672E"/>
    <w:rsid w:val="00810135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41CE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25172"/>
    <w:rsid w:val="0092700A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0BAE"/>
    <w:rsid w:val="009D274D"/>
    <w:rsid w:val="009E0249"/>
    <w:rsid w:val="009E0347"/>
    <w:rsid w:val="009E6CCC"/>
    <w:rsid w:val="009F0237"/>
    <w:rsid w:val="009F66FA"/>
    <w:rsid w:val="00A00D7B"/>
    <w:rsid w:val="00A019D3"/>
    <w:rsid w:val="00A02E9C"/>
    <w:rsid w:val="00A102C9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3F3E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BBD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44C48"/>
    <w:rsid w:val="00C522EC"/>
    <w:rsid w:val="00C567F0"/>
    <w:rsid w:val="00C61A96"/>
    <w:rsid w:val="00C648CE"/>
    <w:rsid w:val="00C64AF3"/>
    <w:rsid w:val="00C66C9C"/>
    <w:rsid w:val="00C81068"/>
    <w:rsid w:val="00C814D4"/>
    <w:rsid w:val="00C83DBE"/>
    <w:rsid w:val="00C84C45"/>
    <w:rsid w:val="00C86494"/>
    <w:rsid w:val="00C9585C"/>
    <w:rsid w:val="00CA4170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6371"/>
    <w:rsid w:val="00D47735"/>
    <w:rsid w:val="00D54C8B"/>
    <w:rsid w:val="00D57454"/>
    <w:rsid w:val="00D6615C"/>
    <w:rsid w:val="00D75D29"/>
    <w:rsid w:val="00D779D2"/>
    <w:rsid w:val="00D83F7B"/>
    <w:rsid w:val="00D90719"/>
    <w:rsid w:val="00D9090C"/>
    <w:rsid w:val="00D92CEC"/>
    <w:rsid w:val="00DA0BAB"/>
    <w:rsid w:val="00DA7C35"/>
    <w:rsid w:val="00DB7ECB"/>
    <w:rsid w:val="00DC29ED"/>
    <w:rsid w:val="00DC5FC8"/>
    <w:rsid w:val="00DD218A"/>
    <w:rsid w:val="00DD6812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5CBE"/>
    <w:rsid w:val="00F45E36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0578"/>
    <w:rsid w:val="00FB6077"/>
    <w:rsid w:val="00FC44BB"/>
    <w:rsid w:val="00FC51E8"/>
    <w:rsid w:val="00FD081D"/>
    <w:rsid w:val="00FD2154"/>
    <w:rsid w:val="00FD6A00"/>
    <w:rsid w:val="00FF0E2D"/>
    <w:rsid w:val="00FF5826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AE3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.olivares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3215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3</cp:revision>
  <cp:lastPrinted>2022-03-28T16:39:00Z</cp:lastPrinted>
  <dcterms:created xsi:type="dcterms:W3CDTF">2022-04-06T14:49:00Z</dcterms:created>
  <dcterms:modified xsi:type="dcterms:W3CDTF">2022-04-06T15:46:00Z</dcterms:modified>
</cp:coreProperties>
</file>