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B618" w14:textId="77777777" w:rsidR="00526C0D" w:rsidRPr="00526C0D" w:rsidRDefault="00526C0D" w:rsidP="00526C0D">
      <w:pPr>
        <w:pStyle w:val="Subttul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526C0D">
        <w:rPr>
          <w:rFonts w:ascii="Calibri" w:hAnsi="Calibri" w:cs="Calibri"/>
          <w:b/>
          <w:bCs/>
          <w:sz w:val="22"/>
          <w:szCs w:val="22"/>
          <w:u w:val="single"/>
        </w:rPr>
        <w:t>DETALLE</w:t>
      </w:r>
      <w:r w:rsidRPr="00526C0D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proofErr w:type="spellStart"/>
      <w:r w:rsidRPr="00526C0D">
        <w:rPr>
          <w:rFonts w:ascii="Calibri" w:hAnsi="Calibri" w:cs="Calibri"/>
          <w:b/>
          <w:bCs/>
          <w:sz w:val="22"/>
          <w:szCs w:val="22"/>
          <w:u w:val="single"/>
        </w:rPr>
        <w:t>Nº</w:t>
      </w:r>
      <w:proofErr w:type="spellEnd"/>
      <w:r w:rsidRPr="00526C0D">
        <w:rPr>
          <w:rFonts w:ascii="Calibri" w:hAnsi="Calibri" w:cs="Calibri"/>
          <w:b/>
          <w:bCs/>
          <w:sz w:val="22"/>
          <w:szCs w:val="22"/>
          <w:u w:val="single"/>
        </w:rPr>
        <w:t xml:space="preserve"> 1</w:t>
      </w:r>
    </w:p>
    <w:p w14:paraId="1315D3C9" w14:textId="08AB7331" w:rsidR="00526C0D" w:rsidRPr="00526C0D" w:rsidRDefault="00526C0D" w:rsidP="00526C0D">
      <w:pPr>
        <w:pStyle w:val="Subttul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526C0D">
        <w:rPr>
          <w:rFonts w:ascii="Calibri" w:hAnsi="Calibri" w:cs="Calibri"/>
          <w:b/>
          <w:bCs/>
          <w:sz w:val="22"/>
          <w:szCs w:val="22"/>
          <w:u w:val="single"/>
        </w:rPr>
        <w:t>ESTUDIOS FRECUENTES Y NO FRECUENTES</w:t>
      </w:r>
    </w:p>
    <w:p w14:paraId="476A93DF" w14:textId="77777777" w:rsidR="00526C0D" w:rsidRPr="00526C0D" w:rsidRDefault="00526C0D" w:rsidP="00526C0D">
      <w:pPr>
        <w:pStyle w:val="Subttulo"/>
        <w:rPr>
          <w:rFonts w:ascii="Calibri" w:hAnsi="Calibri" w:cs="Calibri"/>
          <w:sz w:val="20"/>
          <w:szCs w:val="20"/>
        </w:rPr>
      </w:pPr>
    </w:p>
    <w:tbl>
      <w:tblPr>
        <w:tblW w:w="76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4001"/>
        <w:gridCol w:w="409"/>
        <w:gridCol w:w="3776"/>
      </w:tblGrid>
      <w:tr w:rsidR="00526C0D" w:rsidRPr="00526C0D" w14:paraId="0AC81A75" w14:textId="77777777" w:rsidTr="008D5D8B">
        <w:trPr>
          <w:trHeight w:val="301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7A149" w14:textId="77777777" w:rsidR="00526C0D" w:rsidRPr="00526C0D" w:rsidRDefault="00526C0D" w:rsidP="00526C0D">
            <w:pPr>
              <w:pStyle w:val="Subttul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  <w:t>EXÁMENES FRECUENTES</w:t>
            </w:r>
          </w:p>
          <w:p w14:paraId="45B34E1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</w:p>
        </w:tc>
      </w:tr>
      <w:tr w:rsidR="00526C0D" w:rsidRPr="00526C0D" w14:paraId="4C674E21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9ABBA4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  <w:proofErr w:type="spellStart"/>
            <w:r w:rsidRPr="00526C0D"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  <w:t>N°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15B2A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  <w:t xml:space="preserve">EXAMEN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7734C0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  <w:proofErr w:type="spellStart"/>
            <w:r w:rsidRPr="00526C0D"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  <w:t>N°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D381AC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b/>
                <w:bCs/>
                <w:sz w:val="18"/>
                <w:szCs w:val="18"/>
                <w:lang w:val="es-BO"/>
              </w:rPr>
              <w:t xml:space="preserve">EXAMEN </w:t>
            </w:r>
          </w:p>
        </w:tc>
      </w:tr>
      <w:tr w:rsidR="00526C0D" w:rsidRPr="00526C0D" w14:paraId="18174E34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2D370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BA50F17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ACIDO ÚRICO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640AF62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A952E2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T.S.H.</w:t>
            </w:r>
          </w:p>
        </w:tc>
      </w:tr>
      <w:tr w:rsidR="00526C0D" w:rsidRPr="00526C0D" w14:paraId="2554C3BC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11FECCB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0CC01A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BILIRRUBINAS SÉRICAS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D68890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E5DF38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TEST DE EMBARAZO</w:t>
            </w:r>
          </w:p>
        </w:tc>
      </w:tr>
      <w:tr w:rsidR="00526C0D" w:rsidRPr="00526C0D" w14:paraId="35D4F0CC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FE5CB9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DC0B7A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CALCIO IONIZADO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55239F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E8595E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TGO (ALT)</w:t>
            </w:r>
          </w:p>
        </w:tc>
      </w:tr>
      <w:tr w:rsidR="00526C0D" w:rsidRPr="00526C0D" w14:paraId="3697CF8C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526A43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675BCB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COLESTEROL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DD5E5A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1D795B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TIEMPO DE COAGULACIÓN</w:t>
            </w:r>
          </w:p>
        </w:tc>
      </w:tr>
      <w:tr w:rsidR="00526C0D" w:rsidRPr="00526C0D" w14:paraId="06C85EC8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901F29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AC3942B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COPROPARASITOLÓGICO SIMPLE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C181A4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B3E0E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TIEMPO DE PROTOMBINA</w:t>
            </w:r>
          </w:p>
        </w:tc>
      </w:tr>
      <w:tr w:rsidR="00526C0D" w:rsidRPr="00526C0D" w14:paraId="6E802103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E8D61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6A8D2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CORONAVIRUS PRUEBA RÁPIDA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CB68FC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2B6810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TIEMPO DE SANGRÍA</w:t>
            </w:r>
          </w:p>
        </w:tc>
      </w:tr>
      <w:tr w:rsidR="00526C0D" w:rsidRPr="00526C0D" w14:paraId="590A057A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47F508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40F5D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CORONAVIRUS PRUEBA RÁPIDA ANTÍGENO</w:t>
            </w:r>
          </w:p>
          <w:p w14:paraId="4E2394FD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 xml:space="preserve"> NASAL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61798F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254C4AE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TIEMPO DE TROMBINA</w:t>
            </w:r>
          </w:p>
        </w:tc>
      </w:tr>
      <w:tr w:rsidR="00526C0D" w:rsidRPr="00526C0D" w14:paraId="5B1E565C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080F0F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DA9E152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CREATININA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35BE50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DD2CD6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 xml:space="preserve">TOXOPLASMA </w:t>
            </w:r>
            <w:proofErr w:type="spellStart"/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 xml:space="preserve"> M</w:t>
            </w:r>
          </w:p>
        </w:tc>
      </w:tr>
      <w:tr w:rsidR="00526C0D" w:rsidRPr="00526C0D" w14:paraId="5B21EAD5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5E3E9E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3902A2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CURVA DE TOLERANCIA ORAL A LA GLUCOSA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AD72E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51E013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TRIGLICÉRIDOS</w:t>
            </w:r>
          </w:p>
        </w:tc>
      </w:tr>
      <w:tr w:rsidR="00526C0D" w:rsidRPr="00526C0D" w14:paraId="7300F50F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F3AC24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3BC98D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DESHIDROGENASA LÁCTICA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CB0030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772324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UROCULTIVO Y ANTIBIOGRAMA</w:t>
            </w:r>
          </w:p>
        </w:tc>
      </w:tr>
      <w:tr w:rsidR="00526C0D" w:rsidRPr="00526C0D" w14:paraId="30C54B37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6C6441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F2F527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ESTRADIOL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57B81D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30CA1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ANTÍGENO PRÓSTATA ESPECIFICO LIBRE</w:t>
            </w:r>
          </w:p>
        </w:tc>
      </w:tr>
      <w:tr w:rsidR="00526C0D" w:rsidRPr="00526C0D" w14:paraId="3DDC4092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BE350D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A0924E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EXAMEN EN FRESCO DE SECRECIÓN VAGINAL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D19AA80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CAEED8E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CALCIO SÉRICO</w:t>
            </w:r>
          </w:p>
        </w:tc>
      </w:tr>
      <w:tr w:rsidR="00526C0D" w:rsidRPr="00526C0D" w14:paraId="70FD8651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5A5EEA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9C1D07E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EXAMEN GENERAL DE ORINA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B68385B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846D8F2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DIMERO D</w:t>
            </w:r>
          </w:p>
        </w:tc>
      </w:tr>
      <w:tr w:rsidR="00526C0D" w:rsidRPr="00526C0D" w14:paraId="39FD7E07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916B96D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D468F0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FOSFATASA ALCALINA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CA669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1CEEA40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ELISA PARA COVID - 19</w:t>
            </w:r>
          </w:p>
        </w:tc>
      </w:tr>
      <w:tr w:rsidR="00526C0D" w:rsidRPr="00526C0D" w14:paraId="08788DA4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D8B82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11D48F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GLUCOSA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B8530A7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A8595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FERRITINA</w:t>
            </w:r>
          </w:p>
        </w:tc>
      </w:tr>
      <w:tr w:rsidR="00526C0D" w:rsidRPr="00526C0D" w14:paraId="5BC7172A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3DE8C0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AF5610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GLUCOSA 120 POSTPRANDIAL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0859C5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0CCCC5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HEMOGLOBINA Y HEMATOCRITO</w:t>
            </w:r>
          </w:p>
        </w:tc>
      </w:tr>
      <w:tr w:rsidR="00526C0D" w:rsidRPr="00526C0D" w14:paraId="7E8B6CEE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FD09AFE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0D7025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GRUPO SANGUÍNEO Y RH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381145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F59CC2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PSA TOTAL</w:t>
            </w:r>
          </w:p>
        </w:tc>
      </w:tr>
      <w:tr w:rsidR="00526C0D" w:rsidRPr="00526C0D" w14:paraId="6484715D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5DED7F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11072DB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HDL COLESTEROL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F12F7A7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5B38F1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TOXOPLASMOSIS (HAI)</w:t>
            </w:r>
          </w:p>
        </w:tc>
      </w:tr>
      <w:tr w:rsidR="00526C0D" w:rsidRPr="00526C0D" w14:paraId="0BCF1E40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7FDF61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4D6D37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HEMOCULTIVO Y ANTIBIOGRAMA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07BEA9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CE301F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TSH NEONATAL</w:t>
            </w:r>
          </w:p>
        </w:tc>
      </w:tr>
      <w:tr w:rsidR="00526C0D" w:rsidRPr="00526C0D" w14:paraId="75759B88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3C8359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2BCF8D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HEMOGRAMA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6A303C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D5DC6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HAI CHAGAS</w:t>
            </w:r>
          </w:p>
        </w:tc>
      </w:tr>
      <w:tr w:rsidR="00526C0D" w:rsidRPr="00526C0D" w14:paraId="2F65CA9A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BDCA61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ADDB487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6635A8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C951C2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ALBUMINA</w:t>
            </w: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</w:t>
            </w:r>
          </w:p>
        </w:tc>
      </w:tr>
      <w:tr w:rsidR="00526C0D" w:rsidRPr="00526C0D" w14:paraId="122717DF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F1A45E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DF834C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PROTEÍNA C REACTIVA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60CFD47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B5D378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SEC. VAGINAL Y ANTIBIOGRAMA</w:t>
            </w: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</w:t>
            </w:r>
          </w:p>
        </w:tc>
      </w:tr>
      <w:tr w:rsidR="00526C0D" w:rsidRPr="00526C0D" w14:paraId="2D3CC910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0CB8ED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C33BD3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REACCIÓN WIDAL-WEIL FELIX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EF1BDD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B0C9854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FACTOR REUMATOIDEO</w:t>
            </w: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</w:t>
            </w:r>
          </w:p>
        </w:tc>
      </w:tr>
      <w:tr w:rsidR="00526C0D" w:rsidRPr="00526C0D" w14:paraId="48AE2599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FFA3452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B5E88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RECUENTO DE PLAQUETAS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9A692D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65BBEA9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HEMATOCRITO</w:t>
            </w: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</w:t>
            </w:r>
          </w:p>
        </w:tc>
      </w:tr>
      <w:tr w:rsidR="00526C0D" w:rsidRPr="00526C0D" w14:paraId="2A55F993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BE52E0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22CAE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SANGRE OCULTA EN HECES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BCE16D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50298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HEMOGLOBINA GLUCOSILADA</w:t>
            </w: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 </w:t>
            </w:r>
          </w:p>
        </w:tc>
      </w:tr>
      <w:tr w:rsidR="00526C0D" w:rsidRPr="00526C0D" w14:paraId="0590F5DA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F54495B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F8EF07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UREA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9AAE45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0777F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MOCO FECAL</w:t>
            </w:r>
          </w:p>
        </w:tc>
      </w:tr>
      <w:tr w:rsidR="00526C0D" w:rsidRPr="00526C0D" w14:paraId="46FDDF2E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534607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66B9B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TIEMPO DE TROMBOPLASTINA PARCIAL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0F033B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FCEC3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T3</w:t>
            </w:r>
          </w:p>
        </w:tc>
      </w:tr>
      <w:tr w:rsidR="00526C0D" w:rsidRPr="00526C0D" w14:paraId="2554F4E4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67B73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9EC61B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TINCION 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C6E88AC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77DEF6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T4</w:t>
            </w:r>
          </w:p>
        </w:tc>
      </w:tr>
      <w:tr w:rsidR="00526C0D" w:rsidRPr="00526C0D" w14:paraId="4B0654FE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7439F73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848E9B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PARA CHAGAS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03A5995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8B960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T4 LIBRE</w:t>
            </w:r>
          </w:p>
        </w:tc>
      </w:tr>
      <w:tr w:rsidR="00526C0D" w:rsidRPr="00526C0D" w14:paraId="06B13C9B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CF769B1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9E87D6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VELOCIDAD DE SEDIMENTACION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ECE031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0598E3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PRUEBA RAPIDA DE VIH</w:t>
            </w:r>
          </w:p>
        </w:tc>
      </w:tr>
      <w:tr w:rsidR="00526C0D" w:rsidRPr="00526C0D" w14:paraId="2E1F65FC" w14:textId="77777777" w:rsidTr="008D5D8B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86EC65F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CBD1E5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VLDL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E41D97A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="Calibri" w:hAnsi="Calibri" w:cs="Calibri"/>
                <w:sz w:val="18"/>
                <w:szCs w:val="18"/>
                <w:lang w:val="es-BO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F411068" w14:textId="77777777" w:rsidR="00526C0D" w:rsidRPr="00526C0D" w:rsidRDefault="00526C0D" w:rsidP="008D5D8B">
            <w:pPr>
              <w:pStyle w:val="Subttulo"/>
              <w:rPr>
                <w:rFonts w:ascii="Calibri" w:hAnsi="Calibri" w:cs="Calibr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TOXOPLASMA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G</w:t>
            </w:r>
          </w:p>
        </w:tc>
      </w:tr>
    </w:tbl>
    <w:p w14:paraId="3DCD8B9B" w14:textId="5778F6E8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p w14:paraId="56A513CC" w14:textId="77777777" w:rsidR="00526C0D" w:rsidRPr="00526C0D" w:rsidRDefault="00526C0D">
      <w:pPr>
        <w:spacing w:after="160" w:line="259" w:lineRule="auto"/>
        <w:rPr>
          <w:rFonts w:asciiTheme="minorHAnsi" w:eastAsiaTheme="majorEastAsia" w:hAnsiTheme="minorHAnsi" w:cstheme="minorHAnsi"/>
          <w:color w:val="595959" w:themeColor="text1" w:themeTint="A6"/>
          <w:spacing w:val="15"/>
        </w:rPr>
      </w:pPr>
      <w:r w:rsidRPr="00526C0D">
        <w:rPr>
          <w:rFonts w:asciiTheme="minorHAnsi" w:hAnsiTheme="minorHAnsi" w:cstheme="minorHAnsi"/>
        </w:rPr>
        <w:br w:type="page"/>
      </w:r>
    </w:p>
    <w:p w14:paraId="18217B04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3775"/>
        <w:gridCol w:w="373"/>
        <w:gridCol w:w="4319"/>
      </w:tblGrid>
      <w:tr w:rsidR="00526C0D" w:rsidRPr="00526C0D" w14:paraId="733B46AB" w14:textId="77777777" w:rsidTr="008D5D8B">
        <w:trPr>
          <w:trHeight w:val="30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71836A" w14:textId="77777777" w:rsidR="00526C0D" w:rsidRPr="00526C0D" w:rsidRDefault="00526C0D" w:rsidP="00526C0D">
            <w:pPr>
              <w:pStyle w:val="Subttul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EXÁMENES NO FRECUENTES</w:t>
            </w:r>
          </w:p>
          <w:p w14:paraId="4ACB45A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</w:p>
        </w:tc>
      </w:tr>
      <w:tr w:rsidR="00526C0D" w:rsidRPr="00526C0D" w14:paraId="7166C013" w14:textId="77777777" w:rsidTr="00526C0D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1300C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proofErr w:type="spellStart"/>
            <w:r w:rsidRPr="00526C0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N°</w:t>
            </w:r>
            <w:proofErr w:type="spellEnd"/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110F6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EXAMEN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187F49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proofErr w:type="spellStart"/>
            <w:r w:rsidRPr="00526C0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N°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BE7A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  <w:t>EXAMEN</w:t>
            </w:r>
          </w:p>
        </w:tc>
      </w:tr>
      <w:tr w:rsidR="00526C0D" w:rsidRPr="00526C0D" w14:paraId="6C62E4B1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DE38C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9288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17 HIDROXIPROGESTERONA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83145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36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AF191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ANTINUCLEARES</w:t>
            </w:r>
          </w:p>
        </w:tc>
      </w:tr>
      <w:tr w:rsidR="00526C0D" w:rsidRPr="00526C0D" w14:paraId="0E25A54E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EC49D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BDAB55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ACETONA SERICA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6AE5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37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EBA4F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ANTIPLAQUETARIO IGG</w:t>
            </w:r>
          </w:p>
        </w:tc>
      </w:tr>
      <w:tr w:rsidR="00526C0D" w:rsidRPr="00526C0D" w14:paraId="099160AA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434CB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E30F3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ACIDO FOLICO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ECB07F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38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DFE8DC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ANTITIROGLOBULINA</w:t>
            </w:r>
          </w:p>
        </w:tc>
      </w:tr>
      <w:tr w:rsidR="00526C0D" w:rsidRPr="00526C0D" w14:paraId="3A8FFAE5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35FFA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79E3FE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ACIDO URICO EN ORINA DE 24 HORAS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D055EC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39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11A91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ANTITIROIDEOS</w:t>
            </w:r>
          </w:p>
        </w:tc>
      </w:tr>
      <w:tr w:rsidR="00526C0D" w:rsidRPr="00526C0D" w14:paraId="658AD8EC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098F77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5B372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ACTH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5F844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40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8613DC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DERMATOMIOSITIS</w:t>
            </w:r>
          </w:p>
        </w:tc>
      </w:tr>
      <w:tr w:rsidR="00526C0D" w:rsidRPr="00526C0D" w14:paraId="337CD089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B0BE5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82B29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ALBUMINA EN ORINA DE 24 HORAS-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60A6A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41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8AE396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 xml:space="preserve">ANTICUERPOS IGG (ANTI CLAMYDIA </w:t>
            </w:r>
          </w:p>
          <w:p w14:paraId="1EDD86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TRACHOMATIS)</w:t>
            </w:r>
          </w:p>
        </w:tc>
      </w:tr>
      <w:tr w:rsidR="00526C0D" w:rsidRPr="00526C0D" w14:paraId="7FA4157E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58E5E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7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7953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ALDOLASA SERICA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85E56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42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BEF40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SSA (INMUNOFLUORESCENCIA)</w:t>
            </w:r>
          </w:p>
        </w:tc>
      </w:tr>
      <w:tr w:rsidR="00526C0D" w:rsidRPr="00526C0D" w14:paraId="29B17B42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4D96D1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8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43B28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ALFA 1 ANTITRIPSINA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870CF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43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09092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ANTIENDOMISIO IG A</w:t>
            </w:r>
          </w:p>
        </w:tc>
      </w:tr>
      <w:tr w:rsidR="00526C0D" w:rsidRPr="00526C0D" w14:paraId="79FD63B9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8D2552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9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819087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ALPHA AMILASA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36694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44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15CA39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ANTIESTREPTOLISINAS</w:t>
            </w:r>
          </w:p>
        </w:tc>
      </w:tr>
      <w:tr w:rsidR="00526C0D" w:rsidRPr="00526C0D" w14:paraId="537CC8E7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8E7981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10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C147F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AMEBAS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CF3E59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45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3BBB78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ANTIGENEMIA PARA H. PYLORI</w:t>
            </w:r>
          </w:p>
        </w:tc>
      </w:tr>
      <w:tr w:rsidR="00526C0D" w:rsidRPr="00526C0D" w14:paraId="637FB8AF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534205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11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BCA261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AMILASA EN ORINA DE 24 HORAS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525057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46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84FABD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ANTIGENO PLACENTARIO</w:t>
            </w:r>
          </w:p>
        </w:tc>
      </w:tr>
      <w:tr w:rsidR="00526C0D" w:rsidRPr="00526C0D" w14:paraId="6C58642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DCF52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12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8B5C25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AMILASA PANCREATICA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EE6AE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47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875F1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ANTIGLIADINA IG A</w:t>
            </w:r>
          </w:p>
        </w:tc>
      </w:tr>
      <w:tr w:rsidR="00526C0D" w:rsidRPr="00526C0D" w14:paraId="6D83B0B3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60701B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13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DA73E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 xml:space="preserve">ANALISIS DE CALCULO RENAL 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9DEA6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48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36E1D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ANTIGLIADINA IG G</w:t>
            </w:r>
          </w:p>
        </w:tc>
      </w:tr>
      <w:tr w:rsidR="00526C0D" w:rsidRPr="00526C0D" w14:paraId="770F723D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1EC5E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9BFB8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ANDROSTENEDIONA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0D293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49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1F2B4D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ANTITRANSGLUTAMINASA IG A</w:t>
            </w:r>
          </w:p>
        </w:tc>
      </w:tr>
      <w:tr w:rsidR="00526C0D" w:rsidRPr="00526C0D" w14:paraId="122D046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9E96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15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D0D28D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CC P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CE4BA8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50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D512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ANTITRANSGLUTAMINASA IG G</w:t>
            </w:r>
          </w:p>
        </w:tc>
      </w:tr>
      <w:tr w:rsidR="00526C0D" w:rsidRPr="00526C0D" w14:paraId="633B94B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40E756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16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BABA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DNA DS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98328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51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8D80B7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APOLIPOPROTEINA A</w:t>
            </w:r>
          </w:p>
        </w:tc>
      </w:tr>
      <w:tr w:rsidR="00526C0D" w:rsidRPr="00526C0D" w14:paraId="172FC5C5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C4FFD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17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974F9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DNA SS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D448B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52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0F6628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APOLIPOPROTEINA B</w:t>
            </w:r>
          </w:p>
        </w:tc>
      </w:tr>
      <w:tr w:rsidR="00526C0D" w:rsidRPr="00526C0D" w14:paraId="7A669613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C2C46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18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F6435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HISTONA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8348B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53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189469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ASBESTO</w:t>
            </w:r>
          </w:p>
        </w:tc>
      </w:tr>
      <w:tr w:rsidR="00526C0D" w:rsidRPr="00526C0D" w14:paraId="4BEBDF4C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985B1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19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BEAD1A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SS 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78CC4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54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741A1E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AZUCARES REDUCTORES</w:t>
            </w:r>
          </w:p>
        </w:tc>
      </w:tr>
      <w:tr w:rsidR="00526C0D" w:rsidRPr="00526C0D" w14:paraId="0A233A0F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E2470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20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DCC421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 SS B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0F748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55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F6E7B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B12 VITAMINA</w:t>
            </w:r>
          </w:p>
        </w:tc>
      </w:tr>
      <w:tr w:rsidR="00526C0D" w:rsidRPr="00526C0D" w14:paraId="669B5EAA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77133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21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29D11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ANCA C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46651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56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A052F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BETA - HCG LIBRE</w:t>
            </w:r>
          </w:p>
        </w:tc>
      </w:tr>
      <w:tr w:rsidR="00526C0D" w:rsidRPr="00526C0D" w14:paraId="75150333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8B7B8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22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F0F70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ANCA P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6ABC2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57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C148D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BILICULTIVO Y ANTIBIOGRAMA</w:t>
            </w:r>
          </w:p>
        </w:tc>
      </w:tr>
      <w:tr w:rsidR="00526C0D" w:rsidRPr="00526C0D" w14:paraId="111150BF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28AF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23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DD6BC3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DNA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1FEEDF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58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BFBAC6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BILIRRUBINA EN ORINA</w:t>
            </w:r>
          </w:p>
        </w:tc>
      </w:tr>
      <w:tr w:rsidR="00526C0D" w:rsidRPr="00526C0D" w14:paraId="4762837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536F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BF2F3B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HVC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7C7A9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59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C77B4D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BK1</w:t>
            </w:r>
          </w:p>
        </w:tc>
      </w:tr>
      <w:tr w:rsidR="00526C0D" w:rsidRPr="00526C0D" w14:paraId="668A0B83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5A256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25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259AA9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JO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F282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60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8C118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BK1, BK2, BK3</w:t>
            </w:r>
          </w:p>
        </w:tc>
      </w:tr>
      <w:tr w:rsidR="00526C0D" w:rsidRPr="00526C0D" w14:paraId="4B601855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8E890C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26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06391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MITOCONDRIALES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2C926A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61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DCEC4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proofErr w:type="gramStart"/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BRUCELLA  IGG</w:t>
            </w:r>
            <w:proofErr w:type="gramEnd"/>
          </w:p>
        </w:tc>
      </w:tr>
      <w:tr w:rsidR="00526C0D" w:rsidRPr="00526C0D" w14:paraId="6C7E323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09260D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27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9A5B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RNP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AA4CE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62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654564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BRUCELLA IGM</w:t>
            </w:r>
          </w:p>
        </w:tc>
      </w:tr>
      <w:tr w:rsidR="00526C0D" w:rsidRPr="00526C0D" w14:paraId="5DFB4F91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05934B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28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47DD9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SCL 70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50CE1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63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A42C1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C1 INHIBIDOR DE LA ESTEREASA</w:t>
            </w:r>
          </w:p>
        </w:tc>
      </w:tr>
      <w:tr w:rsidR="00526C0D" w:rsidRPr="00526C0D" w14:paraId="090D610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D285FC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29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EFBAB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SM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DB2C1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64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3742E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CA-125</w:t>
            </w:r>
          </w:p>
        </w:tc>
      </w:tr>
      <w:tr w:rsidR="00526C0D" w:rsidRPr="00526C0D" w14:paraId="011A6A2B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14FC7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30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B4762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SS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26A25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65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F2DF4E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CA-15-3</w:t>
            </w:r>
          </w:p>
        </w:tc>
      </w:tr>
      <w:tr w:rsidR="00526C0D" w:rsidRPr="00526C0D" w14:paraId="76FD3E36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6791F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31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57A03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TPO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AA9AD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66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0459F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CA19-9</w:t>
            </w:r>
          </w:p>
        </w:tc>
      </w:tr>
      <w:tr w:rsidR="00526C0D" w:rsidRPr="00526C0D" w14:paraId="52F29645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C488EC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32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998D1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 VHA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C71C8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67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9F1B9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CALCIO EN ORINA DE 24 HORAS</w:t>
            </w:r>
          </w:p>
        </w:tc>
      </w:tr>
      <w:tr w:rsidR="00526C0D" w:rsidRPr="00526C0D" w14:paraId="67040140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7BBF2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33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618F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ANTICITOPLASMATICOS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D9EB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68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24E22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CALCITONINA</w:t>
            </w:r>
          </w:p>
        </w:tc>
      </w:tr>
      <w:tr w:rsidR="00526C0D" w:rsidRPr="00526C0D" w14:paraId="250B121B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FB0D85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68E84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ANTIMUSCULO LISO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9A502F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69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6F25D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CARGA VIRAL VIH</w:t>
            </w:r>
          </w:p>
        </w:tc>
      </w:tr>
      <w:tr w:rsidR="00526C0D" w:rsidRPr="00526C0D" w14:paraId="26144E05" w14:textId="77777777" w:rsidTr="00526C0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4C2525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35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DE178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ANTICUERPOS ANTINEUTROFILO (ANCA)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C3A08F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70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769A9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CEA (ANTIGENO CARCINOEMBRIONARIO)</w:t>
            </w:r>
          </w:p>
        </w:tc>
      </w:tr>
    </w:tbl>
    <w:p w14:paraId="7401E922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p w14:paraId="0859BCF5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000000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995"/>
        <w:gridCol w:w="541"/>
        <w:gridCol w:w="3727"/>
      </w:tblGrid>
      <w:tr w:rsidR="00526C0D" w:rsidRPr="00526C0D" w14:paraId="04244D5E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75B2C35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>71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5FDC81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CHLAMYDIA (INFECCION ACTIVA ANTIGENO) IFD</w:t>
            </w:r>
          </w:p>
        </w:tc>
        <w:tc>
          <w:tcPr>
            <w:tcW w:w="541" w:type="dxa"/>
            <w:shd w:val="clear" w:color="000000" w:fill="auto"/>
            <w:noWrap/>
          </w:tcPr>
          <w:p w14:paraId="53F2C7C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108</w:t>
            </w:r>
          </w:p>
        </w:tc>
        <w:tc>
          <w:tcPr>
            <w:tcW w:w="3727" w:type="dxa"/>
            <w:shd w:val="clear" w:color="000000" w:fill="auto"/>
            <w:noWrap/>
          </w:tcPr>
          <w:p w14:paraId="23E7869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DEHIDROXIVITAMINA (D3)</w:t>
            </w:r>
          </w:p>
        </w:tc>
      </w:tr>
      <w:tr w:rsidR="00526C0D" w:rsidRPr="00526C0D" w14:paraId="75597C1C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7FB8CD2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72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FA4938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CHLAMYDIA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G</w:t>
            </w:r>
          </w:p>
        </w:tc>
        <w:tc>
          <w:tcPr>
            <w:tcW w:w="541" w:type="dxa"/>
            <w:shd w:val="clear" w:color="000000" w:fill="auto"/>
            <w:noWrap/>
          </w:tcPr>
          <w:p w14:paraId="17BDCF2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109</w:t>
            </w:r>
          </w:p>
        </w:tc>
        <w:tc>
          <w:tcPr>
            <w:tcW w:w="3727" w:type="dxa"/>
            <w:shd w:val="clear" w:color="000000" w:fill="auto"/>
            <w:noWrap/>
          </w:tcPr>
          <w:p w14:paraId="67C1154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DEMODEX FOLICULORUM</w:t>
            </w:r>
          </w:p>
        </w:tc>
      </w:tr>
      <w:tr w:rsidR="00526C0D" w:rsidRPr="00526C0D" w14:paraId="3D44B930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4FB370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73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347B074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CHLAMYDIA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M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ED3BC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110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4C00297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DENGUE IgG - IgM</w:t>
            </w:r>
          </w:p>
        </w:tc>
      </w:tr>
      <w:tr w:rsidR="00526C0D" w:rsidRPr="00526C0D" w14:paraId="4693ABAA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10814E4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74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4BA53D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CISTICERCOSIS - ANTICUERPOS  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D2CC92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111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5A2E8AE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DEPURACIÓN DE CREATININA DE 24 HORAS EN ORINA</w:t>
            </w:r>
          </w:p>
        </w:tc>
      </w:tr>
      <w:tr w:rsidR="00526C0D" w:rsidRPr="00526C0D" w14:paraId="74403C64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2A2D7A3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75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2DB75C1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CITOMEGALOVIRUS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E53AC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112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B1AF54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DETECCIÓN RÁPIDA CLAMIDIA EN SEC. VAGINA</w:t>
            </w:r>
          </w:p>
        </w:tc>
      </w:tr>
      <w:tr w:rsidR="00526C0D" w:rsidRPr="00526C0D" w14:paraId="13A5C019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F59D0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76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3ADECE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CITOMEGALOVIRUS IG G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265114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113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4A54008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DETERMINACIÓN DE BILIRRUBINAS</w:t>
            </w:r>
          </w:p>
        </w:tc>
      </w:tr>
      <w:tr w:rsidR="00526C0D" w:rsidRPr="00526C0D" w14:paraId="14E85366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8C72C4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77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BF9F4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CITOMEGALOVIRUS IG M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F2513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114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7C639F6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DHEA</w:t>
            </w:r>
          </w:p>
        </w:tc>
      </w:tr>
      <w:tr w:rsidR="00526C0D" w:rsidRPr="00526C0D" w14:paraId="41CB8EDE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2FD41D1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78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776CB53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CITOQUÍMICO DE LÍQUIDOS SINOVIAL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2070480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115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0E893BE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HECES CL</w:t>
            </w:r>
          </w:p>
        </w:tc>
      </w:tr>
      <w:tr w:rsidR="00526C0D" w:rsidRPr="00526C0D" w14:paraId="61E27D59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3934A9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79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3464C37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CLORO EN ORINA DE 24 HS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8AACF8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116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BE8ED3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HECES K</w:t>
            </w:r>
          </w:p>
        </w:tc>
      </w:tr>
      <w:tr w:rsidR="00526C0D" w:rsidRPr="00526C0D" w14:paraId="7ED91991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48EFBC1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80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300F826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COMPLEMENTO C4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5E0A0D7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117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42B397F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HECES NA</w:t>
            </w:r>
          </w:p>
        </w:tc>
      </w:tr>
      <w:tr w:rsidR="00526C0D" w:rsidRPr="00526C0D" w14:paraId="160C74B4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69B6DD2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81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274E85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COMPLEMENTO C3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A65182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118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35D86E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ORINA CL</w:t>
            </w:r>
          </w:p>
        </w:tc>
      </w:tr>
      <w:tr w:rsidR="00526C0D" w:rsidRPr="00526C0D" w14:paraId="6FC28156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76E5E6B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82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CD2008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COPROCULTIVO Y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4F6C396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119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05E2FAF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ORINA K</w:t>
            </w:r>
          </w:p>
        </w:tc>
      </w:tr>
      <w:tr w:rsidR="00526C0D" w:rsidRPr="00526C0D" w14:paraId="3998C619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13E8B58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83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187FA0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COPROPARASITOLÓGICO SERIADO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38904C3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120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2C8BA1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ORINA NA</w:t>
            </w:r>
          </w:p>
        </w:tc>
      </w:tr>
      <w:tr w:rsidR="00526C0D" w:rsidRPr="00526C0D" w14:paraId="3A7044E1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34F4859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84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23B51FB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CORONAVIRUS PCR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768F462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121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71829A8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EN SUDOR</w:t>
            </w:r>
          </w:p>
        </w:tc>
      </w:tr>
      <w:tr w:rsidR="00526C0D" w:rsidRPr="00526C0D" w14:paraId="56C87AFF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00F38F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85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30A262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CORTISOL AM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766F47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122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3BCA31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ELECTROLITOS SÉRICOS NA-K-CL</w:t>
            </w:r>
          </w:p>
        </w:tc>
      </w:tr>
      <w:tr w:rsidR="00526C0D" w:rsidRPr="00526C0D" w14:paraId="5FC19A2F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64236ED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86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3E5FFEA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CORTISOL LIBRE URINARIO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3B930A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123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728B297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ELISA IG G DE AVIDEZ PARA TOXOPLASMA</w:t>
            </w:r>
          </w:p>
        </w:tc>
      </w:tr>
      <w:tr w:rsidR="00526C0D" w:rsidRPr="00526C0D" w14:paraId="7346A4B0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2144D78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87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90C9FA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CORTISOL PM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24555BB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124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79ACBFC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ELISA PARA CHAGAS </w:t>
            </w:r>
          </w:p>
        </w:tc>
      </w:tr>
      <w:tr w:rsidR="00526C0D" w:rsidRPr="00526C0D" w14:paraId="68F62A32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7828DAF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88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5265064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CORTISOL SÉRICO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8AEB5D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125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318225F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ELISA PARA SÍFILIS</w:t>
            </w:r>
          </w:p>
        </w:tc>
      </w:tr>
      <w:tr w:rsidR="00526C0D" w:rsidRPr="00526C0D" w14:paraId="1A94DD0E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46BDC15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89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78AF062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CPK NAC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D8B5D4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126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685803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ESPERMATOGRAMA</w:t>
            </w:r>
          </w:p>
        </w:tc>
      </w:tr>
      <w:tr w:rsidR="00526C0D" w:rsidRPr="00526C0D" w14:paraId="6C4037F8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BF12D7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90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4E69FDB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CPK-MB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5337BE0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127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C83181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ESTRIOL</w:t>
            </w:r>
          </w:p>
        </w:tc>
      </w:tr>
      <w:tr w:rsidR="00526C0D" w:rsidRPr="00526C0D" w14:paraId="0149E1BE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76B00A7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91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5A8E94A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CPK-T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2AE9BCA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128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3F6774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ESTRIOL LIBRE</w:t>
            </w:r>
          </w:p>
        </w:tc>
      </w:tr>
      <w:tr w:rsidR="00526C0D" w:rsidRPr="00526C0D" w14:paraId="14CEE088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A65E36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92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01D2CFA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CREATININFOSFOQUINASA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F74ECB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129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3AAA6D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EXAMEN MICOLÓGICO DIRECTO</w:t>
            </w:r>
          </w:p>
        </w:tc>
      </w:tr>
      <w:tr w:rsidR="00526C0D" w:rsidRPr="00526C0D" w14:paraId="60254696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F88848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93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35028D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CREATINURIA DE 24 HORAS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53A6A9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130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2D16D63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F.S.H.</w:t>
            </w:r>
          </w:p>
        </w:tc>
      </w:tr>
      <w:tr w:rsidR="00526C0D" w:rsidRPr="00526C0D" w14:paraId="346A568F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1111C85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94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723EFE3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CRISTALIZACIÓN DE LIQUIDO AMNIÓTICO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75AAF9D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131</w:t>
            </w:r>
          </w:p>
        </w:tc>
        <w:tc>
          <w:tcPr>
            <w:tcW w:w="3727" w:type="dxa"/>
            <w:shd w:val="clear" w:color="000000" w:fill="auto"/>
            <w:noWrap/>
          </w:tcPr>
          <w:p w14:paraId="3B407F8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FE SÉRICO- TRANSFERRINA</w:t>
            </w:r>
          </w:p>
        </w:tc>
      </w:tr>
      <w:tr w:rsidR="00526C0D" w:rsidRPr="00526C0D" w14:paraId="7C05032A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6E877BF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95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5EABD8F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CULTI. P/BK Y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1B08AE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132</w:t>
            </w:r>
          </w:p>
        </w:tc>
        <w:tc>
          <w:tcPr>
            <w:tcW w:w="3727" w:type="dxa"/>
            <w:shd w:val="clear" w:color="000000" w:fill="auto"/>
            <w:noWrap/>
          </w:tcPr>
          <w:p w14:paraId="6CCC7DD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FIBRINÓGENO</w:t>
            </w:r>
          </w:p>
        </w:tc>
      </w:tr>
      <w:tr w:rsidR="00526C0D" w:rsidRPr="00526C0D" w14:paraId="16AD3971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6757537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96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C2A34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CULTIVO DE HONGOS Y ANTIBIOGRAMA 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A2C1F4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133</w:t>
            </w:r>
          </w:p>
        </w:tc>
        <w:tc>
          <w:tcPr>
            <w:tcW w:w="3727" w:type="dxa"/>
            <w:shd w:val="clear" w:color="000000" w:fill="auto"/>
            <w:noWrap/>
          </w:tcPr>
          <w:p w14:paraId="29B8193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FOSFATASA ACIDA PROSTÁTICA</w:t>
            </w:r>
          </w:p>
        </w:tc>
      </w:tr>
      <w:tr w:rsidR="00526C0D" w:rsidRPr="00526C0D" w14:paraId="74769F02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E8156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97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2D9A9C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DE LCR Y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4353529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134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E9565F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FOSFATASA ACIDA TOTAL</w:t>
            </w:r>
          </w:p>
        </w:tc>
      </w:tr>
      <w:tr w:rsidR="00526C0D" w:rsidRPr="00526C0D" w14:paraId="527B998F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5BEF29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98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096C21E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DE SECRECIÓN BRONQUIAL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45D7F7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135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1F015A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FOSFORO</w:t>
            </w:r>
          </w:p>
        </w:tc>
      </w:tr>
      <w:tr w:rsidR="00526C0D" w:rsidRPr="00526C0D" w14:paraId="3D643753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6ABEE06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99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37B2FC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EN TAYER MARTIN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89AE43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136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193265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FOSFORO EN ORINA</w:t>
            </w:r>
          </w:p>
        </w:tc>
      </w:tr>
      <w:tr w:rsidR="00526C0D" w:rsidRPr="00526C0D" w14:paraId="67CC6A20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48AB3F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100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CB0BF6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ESPERMA Y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53AB0C4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137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40325C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FRAGILIDAD CAPILAR</w:t>
            </w:r>
          </w:p>
        </w:tc>
      </w:tr>
      <w:tr w:rsidR="00526C0D" w:rsidRPr="00526C0D" w14:paraId="64728624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281047F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101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3A659C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LIQ. SINOVIAL +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6FCEE8D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138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6FC7F0E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FROTIS EXAMEN DIRECTO</w:t>
            </w:r>
          </w:p>
        </w:tc>
      </w:tr>
      <w:tr w:rsidR="00526C0D" w:rsidRPr="00526C0D" w14:paraId="01DB454C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18910F6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102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008098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PARA ANAEROBIOS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1F63561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139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40EA917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GAMMA-GLUTAMIL TRANSPEPTIDAS</w:t>
            </w:r>
          </w:p>
        </w:tc>
      </w:tr>
      <w:tr w:rsidR="00526C0D" w:rsidRPr="00526C0D" w14:paraId="184AF28C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3FE178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103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55D9623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SEC. FARINGEA Y ANTIB.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0F9AF15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140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46286F8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GASES ARTERIALES</w:t>
            </w:r>
          </w:p>
        </w:tc>
      </w:tr>
      <w:tr w:rsidR="00526C0D" w:rsidRPr="00526C0D" w14:paraId="5789917C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0E47A5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104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6D9D368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SEC. PARANASAL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434235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141</w:t>
            </w:r>
          </w:p>
        </w:tc>
        <w:tc>
          <w:tcPr>
            <w:tcW w:w="3727" w:type="dxa"/>
            <w:shd w:val="clear" w:color="000000" w:fill="auto"/>
            <w:noWrap/>
            <w:hideMark/>
          </w:tcPr>
          <w:p w14:paraId="5E0A988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GASTRINA</w:t>
            </w:r>
          </w:p>
        </w:tc>
      </w:tr>
      <w:tr w:rsidR="00526C0D" w:rsidRPr="00526C0D" w14:paraId="4D6B7539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539F2F3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105</w:t>
            </w:r>
          </w:p>
        </w:tc>
        <w:tc>
          <w:tcPr>
            <w:tcW w:w="3995" w:type="dxa"/>
            <w:shd w:val="clear" w:color="000000" w:fill="auto"/>
            <w:noWrap/>
            <w:hideMark/>
          </w:tcPr>
          <w:p w14:paraId="1CE343C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SEC. URETRAL ANTIBIOGRAMA</w:t>
            </w:r>
          </w:p>
        </w:tc>
        <w:tc>
          <w:tcPr>
            <w:tcW w:w="541" w:type="dxa"/>
            <w:shd w:val="clear" w:color="000000" w:fill="auto"/>
            <w:noWrap/>
            <w:hideMark/>
          </w:tcPr>
          <w:p w14:paraId="55ABC0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142</w:t>
            </w:r>
          </w:p>
        </w:tc>
        <w:tc>
          <w:tcPr>
            <w:tcW w:w="3727" w:type="dxa"/>
            <w:shd w:val="clear" w:color="000000" w:fill="auto"/>
            <w:noWrap/>
          </w:tcPr>
          <w:p w14:paraId="3913F35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GIARDIA LAMBLIA (EIA)</w:t>
            </w:r>
          </w:p>
        </w:tc>
      </w:tr>
      <w:tr w:rsidR="00526C0D" w:rsidRPr="00526C0D" w14:paraId="46E2CD2C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  <w:hideMark/>
          </w:tcPr>
          <w:p w14:paraId="2E7CE80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106</w:t>
            </w:r>
          </w:p>
        </w:tc>
        <w:tc>
          <w:tcPr>
            <w:tcW w:w="3995" w:type="dxa"/>
            <w:shd w:val="clear" w:color="000000" w:fill="auto"/>
            <w:noWrap/>
          </w:tcPr>
          <w:p w14:paraId="08DDD94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CULTIVO Y ANTIBIOGRAMA DE SECRECIÓN NO ESPECIFICA</w:t>
            </w:r>
          </w:p>
        </w:tc>
        <w:tc>
          <w:tcPr>
            <w:tcW w:w="541" w:type="dxa"/>
            <w:shd w:val="clear" w:color="000000" w:fill="auto"/>
            <w:noWrap/>
          </w:tcPr>
          <w:p w14:paraId="41E4CA3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143</w:t>
            </w:r>
          </w:p>
        </w:tc>
        <w:tc>
          <w:tcPr>
            <w:tcW w:w="3727" w:type="dxa"/>
            <w:shd w:val="clear" w:color="000000" w:fill="auto"/>
            <w:noWrap/>
          </w:tcPr>
          <w:p w14:paraId="012D6E0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GLOBULINAS</w:t>
            </w:r>
          </w:p>
        </w:tc>
      </w:tr>
      <w:tr w:rsidR="00526C0D" w:rsidRPr="00526C0D" w14:paraId="535AD4BF" w14:textId="77777777" w:rsidTr="00526C0D">
        <w:trPr>
          <w:trHeight w:val="300"/>
          <w:jc w:val="center"/>
        </w:trPr>
        <w:tc>
          <w:tcPr>
            <w:tcW w:w="557" w:type="dxa"/>
            <w:shd w:val="clear" w:color="000000" w:fill="auto"/>
            <w:noWrap/>
          </w:tcPr>
          <w:p w14:paraId="05E5E78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107</w:t>
            </w:r>
          </w:p>
        </w:tc>
        <w:tc>
          <w:tcPr>
            <w:tcW w:w="3995" w:type="dxa"/>
            <w:shd w:val="clear" w:color="000000" w:fill="auto"/>
            <w:noWrap/>
          </w:tcPr>
          <w:p w14:paraId="5FF0037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CYFRA 21-1</w:t>
            </w:r>
          </w:p>
        </w:tc>
        <w:tc>
          <w:tcPr>
            <w:tcW w:w="541" w:type="dxa"/>
            <w:shd w:val="clear" w:color="000000" w:fill="auto"/>
            <w:noWrap/>
          </w:tcPr>
          <w:p w14:paraId="15C24C9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144</w:t>
            </w:r>
          </w:p>
        </w:tc>
        <w:tc>
          <w:tcPr>
            <w:tcW w:w="3727" w:type="dxa"/>
            <w:shd w:val="clear" w:color="000000" w:fill="auto"/>
            <w:noWrap/>
          </w:tcPr>
          <w:p w14:paraId="5A002A1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GLUCOSA POST CARGA 1 HORA</w:t>
            </w:r>
          </w:p>
        </w:tc>
      </w:tr>
    </w:tbl>
    <w:p w14:paraId="5EA085EA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tbl>
      <w:tblPr>
        <w:tblW w:w="9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000000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969"/>
        <w:gridCol w:w="567"/>
        <w:gridCol w:w="4575"/>
      </w:tblGrid>
      <w:tr w:rsidR="00526C0D" w:rsidRPr="00526C0D" w14:paraId="79A8CCEB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4F3E5CB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>145</w:t>
            </w:r>
          </w:p>
        </w:tc>
        <w:tc>
          <w:tcPr>
            <w:tcW w:w="3969" w:type="dxa"/>
            <w:shd w:val="clear" w:color="000000" w:fill="auto"/>
            <w:noWrap/>
          </w:tcPr>
          <w:p w14:paraId="2678ACB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GLUCOSA POST CARGA 2 HORA</w:t>
            </w:r>
          </w:p>
        </w:tc>
        <w:tc>
          <w:tcPr>
            <w:tcW w:w="567" w:type="dxa"/>
            <w:shd w:val="clear" w:color="000000" w:fill="auto"/>
            <w:noWrap/>
          </w:tcPr>
          <w:p w14:paraId="7E87554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182</w:t>
            </w:r>
          </w:p>
        </w:tc>
        <w:tc>
          <w:tcPr>
            <w:tcW w:w="4575" w:type="dxa"/>
            <w:shd w:val="clear" w:color="000000" w:fill="auto"/>
            <w:noWrap/>
          </w:tcPr>
          <w:p w14:paraId="28DE77D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HORMONA DEL CRECIMIENTO POST CARGA 60 MINUTOS</w:t>
            </w:r>
          </w:p>
        </w:tc>
      </w:tr>
      <w:tr w:rsidR="00526C0D" w:rsidRPr="00526C0D" w14:paraId="660DAD77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5BCA54B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146</w:t>
            </w:r>
          </w:p>
        </w:tc>
        <w:tc>
          <w:tcPr>
            <w:tcW w:w="3969" w:type="dxa"/>
            <w:shd w:val="clear" w:color="000000" w:fill="auto"/>
            <w:noWrap/>
          </w:tcPr>
          <w:p w14:paraId="7C201E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GLUCOSURIA</w:t>
            </w:r>
          </w:p>
        </w:tc>
        <w:tc>
          <w:tcPr>
            <w:tcW w:w="567" w:type="dxa"/>
            <w:shd w:val="clear" w:color="000000" w:fill="auto"/>
            <w:noWrap/>
          </w:tcPr>
          <w:p w14:paraId="7736A66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183</w:t>
            </w:r>
          </w:p>
        </w:tc>
        <w:tc>
          <w:tcPr>
            <w:tcW w:w="4575" w:type="dxa"/>
            <w:shd w:val="clear" w:color="000000" w:fill="auto"/>
            <w:noWrap/>
          </w:tcPr>
          <w:p w14:paraId="069A3C7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HORMONA DEL CRECIMIENTO POST CARGA 90 MINUTOS</w:t>
            </w:r>
          </w:p>
        </w:tc>
      </w:tr>
      <w:tr w:rsidR="00526C0D" w:rsidRPr="00526C0D" w14:paraId="2B43F566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35C4961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147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51BE74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GOTA GRUESA PARA PALUDISMO</w:t>
            </w:r>
          </w:p>
        </w:tc>
        <w:tc>
          <w:tcPr>
            <w:tcW w:w="567" w:type="dxa"/>
            <w:shd w:val="clear" w:color="000000" w:fill="auto"/>
            <w:noWrap/>
          </w:tcPr>
          <w:p w14:paraId="1276069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184</w:t>
            </w:r>
          </w:p>
        </w:tc>
        <w:tc>
          <w:tcPr>
            <w:tcW w:w="4575" w:type="dxa"/>
            <w:shd w:val="clear" w:color="000000" w:fill="auto"/>
            <w:noWrap/>
          </w:tcPr>
          <w:p w14:paraId="54E689D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HTLV - I ELISA</w:t>
            </w:r>
          </w:p>
        </w:tc>
      </w:tr>
      <w:tr w:rsidR="00526C0D" w:rsidRPr="00526C0D" w14:paraId="39B3D25E" w14:textId="77777777" w:rsidTr="00526C0D">
        <w:trPr>
          <w:trHeight w:val="188"/>
        </w:trPr>
        <w:tc>
          <w:tcPr>
            <w:tcW w:w="557" w:type="dxa"/>
            <w:shd w:val="clear" w:color="000000" w:fill="auto"/>
            <w:noWrap/>
            <w:hideMark/>
          </w:tcPr>
          <w:p w14:paraId="692A052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148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0C154EE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GRASAS EN HECES</w:t>
            </w:r>
          </w:p>
        </w:tc>
        <w:tc>
          <w:tcPr>
            <w:tcW w:w="567" w:type="dxa"/>
            <w:shd w:val="clear" w:color="000000" w:fill="auto"/>
            <w:noWrap/>
          </w:tcPr>
          <w:p w14:paraId="2880358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185</w:t>
            </w:r>
          </w:p>
        </w:tc>
        <w:tc>
          <w:tcPr>
            <w:tcW w:w="4575" w:type="dxa"/>
            <w:shd w:val="clear" w:color="000000" w:fill="auto"/>
            <w:noWrap/>
          </w:tcPr>
          <w:p w14:paraId="599163F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IFB MYCOPLASMA UREAPLASMA</w:t>
            </w:r>
          </w:p>
        </w:tc>
      </w:tr>
      <w:tr w:rsidR="00526C0D" w:rsidRPr="00526C0D" w14:paraId="12935894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429A345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149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30D7DA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HAPTOGLOBINA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63DDD7B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186</w:t>
            </w:r>
          </w:p>
        </w:tc>
        <w:tc>
          <w:tcPr>
            <w:tcW w:w="4575" w:type="dxa"/>
            <w:shd w:val="clear" w:color="000000" w:fill="auto"/>
            <w:noWrap/>
          </w:tcPr>
          <w:p w14:paraId="50A986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IFI INFLUENZA</w:t>
            </w:r>
          </w:p>
        </w:tc>
      </w:tr>
      <w:tr w:rsidR="00526C0D" w:rsidRPr="00526C0D" w14:paraId="1514F58F" w14:textId="77777777" w:rsidTr="00526C0D">
        <w:trPr>
          <w:trHeight w:val="267"/>
        </w:trPr>
        <w:tc>
          <w:tcPr>
            <w:tcW w:w="557" w:type="dxa"/>
            <w:shd w:val="clear" w:color="000000" w:fill="auto"/>
            <w:noWrap/>
            <w:hideMark/>
          </w:tcPr>
          <w:p w14:paraId="39B9D63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150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295CF65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HCG CUANTITATIVO 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6E6458E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187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1AB461B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IFI PARA ANTICUERPOS ANTINUCLEARES</w:t>
            </w:r>
          </w:p>
        </w:tc>
      </w:tr>
      <w:tr w:rsidR="00526C0D" w:rsidRPr="00526C0D" w14:paraId="2EAC44EF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601D272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151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5973991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HELICOBACTER PYLORI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42C61C9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188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4542CC8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IFI PARA CHAGAS</w:t>
            </w:r>
          </w:p>
        </w:tc>
      </w:tr>
      <w:tr w:rsidR="00526C0D" w:rsidRPr="00526C0D" w14:paraId="4D4F2DD9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21DD570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152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43603E9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HELICOBACTER </w:t>
            </w: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PYLORI  IGM</w:t>
            </w:r>
            <w:proofErr w:type="gramEnd"/>
          </w:p>
        </w:tc>
        <w:tc>
          <w:tcPr>
            <w:tcW w:w="567" w:type="dxa"/>
            <w:shd w:val="clear" w:color="000000" w:fill="auto"/>
            <w:noWrap/>
            <w:hideMark/>
          </w:tcPr>
          <w:p w14:paraId="5E4F318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189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1F2AF03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IGF - 1</w:t>
            </w:r>
          </w:p>
        </w:tc>
      </w:tr>
      <w:tr w:rsidR="00526C0D" w:rsidRPr="00526C0D" w14:paraId="36EE4EF4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719EC7E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153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7368D71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HELICOBACTER PYLORI IGG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1810814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190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4C3C0DE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INMUNOFLUORESCENCIA PARA CLAMIDIAS</w:t>
            </w:r>
          </w:p>
        </w:tc>
      </w:tr>
      <w:tr w:rsidR="00526C0D" w:rsidRPr="00526C0D" w14:paraId="0284E40E" w14:textId="77777777" w:rsidTr="00526C0D">
        <w:trPr>
          <w:trHeight w:val="205"/>
        </w:trPr>
        <w:tc>
          <w:tcPr>
            <w:tcW w:w="557" w:type="dxa"/>
            <w:shd w:val="clear" w:color="000000" w:fill="auto"/>
            <w:noWrap/>
            <w:hideMark/>
          </w:tcPr>
          <w:p w14:paraId="6F57C0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154</w:t>
            </w:r>
          </w:p>
        </w:tc>
        <w:tc>
          <w:tcPr>
            <w:tcW w:w="3969" w:type="dxa"/>
            <w:shd w:val="clear" w:color="000000" w:fill="auto"/>
            <w:noWrap/>
          </w:tcPr>
          <w:p w14:paraId="146EC12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HEMATOCRITO EN LIQ. PLEURAL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77F4011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191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6DB34C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INMUNOGLOBULINA </w:t>
            </w: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SERICA  IGM</w:t>
            </w:r>
            <w:proofErr w:type="gramEnd"/>
          </w:p>
        </w:tc>
      </w:tr>
      <w:tr w:rsidR="00526C0D" w:rsidRPr="00526C0D" w14:paraId="22E01021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3F2DA92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155</w:t>
            </w:r>
          </w:p>
        </w:tc>
        <w:tc>
          <w:tcPr>
            <w:tcW w:w="3969" w:type="dxa"/>
            <w:shd w:val="clear" w:color="000000" w:fill="auto"/>
            <w:noWrap/>
          </w:tcPr>
          <w:p w14:paraId="55C0171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HEMOAGLUTINACION INDIRECTA PARA CHAGAS (HAI-CHAGAS)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4543965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192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4CEC5E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INMUNOGLOBULINA SERICA IGA</w:t>
            </w:r>
          </w:p>
        </w:tc>
      </w:tr>
      <w:tr w:rsidR="00526C0D" w:rsidRPr="00526C0D" w14:paraId="20747521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08D796D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156</w:t>
            </w:r>
          </w:p>
        </w:tc>
        <w:tc>
          <w:tcPr>
            <w:tcW w:w="3969" w:type="dxa"/>
            <w:shd w:val="clear" w:color="000000" w:fill="auto"/>
            <w:noWrap/>
          </w:tcPr>
          <w:p w14:paraId="51C14E5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HEPATITIS "B" ANTI - ANTIGENO E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7FE7B3A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193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76E3E92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INMUNOGLOBULINA SERICA IGE</w:t>
            </w:r>
          </w:p>
        </w:tc>
      </w:tr>
      <w:tr w:rsidR="00526C0D" w:rsidRPr="00526C0D" w14:paraId="3587E19E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2EBE457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157</w:t>
            </w:r>
          </w:p>
        </w:tc>
        <w:tc>
          <w:tcPr>
            <w:tcW w:w="3969" w:type="dxa"/>
            <w:shd w:val="clear" w:color="000000" w:fill="auto"/>
            <w:noWrap/>
          </w:tcPr>
          <w:p w14:paraId="547C7F5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"B" ANTIGENO DE SUPERFICIE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472EDA0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194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B6FA7D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INMUNOGLOBULINA SERICA IGG</w:t>
            </w:r>
          </w:p>
        </w:tc>
      </w:tr>
      <w:tr w:rsidR="00526C0D" w:rsidRPr="00526C0D" w14:paraId="6B40491E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38E7288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158</w:t>
            </w:r>
          </w:p>
        </w:tc>
        <w:tc>
          <w:tcPr>
            <w:tcW w:w="3969" w:type="dxa"/>
            <w:shd w:val="clear" w:color="000000" w:fill="auto"/>
            <w:noWrap/>
          </w:tcPr>
          <w:p w14:paraId="170A19A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"B" ANTIGENO E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79881E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195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75FC4DC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INSULINA</w:t>
            </w:r>
          </w:p>
        </w:tc>
      </w:tr>
      <w:tr w:rsidR="00526C0D" w:rsidRPr="00526C0D" w14:paraId="3FFA03F2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1C41F9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159</w:t>
            </w:r>
          </w:p>
        </w:tc>
        <w:tc>
          <w:tcPr>
            <w:tcW w:w="3969" w:type="dxa"/>
            <w:shd w:val="clear" w:color="000000" w:fill="auto"/>
            <w:noWrap/>
          </w:tcPr>
          <w:p w14:paraId="2A1D3CC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"C" CARGA VIRAL (PCR)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3EB196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196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3DD56E6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INSULINA  POST</w:t>
            </w:r>
            <w:proofErr w:type="gram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CARGA 1 HORA</w:t>
            </w:r>
          </w:p>
        </w:tc>
      </w:tr>
      <w:tr w:rsidR="00526C0D" w:rsidRPr="00526C0D" w14:paraId="1F8CDE4C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7576252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160</w:t>
            </w:r>
          </w:p>
        </w:tc>
        <w:tc>
          <w:tcPr>
            <w:tcW w:w="3969" w:type="dxa"/>
            <w:shd w:val="clear" w:color="000000" w:fill="auto"/>
            <w:noWrap/>
          </w:tcPr>
          <w:p w14:paraId="507CBCA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A IG G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C5F6C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197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53CAA0E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INSULINA  POST</w:t>
            </w:r>
            <w:proofErr w:type="gram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CARGA 2 HORA</w:t>
            </w:r>
          </w:p>
        </w:tc>
      </w:tr>
      <w:tr w:rsidR="00526C0D" w:rsidRPr="00526C0D" w14:paraId="68062FA2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7A38CB8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161</w:t>
            </w:r>
          </w:p>
        </w:tc>
        <w:tc>
          <w:tcPr>
            <w:tcW w:w="3969" w:type="dxa"/>
            <w:shd w:val="clear" w:color="000000" w:fill="auto"/>
            <w:noWrap/>
          </w:tcPr>
          <w:p w14:paraId="6FE58DB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A IG M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47A161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198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AAF741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ISOSPORA BELLI</w:t>
            </w:r>
          </w:p>
        </w:tc>
      </w:tr>
      <w:tr w:rsidR="00526C0D" w:rsidRPr="00526C0D" w14:paraId="31634D40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505E556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162</w:t>
            </w:r>
          </w:p>
        </w:tc>
        <w:tc>
          <w:tcPr>
            <w:tcW w:w="3969" w:type="dxa"/>
            <w:shd w:val="clear" w:color="000000" w:fill="auto"/>
            <w:noWrap/>
          </w:tcPr>
          <w:p w14:paraId="4DFF64C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HEPATITIS </w:t>
            </w: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ANTI  HBCAG</w:t>
            </w:r>
            <w:proofErr w:type="gramEnd"/>
            <w:r w:rsidRPr="00526C0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-ANTI CORE-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9C9F2A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199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336E814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L.H.</w:t>
            </w:r>
          </w:p>
        </w:tc>
      </w:tr>
      <w:tr w:rsidR="00526C0D" w:rsidRPr="00526C0D" w14:paraId="49871809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499767C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163</w:t>
            </w:r>
          </w:p>
        </w:tc>
        <w:tc>
          <w:tcPr>
            <w:tcW w:w="3969" w:type="dxa"/>
            <w:shd w:val="clear" w:color="000000" w:fill="auto"/>
            <w:noWrap/>
          </w:tcPr>
          <w:p w14:paraId="5074AA0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HEPATITIS </w:t>
            </w: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  HBCAG</w:t>
            </w:r>
            <w:proofErr w:type="gram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-IGM-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26AC015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200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2FBB8FC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LACTATO</w:t>
            </w:r>
          </w:p>
        </w:tc>
      </w:tr>
      <w:tr w:rsidR="00526C0D" w:rsidRPr="00526C0D" w14:paraId="6BACE709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5EB1F63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164</w:t>
            </w:r>
          </w:p>
        </w:tc>
        <w:tc>
          <w:tcPr>
            <w:tcW w:w="3969" w:type="dxa"/>
            <w:shd w:val="clear" w:color="000000" w:fill="auto"/>
            <w:noWrap/>
          </w:tcPr>
          <w:p w14:paraId="6C3ECFB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HEPATITIS B (CARGA VIRAL POR PCR)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40B309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201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2F87113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LIPASA</w:t>
            </w:r>
          </w:p>
        </w:tc>
      </w:tr>
      <w:tr w:rsidR="00526C0D" w:rsidRPr="00526C0D" w14:paraId="733E0823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632845F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165</w:t>
            </w:r>
          </w:p>
        </w:tc>
        <w:tc>
          <w:tcPr>
            <w:tcW w:w="3969" w:type="dxa"/>
            <w:shd w:val="clear" w:color="000000" w:fill="auto"/>
            <w:noWrap/>
          </w:tcPr>
          <w:p w14:paraId="1B11251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HEPATITIS B ANTI-ANTIGENO CORE TOTAL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7BC9CA8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202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076CC7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LIQUIDO  CEFALORRAQUIDEO</w:t>
            </w:r>
            <w:proofErr w:type="gram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CITOQUIMICO</w:t>
            </w:r>
          </w:p>
        </w:tc>
      </w:tr>
      <w:tr w:rsidR="00526C0D" w:rsidRPr="00526C0D" w14:paraId="6C51BDF8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2DCB266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166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658CB7F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HEPATITIS B CORE TOTAL (IG"G"-IG"M")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6279B52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203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722764C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LIQUIDO ASCITICO ADA</w:t>
            </w:r>
          </w:p>
        </w:tc>
      </w:tr>
      <w:tr w:rsidR="00526C0D" w:rsidRPr="00526C0D" w14:paraId="610E964C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16F1BC3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167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52CE843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HEPATITIS C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G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7B2091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204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413A78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LIQUIDO ASCITICO- CITOQUIMICO</w:t>
            </w:r>
          </w:p>
        </w:tc>
      </w:tr>
      <w:tr w:rsidR="00526C0D" w:rsidRPr="00526C0D" w14:paraId="64D96406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07A8BA8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168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6F097E0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HEPATITIS C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M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A33AA7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205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0B1FFA7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MAGNESIO</w:t>
            </w:r>
          </w:p>
        </w:tc>
      </w:tr>
      <w:tr w:rsidR="00526C0D" w:rsidRPr="00526C0D" w14:paraId="2A38C694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02DF397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169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48AD14D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HERPES VIRUS TIPO 1Ig G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3304C72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206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5958441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MAGNESIO EN ORINA DE 24 HS</w:t>
            </w:r>
          </w:p>
        </w:tc>
      </w:tr>
      <w:tr w:rsidR="00526C0D" w:rsidRPr="00526C0D" w14:paraId="2915C01D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5F26D34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170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6F84883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HERPES VIRUS TIPO 1Ig M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4A6A60A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207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E0AA2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MICOPLASMA IG M</w:t>
            </w:r>
          </w:p>
        </w:tc>
      </w:tr>
      <w:tr w:rsidR="00526C0D" w:rsidRPr="00526C0D" w14:paraId="6BFBE683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4277E06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171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0BE83D9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HGC ANTISUBUNIDAD BETA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678F747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208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0574C6D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MICOPLASMA Y UREAPLASMA GENITAL</w:t>
            </w:r>
          </w:p>
        </w:tc>
      </w:tr>
      <w:tr w:rsidR="00526C0D" w:rsidRPr="00526C0D" w14:paraId="55419BDC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39C71E5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172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26E38EB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HIDATIDOSIS (ELISA)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02E651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209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58D0971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MICRO METODO PARA DETERMINAR ENFERMEDAD DE CHAGAS</w:t>
            </w:r>
          </w:p>
        </w:tc>
      </w:tr>
      <w:tr w:rsidR="00526C0D" w:rsidRPr="00526C0D" w14:paraId="424929E7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5105287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173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4DEEBD3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HIDROXIPROLINA EN ORINA 24 HS.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ADCD7B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210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654C7C4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MICROALBUMINURIA DE 24 HRS</w:t>
            </w:r>
          </w:p>
        </w:tc>
      </w:tr>
      <w:tr w:rsidR="00526C0D" w:rsidRPr="00526C0D" w14:paraId="1C2360DC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0BD968E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174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2E99FB3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HIERRO SERICO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64469D7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211</w:t>
            </w:r>
          </w:p>
        </w:tc>
        <w:tc>
          <w:tcPr>
            <w:tcW w:w="4575" w:type="dxa"/>
            <w:shd w:val="clear" w:color="000000" w:fill="auto"/>
            <w:noWrap/>
            <w:hideMark/>
          </w:tcPr>
          <w:p w14:paraId="04145C3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MICROHEMATOCRITO PARA CHAGAS</w:t>
            </w:r>
          </w:p>
        </w:tc>
      </w:tr>
      <w:tr w:rsidR="00526C0D" w:rsidRPr="00526C0D" w14:paraId="7741346A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1447A37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175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1B56503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HISOPADO RECTAL</w:t>
            </w:r>
          </w:p>
        </w:tc>
        <w:tc>
          <w:tcPr>
            <w:tcW w:w="567" w:type="dxa"/>
            <w:shd w:val="clear" w:color="000000" w:fill="auto"/>
            <w:noWrap/>
            <w:hideMark/>
          </w:tcPr>
          <w:p w14:paraId="595014D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212</w:t>
            </w:r>
          </w:p>
        </w:tc>
        <w:tc>
          <w:tcPr>
            <w:tcW w:w="4575" w:type="dxa"/>
            <w:shd w:val="clear" w:color="000000" w:fill="auto"/>
            <w:noWrap/>
          </w:tcPr>
          <w:p w14:paraId="703D35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MONOTES</w:t>
            </w:r>
          </w:p>
        </w:tc>
      </w:tr>
      <w:tr w:rsidR="00526C0D" w:rsidRPr="00526C0D" w14:paraId="499BAA4A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1B84CF6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176</w:t>
            </w:r>
          </w:p>
        </w:tc>
        <w:tc>
          <w:tcPr>
            <w:tcW w:w="3969" w:type="dxa"/>
            <w:shd w:val="clear" w:color="000000" w:fill="auto"/>
            <w:noWrap/>
            <w:hideMark/>
          </w:tcPr>
          <w:p w14:paraId="511576D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HISTOPLASMA ANTICUERPO IGM</w:t>
            </w:r>
          </w:p>
        </w:tc>
        <w:tc>
          <w:tcPr>
            <w:tcW w:w="567" w:type="dxa"/>
            <w:noWrap/>
          </w:tcPr>
          <w:p w14:paraId="3F7DCAF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213</w:t>
            </w:r>
          </w:p>
        </w:tc>
        <w:tc>
          <w:tcPr>
            <w:tcW w:w="4575" w:type="dxa"/>
            <w:noWrap/>
          </w:tcPr>
          <w:p w14:paraId="57E00E9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MORFOLOGIA DE GLOBULOS ROJOS EN ORINA RECIENTE</w:t>
            </w:r>
          </w:p>
        </w:tc>
      </w:tr>
      <w:tr w:rsidR="00526C0D" w:rsidRPr="00526C0D" w14:paraId="40C3CC45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  <w:hideMark/>
          </w:tcPr>
          <w:p w14:paraId="73E0BC0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177</w:t>
            </w:r>
          </w:p>
        </w:tc>
        <w:tc>
          <w:tcPr>
            <w:tcW w:w="3969" w:type="dxa"/>
            <w:shd w:val="clear" w:color="000000" w:fill="auto"/>
            <w:noWrap/>
          </w:tcPr>
          <w:p w14:paraId="0F99A4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HISTOPLASMA ANTICUERPO IGG</w:t>
            </w:r>
          </w:p>
        </w:tc>
        <w:tc>
          <w:tcPr>
            <w:tcW w:w="567" w:type="dxa"/>
            <w:noWrap/>
          </w:tcPr>
          <w:p w14:paraId="1455BFB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214</w:t>
            </w:r>
          </w:p>
        </w:tc>
        <w:tc>
          <w:tcPr>
            <w:tcW w:w="4575" w:type="dxa"/>
            <w:noWrap/>
          </w:tcPr>
          <w:p w14:paraId="38A8DA1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MYCOPLASMA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G</w:t>
            </w:r>
          </w:p>
        </w:tc>
      </w:tr>
      <w:tr w:rsidR="00526C0D" w:rsidRPr="00526C0D" w14:paraId="0B42958D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32804F1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178</w:t>
            </w:r>
          </w:p>
        </w:tc>
        <w:tc>
          <w:tcPr>
            <w:tcW w:w="3969" w:type="dxa"/>
            <w:shd w:val="clear" w:color="000000" w:fill="auto"/>
            <w:noWrap/>
          </w:tcPr>
          <w:p w14:paraId="7F668E3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HIV (WESTERN BLOT)</w:t>
            </w:r>
          </w:p>
        </w:tc>
        <w:tc>
          <w:tcPr>
            <w:tcW w:w="567" w:type="dxa"/>
            <w:noWrap/>
          </w:tcPr>
          <w:p w14:paraId="1C6A35D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215</w:t>
            </w:r>
          </w:p>
        </w:tc>
        <w:tc>
          <w:tcPr>
            <w:tcW w:w="4575" w:type="dxa"/>
            <w:noWrap/>
          </w:tcPr>
          <w:p w14:paraId="31A1122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MYCOPLASMA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M</w:t>
            </w:r>
          </w:p>
        </w:tc>
      </w:tr>
      <w:tr w:rsidR="00526C0D" w:rsidRPr="00526C0D" w14:paraId="2E754C0E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146FEFD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179</w:t>
            </w:r>
          </w:p>
        </w:tc>
        <w:tc>
          <w:tcPr>
            <w:tcW w:w="3969" w:type="dxa"/>
            <w:shd w:val="clear" w:color="000000" w:fill="auto"/>
            <w:noWrap/>
          </w:tcPr>
          <w:p w14:paraId="25516FC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HIV I - II (ELISA)</w:t>
            </w:r>
          </w:p>
        </w:tc>
        <w:tc>
          <w:tcPr>
            <w:tcW w:w="567" w:type="dxa"/>
            <w:noWrap/>
          </w:tcPr>
          <w:p w14:paraId="403A59F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216</w:t>
            </w:r>
          </w:p>
        </w:tc>
        <w:tc>
          <w:tcPr>
            <w:tcW w:w="4575" w:type="dxa"/>
            <w:noWrap/>
          </w:tcPr>
          <w:p w14:paraId="199970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MYCOPLASMA V</w:t>
            </w:r>
          </w:p>
        </w:tc>
      </w:tr>
      <w:tr w:rsidR="00526C0D" w:rsidRPr="00526C0D" w14:paraId="65AA07BC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64F37D0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180</w:t>
            </w:r>
          </w:p>
        </w:tc>
        <w:tc>
          <w:tcPr>
            <w:tcW w:w="3969" w:type="dxa"/>
            <w:shd w:val="clear" w:color="000000" w:fill="auto"/>
            <w:noWrap/>
          </w:tcPr>
          <w:p w14:paraId="6C0FEA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HORMONA DEL CRECIMIENTO</w:t>
            </w:r>
          </w:p>
        </w:tc>
        <w:tc>
          <w:tcPr>
            <w:tcW w:w="567" w:type="dxa"/>
            <w:noWrap/>
          </w:tcPr>
          <w:p w14:paraId="39AAE21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217</w:t>
            </w:r>
          </w:p>
        </w:tc>
        <w:tc>
          <w:tcPr>
            <w:tcW w:w="4575" w:type="dxa"/>
            <w:noWrap/>
          </w:tcPr>
          <w:p w14:paraId="6BB04D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NITROGENO UREICO</w:t>
            </w:r>
          </w:p>
        </w:tc>
      </w:tr>
      <w:tr w:rsidR="00526C0D" w:rsidRPr="00526C0D" w14:paraId="3A0E1FD3" w14:textId="77777777" w:rsidTr="00526C0D">
        <w:trPr>
          <w:trHeight w:val="300"/>
        </w:trPr>
        <w:tc>
          <w:tcPr>
            <w:tcW w:w="557" w:type="dxa"/>
            <w:shd w:val="clear" w:color="000000" w:fill="auto"/>
            <w:noWrap/>
          </w:tcPr>
          <w:p w14:paraId="46F7AFB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181</w:t>
            </w:r>
          </w:p>
        </w:tc>
        <w:tc>
          <w:tcPr>
            <w:tcW w:w="3969" w:type="dxa"/>
            <w:shd w:val="clear" w:color="000000" w:fill="auto"/>
            <w:noWrap/>
          </w:tcPr>
          <w:p w14:paraId="271C88A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HORMONA DEL CRECIMIENTO POST CARGA 120 MINUTOS</w:t>
            </w:r>
          </w:p>
        </w:tc>
        <w:tc>
          <w:tcPr>
            <w:tcW w:w="567" w:type="dxa"/>
            <w:noWrap/>
          </w:tcPr>
          <w:p w14:paraId="0CB21B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218</w:t>
            </w:r>
          </w:p>
        </w:tc>
        <w:tc>
          <w:tcPr>
            <w:tcW w:w="4575" w:type="dxa"/>
            <w:noWrap/>
          </w:tcPr>
          <w:p w14:paraId="27DF3C0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NUS EN ORINA</w:t>
            </w:r>
          </w:p>
        </w:tc>
      </w:tr>
    </w:tbl>
    <w:p w14:paraId="4AE7A83C" w14:textId="77777777" w:rsidR="00526C0D" w:rsidRDefault="00526C0D" w:rsidP="00526C0D">
      <w:pPr>
        <w:pStyle w:val="Subttulo"/>
        <w:rPr>
          <w:rFonts w:asciiTheme="minorHAnsi" w:hAnsiTheme="minorHAnsi" w:cstheme="minorHAnsi"/>
          <w:sz w:val="8"/>
          <w:szCs w:val="8"/>
        </w:rPr>
      </w:pPr>
    </w:p>
    <w:p w14:paraId="2EA74525" w14:textId="77777777" w:rsidR="00526C0D" w:rsidRPr="00526C0D" w:rsidRDefault="00526C0D" w:rsidP="00526C0D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3372"/>
        <w:gridCol w:w="520"/>
        <w:gridCol w:w="4442"/>
      </w:tblGrid>
      <w:tr w:rsidR="00526C0D" w:rsidRPr="00526C0D" w14:paraId="228FE5DA" w14:textId="77777777" w:rsidTr="00526C0D">
        <w:trPr>
          <w:trHeight w:val="300"/>
        </w:trPr>
        <w:tc>
          <w:tcPr>
            <w:tcW w:w="486" w:type="dxa"/>
            <w:noWrap/>
          </w:tcPr>
          <w:p w14:paraId="342DE3A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>219</w:t>
            </w:r>
          </w:p>
        </w:tc>
        <w:tc>
          <w:tcPr>
            <w:tcW w:w="3372" w:type="dxa"/>
            <w:noWrap/>
          </w:tcPr>
          <w:p w14:paraId="5F847AE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OXALATO EN ORINA DE 24 HORAS</w:t>
            </w:r>
          </w:p>
        </w:tc>
        <w:tc>
          <w:tcPr>
            <w:tcW w:w="520" w:type="dxa"/>
            <w:noWrap/>
          </w:tcPr>
          <w:p w14:paraId="786BD0F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256</w:t>
            </w:r>
          </w:p>
        </w:tc>
        <w:tc>
          <w:tcPr>
            <w:tcW w:w="4442" w:type="dxa"/>
            <w:noWrap/>
          </w:tcPr>
          <w:p w14:paraId="5B3BDCB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TGP</w:t>
            </w:r>
          </w:p>
        </w:tc>
      </w:tr>
      <w:tr w:rsidR="00526C0D" w:rsidRPr="00526C0D" w14:paraId="27B7F6C1" w14:textId="77777777" w:rsidTr="00526C0D">
        <w:trPr>
          <w:trHeight w:val="300"/>
        </w:trPr>
        <w:tc>
          <w:tcPr>
            <w:tcW w:w="486" w:type="dxa"/>
            <w:noWrap/>
          </w:tcPr>
          <w:p w14:paraId="05718F9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220</w:t>
            </w:r>
          </w:p>
        </w:tc>
        <w:tc>
          <w:tcPr>
            <w:tcW w:w="3372" w:type="dxa"/>
            <w:noWrap/>
          </w:tcPr>
          <w:p w14:paraId="709EAB4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PAPP-A</w:t>
            </w:r>
          </w:p>
        </w:tc>
        <w:tc>
          <w:tcPr>
            <w:tcW w:w="520" w:type="dxa"/>
            <w:noWrap/>
          </w:tcPr>
          <w:p w14:paraId="121DED0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257</w:t>
            </w:r>
          </w:p>
        </w:tc>
        <w:tc>
          <w:tcPr>
            <w:tcW w:w="4442" w:type="dxa"/>
            <w:noWrap/>
          </w:tcPr>
          <w:p w14:paraId="211B19C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TINCION PARA CLAMIDIAS</w:t>
            </w:r>
          </w:p>
        </w:tc>
      </w:tr>
      <w:tr w:rsidR="00526C0D" w:rsidRPr="00526C0D" w14:paraId="5967CF55" w14:textId="77777777" w:rsidTr="00526C0D">
        <w:trPr>
          <w:trHeight w:val="300"/>
        </w:trPr>
        <w:tc>
          <w:tcPr>
            <w:tcW w:w="486" w:type="dxa"/>
            <w:noWrap/>
          </w:tcPr>
          <w:p w14:paraId="578204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221</w:t>
            </w:r>
          </w:p>
        </w:tc>
        <w:tc>
          <w:tcPr>
            <w:tcW w:w="3372" w:type="dxa"/>
            <w:noWrap/>
          </w:tcPr>
          <w:p w14:paraId="31ED0FE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PARATOHORMONA</w:t>
            </w:r>
          </w:p>
        </w:tc>
        <w:tc>
          <w:tcPr>
            <w:tcW w:w="520" w:type="dxa"/>
            <w:noWrap/>
            <w:hideMark/>
          </w:tcPr>
          <w:p w14:paraId="6E875D9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258</w:t>
            </w:r>
          </w:p>
        </w:tc>
        <w:tc>
          <w:tcPr>
            <w:tcW w:w="4442" w:type="dxa"/>
            <w:noWrap/>
          </w:tcPr>
          <w:p w14:paraId="5A1E59C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TIROGLOBULINA</w:t>
            </w:r>
          </w:p>
        </w:tc>
      </w:tr>
      <w:tr w:rsidR="00526C0D" w:rsidRPr="00526C0D" w14:paraId="673EA1E5" w14:textId="77777777" w:rsidTr="00526C0D">
        <w:trPr>
          <w:trHeight w:val="300"/>
        </w:trPr>
        <w:tc>
          <w:tcPr>
            <w:tcW w:w="486" w:type="dxa"/>
            <w:noWrap/>
          </w:tcPr>
          <w:p w14:paraId="7E89E31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222</w:t>
            </w:r>
          </w:p>
        </w:tc>
        <w:tc>
          <w:tcPr>
            <w:tcW w:w="3372" w:type="dxa"/>
            <w:noWrap/>
          </w:tcPr>
          <w:p w14:paraId="0ADADDA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PARA B. KOCH</w:t>
            </w:r>
          </w:p>
        </w:tc>
        <w:tc>
          <w:tcPr>
            <w:tcW w:w="520" w:type="dxa"/>
            <w:noWrap/>
            <w:hideMark/>
          </w:tcPr>
          <w:p w14:paraId="0976FF5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259</w:t>
            </w:r>
          </w:p>
        </w:tc>
        <w:tc>
          <w:tcPr>
            <w:tcW w:w="4442" w:type="dxa"/>
            <w:noWrap/>
          </w:tcPr>
          <w:p w14:paraId="352F00C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TOXOPLASMA ISAGA IG "M"</w:t>
            </w:r>
          </w:p>
        </w:tc>
      </w:tr>
      <w:tr w:rsidR="00526C0D" w:rsidRPr="00526C0D" w14:paraId="7B32859B" w14:textId="77777777" w:rsidTr="00526C0D">
        <w:trPr>
          <w:trHeight w:val="300"/>
        </w:trPr>
        <w:tc>
          <w:tcPr>
            <w:tcW w:w="486" w:type="dxa"/>
            <w:noWrap/>
          </w:tcPr>
          <w:p w14:paraId="68D5BD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223</w:t>
            </w:r>
          </w:p>
        </w:tc>
        <w:tc>
          <w:tcPr>
            <w:tcW w:w="3372" w:type="dxa"/>
            <w:noWrap/>
          </w:tcPr>
          <w:p w14:paraId="6AE086F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PARA CITOMEGALOVIRUS</w:t>
            </w:r>
          </w:p>
        </w:tc>
        <w:tc>
          <w:tcPr>
            <w:tcW w:w="520" w:type="dxa"/>
            <w:noWrap/>
            <w:hideMark/>
          </w:tcPr>
          <w:p w14:paraId="42A5C15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260</w:t>
            </w:r>
          </w:p>
        </w:tc>
        <w:tc>
          <w:tcPr>
            <w:tcW w:w="4442" w:type="dxa"/>
            <w:noWrap/>
          </w:tcPr>
          <w:p w14:paraId="6BF6EEC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TRANSFERERINA Y SATURACION, FIJACION DE HIERRO</w:t>
            </w:r>
          </w:p>
        </w:tc>
      </w:tr>
      <w:tr w:rsidR="00526C0D" w:rsidRPr="00526C0D" w14:paraId="13F58DDF" w14:textId="77777777" w:rsidTr="00526C0D">
        <w:trPr>
          <w:trHeight w:val="300"/>
        </w:trPr>
        <w:tc>
          <w:tcPr>
            <w:tcW w:w="486" w:type="dxa"/>
            <w:noWrap/>
          </w:tcPr>
          <w:p w14:paraId="5C3C725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224</w:t>
            </w:r>
          </w:p>
        </w:tc>
        <w:tc>
          <w:tcPr>
            <w:tcW w:w="3372" w:type="dxa"/>
            <w:noWrap/>
          </w:tcPr>
          <w:p w14:paraId="15FB1DC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PARA HPV</w:t>
            </w:r>
          </w:p>
        </w:tc>
        <w:tc>
          <w:tcPr>
            <w:tcW w:w="520" w:type="dxa"/>
            <w:noWrap/>
            <w:hideMark/>
          </w:tcPr>
          <w:p w14:paraId="5DB2B25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261</w:t>
            </w:r>
          </w:p>
        </w:tc>
        <w:tc>
          <w:tcPr>
            <w:tcW w:w="4442" w:type="dxa"/>
            <w:noWrap/>
          </w:tcPr>
          <w:p w14:paraId="2B7072E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TRANSFERRINA</w:t>
            </w:r>
          </w:p>
        </w:tc>
      </w:tr>
      <w:tr w:rsidR="00526C0D" w:rsidRPr="00526C0D" w14:paraId="7E48A191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4E50581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225</w:t>
            </w:r>
          </w:p>
        </w:tc>
        <w:tc>
          <w:tcPr>
            <w:tcW w:w="3372" w:type="dxa"/>
            <w:noWrap/>
          </w:tcPr>
          <w:p w14:paraId="7B50270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REACCION DE LA POLIMERASA PARA INFLUENZA VIRUS</w:t>
            </w:r>
          </w:p>
        </w:tc>
        <w:tc>
          <w:tcPr>
            <w:tcW w:w="520" w:type="dxa"/>
            <w:noWrap/>
            <w:hideMark/>
          </w:tcPr>
          <w:p w14:paraId="4CF6D62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262</w:t>
            </w:r>
          </w:p>
        </w:tc>
        <w:tc>
          <w:tcPr>
            <w:tcW w:w="4442" w:type="dxa"/>
            <w:noWrap/>
          </w:tcPr>
          <w:p w14:paraId="34821AB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TRIPONINA T</w:t>
            </w:r>
          </w:p>
        </w:tc>
      </w:tr>
      <w:tr w:rsidR="00526C0D" w:rsidRPr="00526C0D" w14:paraId="71A9B8DE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436B40D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226</w:t>
            </w:r>
          </w:p>
        </w:tc>
        <w:tc>
          <w:tcPr>
            <w:tcW w:w="3372" w:type="dxa"/>
            <w:noWrap/>
          </w:tcPr>
          <w:p w14:paraId="04A474F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PEPTIDO C</w:t>
            </w:r>
          </w:p>
        </w:tc>
        <w:tc>
          <w:tcPr>
            <w:tcW w:w="520" w:type="dxa"/>
            <w:noWrap/>
            <w:hideMark/>
          </w:tcPr>
          <w:p w14:paraId="34280C4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263</w:t>
            </w:r>
          </w:p>
        </w:tc>
        <w:tc>
          <w:tcPr>
            <w:tcW w:w="4442" w:type="dxa"/>
            <w:noWrap/>
          </w:tcPr>
          <w:p w14:paraId="7F6C1D3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TROMBOCRITO</w:t>
            </w:r>
          </w:p>
        </w:tc>
      </w:tr>
      <w:tr w:rsidR="00526C0D" w:rsidRPr="00526C0D" w14:paraId="15C24498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1726207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227</w:t>
            </w:r>
          </w:p>
        </w:tc>
        <w:tc>
          <w:tcPr>
            <w:tcW w:w="3372" w:type="dxa"/>
            <w:noWrap/>
          </w:tcPr>
          <w:p w14:paraId="2CB7A2B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PH</w:t>
            </w:r>
          </w:p>
        </w:tc>
        <w:tc>
          <w:tcPr>
            <w:tcW w:w="520" w:type="dxa"/>
            <w:noWrap/>
            <w:hideMark/>
          </w:tcPr>
          <w:p w14:paraId="1BEAE0A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264</w:t>
            </w:r>
          </w:p>
        </w:tc>
        <w:tc>
          <w:tcPr>
            <w:tcW w:w="4442" w:type="dxa"/>
            <w:noWrap/>
          </w:tcPr>
          <w:p w14:paraId="1CB98F7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TROPONINA</w:t>
            </w:r>
          </w:p>
        </w:tc>
      </w:tr>
      <w:tr w:rsidR="00526C0D" w:rsidRPr="00526C0D" w14:paraId="594FF79C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8CE25B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228</w:t>
            </w:r>
          </w:p>
        </w:tc>
        <w:tc>
          <w:tcPr>
            <w:tcW w:w="3372" w:type="dxa"/>
            <w:noWrap/>
          </w:tcPr>
          <w:p w14:paraId="778943D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PH EN ORINA</w:t>
            </w:r>
          </w:p>
        </w:tc>
        <w:tc>
          <w:tcPr>
            <w:tcW w:w="520" w:type="dxa"/>
            <w:noWrap/>
            <w:hideMark/>
          </w:tcPr>
          <w:p w14:paraId="67FCFD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265</w:t>
            </w:r>
          </w:p>
        </w:tc>
        <w:tc>
          <w:tcPr>
            <w:tcW w:w="4442" w:type="dxa"/>
            <w:noWrap/>
          </w:tcPr>
          <w:p w14:paraId="6F9F9CD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TROPONINA C</w:t>
            </w:r>
          </w:p>
        </w:tc>
      </w:tr>
      <w:tr w:rsidR="00526C0D" w:rsidRPr="00526C0D" w14:paraId="28448CA1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BDAF4E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229</w:t>
            </w:r>
          </w:p>
        </w:tc>
        <w:tc>
          <w:tcPr>
            <w:tcW w:w="3372" w:type="dxa"/>
            <w:noWrap/>
          </w:tcPr>
          <w:p w14:paraId="49F2754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POTASIO</w:t>
            </w:r>
          </w:p>
        </w:tc>
        <w:tc>
          <w:tcPr>
            <w:tcW w:w="520" w:type="dxa"/>
            <w:noWrap/>
            <w:hideMark/>
          </w:tcPr>
          <w:p w14:paraId="758AB8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266</w:t>
            </w:r>
          </w:p>
        </w:tc>
        <w:tc>
          <w:tcPr>
            <w:tcW w:w="4442" w:type="dxa"/>
            <w:noWrap/>
          </w:tcPr>
          <w:p w14:paraId="65DE9D4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TSH ULTRASENSIBLE</w:t>
            </w:r>
          </w:p>
        </w:tc>
      </w:tr>
      <w:tr w:rsidR="00526C0D" w:rsidRPr="00526C0D" w14:paraId="3BBC797F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8D3BC2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230</w:t>
            </w:r>
          </w:p>
        </w:tc>
        <w:tc>
          <w:tcPr>
            <w:tcW w:w="3372" w:type="dxa"/>
            <w:noWrap/>
          </w:tcPr>
          <w:p w14:paraId="1DE6F35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PROCALCITONINA</w:t>
            </w:r>
          </w:p>
        </w:tc>
        <w:tc>
          <w:tcPr>
            <w:tcW w:w="520" w:type="dxa"/>
            <w:noWrap/>
            <w:hideMark/>
          </w:tcPr>
          <w:p w14:paraId="40117CF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267</w:t>
            </w:r>
          </w:p>
        </w:tc>
        <w:tc>
          <w:tcPr>
            <w:tcW w:w="4442" w:type="dxa"/>
            <w:noWrap/>
          </w:tcPr>
          <w:p w14:paraId="79F4B47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TUBERCULOSIS MODS (PRUEBA DIRECTA)</w:t>
            </w:r>
          </w:p>
        </w:tc>
      </w:tr>
      <w:tr w:rsidR="00526C0D" w:rsidRPr="00526C0D" w14:paraId="7807C882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488DDA9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231</w:t>
            </w:r>
          </w:p>
        </w:tc>
        <w:tc>
          <w:tcPr>
            <w:tcW w:w="3372" w:type="dxa"/>
            <w:noWrap/>
          </w:tcPr>
          <w:p w14:paraId="0507004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PROGESTERONA</w:t>
            </w:r>
          </w:p>
        </w:tc>
        <w:tc>
          <w:tcPr>
            <w:tcW w:w="520" w:type="dxa"/>
            <w:noWrap/>
            <w:hideMark/>
          </w:tcPr>
          <w:p w14:paraId="78A2C3E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268</w:t>
            </w:r>
          </w:p>
        </w:tc>
        <w:tc>
          <w:tcPr>
            <w:tcW w:w="4442" w:type="dxa"/>
            <w:noWrap/>
          </w:tcPr>
          <w:p w14:paraId="1742C8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UREA EN ORINA</w:t>
            </w:r>
          </w:p>
        </w:tc>
      </w:tr>
      <w:tr w:rsidR="00526C0D" w:rsidRPr="00526C0D" w14:paraId="351773B7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DA41DF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232</w:t>
            </w:r>
          </w:p>
        </w:tc>
        <w:tc>
          <w:tcPr>
            <w:tcW w:w="3372" w:type="dxa"/>
            <w:noWrap/>
          </w:tcPr>
          <w:p w14:paraId="7C1E2E3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PROLACTINA</w:t>
            </w:r>
          </w:p>
        </w:tc>
        <w:tc>
          <w:tcPr>
            <w:tcW w:w="520" w:type="dxa"/>
            <w:noWrap/>
            <w:hideMark/>
          </w:tcPr>
          <w:p w14:paraId="2CE021F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269</w:t>
            </w:r>
          </w:p>
        </w:tc>
        <w:tc>
          <w:tcPr>
            <w:tcW w:w="4442" w:type="dxa"/>
            <w:noWrap/>
          </w:tcPr>
          <w:p w14:paraId="2D83D1E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UREAPLASMA</w:t>
            </w:r>
          </w:p>
        </w:tc>
      </w:tr>
      <w:tr w:rsidR="00526C0D" w:rsidRPr="00526C0D" w14:paraId="5FBCEE96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FBEF83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233</w:t>
            </w:r>
          </w:p>
        </w:tc>
        <w:tc>
          <w:tcPr>
            <w:tcW w:w="3372" w:type="dxa"/>
            <w:noWrap/>
          </w:tcPr>
          <w:p w14:paraId="3C4438E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PROTEINAS TOTALES</w:t>
            </w:r>
          </w:p>
        </w:tc>
        <w:tc>
          <w:tcPr>
            <w:tcW w:w="520" w:type="dxa"/>
            <w:noWrap/>
            <w:hideMark/>
          </w:tcPr>
          <w:p w14:paraId="2048E71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270</w:t>
            </w:r>
          </w:p>
        </w:tc>
        <w:tc>
          <w:tcPr>
            <w:tcW w:w="4442" w:type="dxa"/>
            <w:noWrap/>
          </w:tcPr>
          <w:p w14:paraId="27D6350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VDRL de LCR</w:t>
            </w:r>
          </w:p>
        </w:tc>
      </w:tr>
      <w:tr w:rsidR="00526C0D" w:rsidRPr="00526C0D" w14:paraId="1E80916A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E19CE4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234</w:t>
            </w:r>
          </w:p>
        </w:tc>
        <w:tc>
          <w:tcPr>
            <w:tcW w:w="3372" w:type="dxa"/>
            <w:noWrap/>
          </w:tcPr>
          <w:p w14:paraId="6F0C49B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PROTEINOGRAMA</w:t>
            </w:r>
          </w:p>
        </w:tc>
        <w:tc>
          <w:tcPr>
            <w:tcW w:w="520" w:type="dxa"/>
            <w:noWrap/>
            <w:hideMark/>
          </w:tcPr>
          <w:p w14:paraId="457416E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271</w:t>
            </w:r>
          </w:p>
        </w:tc>
        <w:tc>
          <w:tcPr>
            <w:tcW w:w="4442" w:type="dxa"/>
            <w:noWrap/>
          </w:tcPr>
          <w:p w14:paraId="119F11F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VIRUS DEL PAPILOMA HUMANO (PCR)</w:t>
            </w:r>
          </w:p>
        </w:tc>
      </w:tr>
      <w:tr w:rsidR="00526C0D" w:rsidRPr="00526C0D" w14:paraId="51E55A9A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455745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235</w:t>
            </w:r>
          </w:p>
        </w:tc>
        <w:tc>
          <w:tcPr>
            <w:tcW w:w="3372" w:type="dxa"/>
            <w:noWrap/>
          </w:tcPr>
          <w:p w14:paraId="401ECA4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PROTEINURIA 1 TOMA</w:t>
            </w:r>
          </w:p>
        </w:tc>
        <w:tc>
          <w:tcPr>
            <w:tcW w:w="520" w:type="dxa"/>
            <w:noWrap/>
            <w:hideMark/>
          </w:tcPr>
          <w:p w14:paraId="7843E89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272</w:t>
            </w:r>
          </w:p>
        </w:tc>
        <w:tc>
          <w:tcPr>
            <w:tcW w:w="4442" w:type="dxa"/>
            <w:noWrap/>
          </w:tcPr>
          <w:p w14:paraId="603E523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VIRUS EPSTEIN BARR Ig G</w:t>
            </w:r>
          </w:p>
        </w:tc>
      </w:tr>
      <w:tr w:rsidR="00526C0D" w:rsidRPr="00526C0D" w14:paraId="76C089AC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6D1B67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236</w:t>
            </w:r>
          </w:p>
        </w:tc>
        <w:tc>
          <w:tcPr>
            <w:tcW w:w="3372" w:type="dxa"/>
            <w:noWrap/>
          </w:tcPr>
          <w:p w14:paraId="1652AC8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PROTEINURIA DE 24 HORAS</w:t>
            </w:r>
          </w:p>
        </w:tc>
        <w:tc>
          <w:tcPr>
            <w:tcW w:w="520" w:type="dxa"/>
            <w:noWrap/>
            <w:hideMark/>
          </w:tcPr>
          <w:p w14:paraId="7CB0BB8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273</w:t>
            </w:r>
          </w:p>
        </w:tc>
        <w:tc>
          <w:tcPr>
            <w:tcW w:w="4442" w:type="dxa"/>
            <w:noWrap/>
          </w:tcPr>
          <w:p w14:paraId="23184FF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VIRUS SINCITIAL RESPIRATORIO</w:t>
            </w:r>
          </w:p>
        </w:tc>
      </w:tr>
      <w:tr w:rsidR="00526C0D" w:rsidRPr="00526C0D" w14:paraId="0EE1992F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36E8E9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237</w:t>
            </w:r>
          </w:p>
        </w:tc>
        <w:tc>
          <w:tcPr>
            <w:tcW w:w="3372" w:type="dxa"/>
            <w:noWrap/>
          </w:tcPr>
          <w:p w14:paraId="5361CBB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PRUEBA DE ADDIS</w:t>
            </w:r>
          </w:p>
        </w:tc>
        <w:tc>
          <w:tcPr>
            <w:tcW w:w="520" w:type="dxa"/>
            <w:noWrap/>
            <w:hideMark/>
          </w:tcPr>
          <w:p w14:paraId="69D10B8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274</w:t>
            </w:r>
          </w:p>
        </w:tc>
        <w:tc>
          <w:tcPr>
            <w:tcW w:w="4442" w:type="dxa"/>
            <w:noWrap/>
          </w:tcPr>
          <w:p w14:paraId="13B481B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XENODIAGNOSTICO</w:t>
            </w:r>
          </w:p>
        </w:tc>
      </w:tr>
      <w:tr w:rsidR="00526C0D" w:rsidRPr="00526C0D" w14:paraId="065BCF89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7FBE67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238</w:t>
            </w:r>
          </w:p>
        </w:tc>
        <w:tc>
          <w:tcPr>
            <w:tcW w:w="3372" w:type="dxa"/>
            <w:noWrap/>
          </w:tcPr>
          <w:p w14:paraId="4683784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PRUEBA DE DETECCION DE LA TB QUANTIFERON</w:t>
            </w:r>
          </w:p>
        </w:tc>
        <w:tc>
          <w:tcPr>
            <w:tcW w:w="520" w:type="dxa"/>
            <w:noWrap/>
            <w:hideMark/>
          </w:tcPr>
          <w:p w14:paraId="3CA9CB4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275</w:t>
            </w:r>
          </w:p>
        </w:tc>
        <w:tc>
          <w:tcPr>
            <w:tcW w:w="4442" w:type="dxa"/>
            <w:noWrap/>
          </w:tcPr>
          <w:p w14:paraId="58E939D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ALCOHOLEMIA</w:t>
            </w:r>
          </w:p>
        </w:tc>
      </w:tr>
      <w:tr w:rsidR="00526C0D" w:rsidRPr="00526C0D" w14:paraId="36D2DDFA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0B356EA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239</w:t>
            </w:r>
          </w:p>
        </w:tc>
        <w:tc>
          <w:tcPr>
            <w:tcW w:w="3372" w:type="dxa"/>
            <w:noWrap/>
          </w:tcPr>
          <w:p w14:paraId="1BE197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PRUEBA RAPIDA DENGUE</w:t>
            </w:r>
          </w:p>
        </w:tc>
        <w:tc>
          <w:tcPr>
            <w:tcW w:w="520" w:type="dxa"/>
            <w:noWrap/>
            <w:hideMark/>
          </w:tcPr>
          <w:p w14:paraId="388DB0C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276</w:t>
            </w:r>
          </w:p>
        </w:tc>
        <w:tc>
          <w:tcPr>
            <w:tcW w:w="4442" w:type="dxa"/>
            <w:noWrap/>
          </w:tcPr>
          <w:p w14:paraId="2EC42BD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FAN</w:t>
            </w:r>
          </w:p>
        </w:tc>
      </w:tr>
      <w:tr w:rsidR="00526C0D" w:rsidRPr="00526C0D" w14:paraId="06EA8FD2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29A97D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240</w:t>
            </w:r>
          </w:p>
        </w:tc>
        <w:tc>
          <w:tcPr>
            <w:tcW w:w="3372" w:type="dxa"/>
            <w:noWrap/>
          </w:tcPr>
          <w:p w14:paraId="0FC0BD2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RECUENTO EOSINOFILOS MOCO NASAL</w:t>
            </w:r>
          </w:p>
        </w:tc>
        <w:tc>
          <w:tcPr>
            <w:tcW w:w="520" w:type="dxa"/>
            <w:noWrap/>
            <w:hideMark/>
          </w:tcPr>
          <w:p w14:paraId="70260A3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277</w:t>
            </w:r>
          </w:p>
        </w:tc>
        <w:tc>
          <w:tcPr>
            <w:tcW w:w="4442" w:type="dxa"/>
            <w:noWrap/>
          </w:tcPr>
          <w:p w14:paraId="7E61BF0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ANA CON PATRON</w:t>
            </w:r>
          </w:p>
        </w:tc>
      </w:tr>
      <w:tr w:rsidR="00526C0D" w:rsidRPr="00526C0D" w14:paraId="4F6D33EF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F9C0CC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241</w:t>
            </w:r>
          </w:p>
        </w:tc>
        <w:tc>
          <w:tcPr>
            <w:tcW w:w="3372" w:type="dxa"/>
            <w:noWrap/>
          </w:tcPr>
          <w:p w14:paraId="50A335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RECUENTO RETICULOCITOS</w:t>
            </w:r>
          </w:p>
        </w:tc>
        <w:tc>
          <w:tcPr>
            <w:tcW w:w="520" w:type="dxa"/>
            <w:noWrap/>
            <w:hideMark/>
          </w:tcPr>
          <w:p w14:paraId="2058232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278</w:t>
            </w:r>
          </w:p>
        </w:tc>
        <w:tc>
          <w:tcPr>
            <w:tcW w:w="4442" w:type="dxa"/>
            <w:noWrap/>
          </w:tcPr>
          <w:p w14:paraId="7049848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PROTEINOGRAMA ELECTROFORES</w:t>
            </w:r>
          </w:p>
        </w:tc>
      </w:tr>
      <w:tr w:rsidR="00526C0D" w:rsidRPr="00526C0D" w14:paraId="67BA397E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2B6E476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242</w:t>
            </w:r>
          </w:p>
        </w:tc>
        <w:tc>
          <w:tcPr>
            <w:tcW w:w="3372" w:type="dxa"/>
            <w:noWrap/>
          </w:tcPr>
          <w:p w14:paraId="40B5B2E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ROTAVIRUS</w:t>
            </w:r>
          </w:p>
        </w:tc>
        <w:tc>
          <w:tcPr>
            <w:tcW w:w="520" w:type="dxa"/>
            <w:noWrap/>
            <w:hideMark/>
          </w:tcPr>
          <w:p w14:paraId="159E01A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279</w:t>
            </w:r>
          </w:p>
        </w:tc>
        <w:tc>
          <w:tcPr>
            <w:tcW w:w="4442" w:type="dxa"/>
            <w:noWrap/>
          </w:tcPr>
          <w:p w14:paraId="69B1DEB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PRUEBA DE HUEDELSON</w:t>
            </w:r>
          </w:p>
        </w:tc>
      </w:tr>
      <w:tr w:rsidR="00526C0D" w:rsidRPr="00526C0D" w14:paraId="197B9073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E3C924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243</w:t>
            </w:r>
          </w:p>
        </w:tc>
        <w:tc>
          <w:tcPr>
            <w:tcW w:w="3372" w:type="dxa"/>
            <w:noWrap/>
          </w:tcPr>
          <w:p w14:paraId="24C3AEA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RPR (VDRL)</w:t>
            </w:r>
          </w:p>
        </w:tc>
        <w:tc>
          <w:tcPr>
            <w:tcW w:w="520" w:type="dxa"/>
            <w:noWrap/>
            <w:hideMark/>
          </w:tcPr>
          <w:p w14:paraId="020F9A2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280</w:t>
            </w:r>
          </w:p>
        </w:tc>
        <w:tc>
          <w:tcPr>
            <w:tcW w:w="4442" w:type="dxa"/>
            <w:noWrap/>
          </w:tcPr>
          <w:p w14:paraId="2B98A19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 PPD IGM</w:t>
            </w:r>
          </w:p>
        </w:tc>
      </w:tr>
      <w:tr w:rsidR="00526C0D" w:rsidRPr="00526C0D" w14:paraId="48711E00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3461428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244</w:t>
            </w:r>
          </w:p>
        </w:tc>
        <w:tc>
          <w:tcPr>
            <w:tcW w:w="3372" w:type="dxa"/>
            <w:noWrap/>
          </w:tcPr>
          <w:p w14:paraId="1242EC9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RT PCR PARA COVID 19</w:t>
            </w:r>
          </w:p>
        </w:tc>
        <w:tc>
          <w:tcPr>
            <w:tcW w:w="520" w:type="dxa"/>
            <w:noWrap/>
            <w:hideMark/>
          </w:tcPr>
          <w:p w14:paraId="2C7B671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281</w:t>
            </w:r>
          </w:p>
        </w:tc>
        <w:tc>
          <w:tcPr>
            <w:tcW w:w="4442" w:type="dxa"/>
            <w:noWrap/>
          </w:tcPr>
          <w:p w14:paraId="152F08C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 PPD IGG</w:t>
            </w:r>
          </w:p>
        </w:tc>
      </w:tr>
      <w:tr w:rsidR="00526C0D" w:rsidRPr="00526C0D" w14:paraId="4A7AF455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3698C01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245</w:t>
            </w:r>
          </w:p>
        </w:tc>
        <w:tc>
          <w:tcPr>
            <w:tcW w:w="3372" w:type="dxa"/>
            <w:noWrap/>
          </w:tcPr>
          <w:p w14:paraId="1D0D0C6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RUBEOLA </w:t>
            </w:r>
            <w:proofErr w:type="spell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Ig</w:t>
            </w:r>
            <w:proofErr w:type="spellEnd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M</w:t>
            </w:r>
          </w:p>
        </w:tc>
        <w:tc>
          <w:tcPr>
            <w:tcW w:w="520" w:type="dxa"/>
            <w:noWrap/>
            <w:hideMark/>
          </w:tcPr>
          <w:p w14:paraId="18A1255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282</w:t>
            </w:r>
          </w:p>
        </w:tc>
        <w:tc>
          <w:tcPr>
            <w:tcW w:w="4442" w:type="dxa"/>
            <w:noWrap/>
            <w:hideMark/>
          </w:tcPr>
          <w:p w14:paraId="7922E36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 CENTROMERO</w:t>
            </w:r>
          </w:p>
        </w:tc>
      </w:tr>
      <w:tr w:rsidR="00526C0D" w:rsidRPr="00526C0D" w14:paraId="7FEDBCD1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69FC3BE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246</w:t>
            </w:r>
          </w:p>
        </w:tc>
        <w:tc>
          <w:tcPr>
            <w:tcW w:w="3372" w:type="dxa"/>
            <w:noWrap/>
          </w:tcPr>
          <w:p w14:paraId="0C93747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SANGRE OCULTA SERIADO</w:t>
            </w:r>
          </w:p>
        </w:tc>
        <w:tc>
          <w:tcPr>
            <w:tcW w:w="520" w:type="dxa"/>
            <w:noWrap/>
            <w:hideMark/>
          </w:tcPr>
          <w:p w14:paraId="0FE71D9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283</w:t>
            </w:r>
          </w:p>
        </w:tc>
        <w:tc>
          <w:tcPr>
            <w:tcW w:w="4442" w:type="dxa"/>
            <w:noWrap/>
          </w:tcPr>
          <w:p w14:paraId="3067247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SANGRIA</w:t>
            </w:r>
          </w:p>
        </w:tc>
      </w:tr>
      <w:tr w:rsidR="00526C0D" w:rsidRPr="00526C0D" w14:paraId="7D61A887" w14:textId="77777777" w:rsidTr="00526C0D">
        <w:trPr>
          <w:trHeight w:val="300"/>
        </w:trPr>
        <w:tc>
          <w:tcPr>
            <w:tcW w:w="486" w:type="dxa"/>
            <w:noWrap/>
            <w:hideMark/>
          </w:tcPr>
          <w:p w14:paraId="5E719FD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247</w:t>
            </w:r>
          </w:p>
        </w:tc>
        <w:tc>
          <w:tcPr>
            <w:tcW w:w="3372" w:type="dxa"/>
            <w:noWrap/>
          </w:tcPr>
          <w:p w14:paraId="480E46D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SATURACION DE HIERRO/TRANSFERRINA</w:t>
            </w:r>
          </w:p>
        </w:tc>
        <w:tc>
          <w:tcPr>
            <w:tcW w:w="520" w:type="dxa"/>
            <w:noWrap/>
            <w:hideMark/>
          </w:tcPr>
          <w:p w14:paraId="66C0550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284</w:t>
            </w:r>
          </w:p>
        </w:tc>
        <w:tc>
          <w:tcPr>
            <w:tcW w:w="4442" w:type="dxa"/>
            <w:noWrap/>
          </w:tcPr>
          <w:p w14:paraId="7B8A22B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PANEL VIRAL</w:t>
            </w:r>
          </w:p>
        </w:tc>
      </w:tr>
      <w:tr w:rsidR="00526C0D" w:rsidRPr="00526C0D" w14:paraId="6B6C9D85" w14:textId="77777777" w:rsidTr="00526C0D">
        <w:trPr>
          <w:trHeight w:val="300"/>
        </w:trPr>
        <w:tc>
          <w:tcPr>
            <w:tcW w:w="486" w:type="dxa"/>
            <w:noWrap/>
          </w:tcPr>
          <w:p w14:paraId="268B472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248</w:t>
            </w:r>
          </w:p>
        </w:tc>
        <w:tc>
          <w:tcPr>
            <w:tcW w:w="3372" w:type="dxa"/>
            <w:noWrap/>
          </w:tcPr>
          <w:p w14:paraId="483512E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SEDIMENTO URINARIO</w:t>
            </w:r>
          </w:p>
        </w:tc>
        <w:tc>
          <w:tcPr>
            <w:tcW w:w="520" w:type="dxa"/>
            <w:noWrap/>
            <w:hideMark/>
          </w:tcPr>
          <w:p w14:paraId="37233E8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285</w:t>
            </w:r>
          </w:p>
        </w:tc>
        <w:tc>
          <w:tcPr>
            <w:tcW w:w="4442" w:type="dxa"/>
            <w:noWrap/>
          </w:tcPr>
          <w:p w14:paraId="5E22784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INFLUENZA A-B ANTIGENO NASAL (COVID)</w:t>
            </w:r>
          </w:p>
        </w:tc>
      </w:tr>
      <w:tr w:rsidR="00526C0D" w:rsidRPr="00526C0D" w14:paraId="6E4F6829" w14:textId="77777777" w:rsidTr="00526C0D">
        <w:trPr>
          <w:trHeight w:val="300"/>
        </w:trPr>
        <w:tc>
          <w:tcPr>
            <w:tcW w:w="486" w:type="dxa"/>
            <w:noWrap/>
          </w:tcPr>
          <w:p w14:paraId="40E3E8D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249</w:t>
            </w:r>
          </w:p>
        </w:tc>
        <w:tc>
          <w:tcPr>
            <w:tcW w:w="3372" w:type="dxa"/>
            <w:noWrap/>
          </w:tcPr>
          <w:p w14:paraId="0268146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TASA DE TRANSPORTE DE LITIO</w:t>
            </w:r>
          </w:p>
        </w:tc>
        <w:tc>
          <w:tcPr>
            <w:tcW w:w="520" w:type="dxa"/>
            <w:noWrap/>
            <w:hideMark/>
          </w:tcPr>
          <w:p w14:paraId="6DE3E29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286</w:t>
            </w:r>
          </w:p>
        </w:tc>
        <w:tc>
          <w:tcPr>
            <w:tcW w:w="4442" w:type="dxa"/>
            <w:noWrap/>
          </w:tcPr>
          <w:p w14:paraId="5A78FB5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INFLUENZA A-B</w:t>
            </w:r>
          </w:p>
        </w:tc>
      </w:tr>
      <w:tr w:rsidR="00526C0D" w:rsidRPr="00526C0D" w14:paraId="0771C7D0" w14:textId="77777777" w:rsidTr="00526C0D">
        <w:trPr>
          <w:trHeight w:val="300"/>
        </w:trPr>
        <w:tc>
          <w:tcPr>
            <w:tcW w:w="486" w:type="dxa"/>
            <w:noWrap/>
          </w:tcPr>
          <w:p w14:paraId="775BDD2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250</w:t>
            </w:r>
          </w:p>
        </w:tc>
        <w:tc>
          <w:tcPr>
            <w:tcW w:w="3372" w:type="dxa"/>
            <w:noWrap/>
          </w:tcPr>
          <w:p w14:paraId="1A3F657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 DE COOMBS DIRECTO</w:t>
            </w:r>
          </w:p>
        </w:tc>
        <w:tc>
          <w:tcPr>
            <w:tcW w:w="520" w:type="dxa"/>
            <w:noWrap/>
            <w:hideMark/>
          </w:tcPr>
          <w:p w14:paraId="0D23CF9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287</w:t>
            </w:r>
          </w:p>
        </w:tc>
        <w:tc>
          <w:tcPr>
            <w:tcW w:w="4442" w:type="dxa"/>
            <w:noWrap/>
          </w:tcPr>
          <w:p w14:paraId="31E05D8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MITOLOGIA DIRECTO</w:t>
            </w:r>
          </w:p>
        </w:tc>
      </w:tr>
      <w:tr w:rsidR="00526C0D" w:rsidRPr="00526C0D" w14:paraId="44834924" w14:textId="77777777" w:rsidTr="00526C0D">
        <w:trPr>
          <w:trHeight w:val="300"/>
        </w:trPr>
        <w:tc>
          <w:tcPr>
            <w:tcW w:w="486" w:type="dxa"/>
            <w:noWrap/>
          </w:tcPr>
          <w:p w14:paraId="330B250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251</w:t>
            </w:r>
          </w:p>
        </w:tc>
        <w:tc>
          <w:tcPr>
            <w:tcW w:w="3372" w:type="dxa"/>
            <w:noWrap/>
          </w:tcPr>
          <w:p w14:paraId="4D97FBF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 DE COOMBS INDIRECTO</w:t>
            </w:r>
          </w:p>
        </w:tc>
        <w:tc>
          <w:tcPr>
            <w:tcW w:w="520" w:type="dxa"/>
            <w:noWrap/>
            <w:hideMark/>
          </w:tcPr>
          <w:p w14:paraId="5AAA3A0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288</w:t>
            </w:r>
          </w:p>
        </w:tc>
        <w:tc>
          <w:tcPr>
            <w:tcW w:w="4442" w:type="dxa"/>
            <w:noWrap/>
          </w:tcPr>
          <w:p w14:paraId="4F81E03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ACIDO LACTICO</w:t>
            </w:r>
          </w:p>
        </w:tc>
      </w:tr>
      <w:tr w:rsidR="00526C0D" w:rsidRPr="00526C0D" w14:paraId="457C1BA3" w14:textId="77777777" w:rsidTr="00526C0D">
        <w:trPr>
          <w:trHeight w:val="300"/>
        </w:trPr>
        <w:tc>
          <w:tcPr>
            <w:tcW w:w="486" w:type="dxa"/>
            <w:noWrap/>
          </w:tcPr>
          <w:p w14:paraId="7B99B58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252</w:t>
            </w:r>
          </w:p>
        </w:tc>
        <w:tc>
          <w:tcPr>
            <w:tcW w:w="3372" w:type="dxa"/>
            <w:noWrap/>
          </w:tcPr>
          <w:p w14:paraId="52D5F8D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 DE COOMBS TITULO</w:t>
            </w:r>
          </w:p>
        </w:tc>
        <w:tc>
          <w:tcPr>
            <w:tcW w:w="520" w:type="dxa"/>
            <w:noWrap/>
            <w:hideMark/>
          </w:tcPr>
          <w:p w14:paraId="75B9748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289</w:t>
            </w:r>
          </w:p>
        </w:tc>
        <w:tc>
          <w:tcPr>
            <w:tcW w:w="4442" w:type="dxa"/>
            <w:noWrap/>
          </w:tcPr>
          <w:p w14:paraId="66B8400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PANEL I.</w:t>
            </w:r>
            <w:proofErr w:type="gramStart"/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T.S</w:t>
            </w:r>
            <w:proofErr w:type="gramEnd"/>
          </w:p>
        </w:tc>
      </w:tr>
      <w:tr w:rsidR="00526C0D" w:rsidRPr="00526C0D" w14:paraId="44F20ACD" w14:textId="77777777" w:rsidTr="00526C0D">
        <w:trPr>
          <w:trHeight w:val="300"/>
        </w:trPr>
        <w:tc>
          <w:tcPr>
            <w:tcW w:w="486" w:type="dxa"/>
            <w:noWrap/>
          </w:tcPr>
          <w:p w14:paraId="453D1BA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253</w:t>
            </w:r>
          </w:p>
        </w:tc>
        <w:tc>
          <w:tcPr>
            <w:tcW w:w="3372" w:type="dxa"/>
            <w:noWrap/>
          </w:tcPr>
          <w:p w14:paraId="545B7F0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 DE GRAHAM</w:t>
            </w:r>
          </w:p>
        </w:tc>
        <w:tc>
          <w:tcPr>
            <w:tcW w:w="520" w:type="dxa"/>
            <w:noWrap/>
            <w:hideMark/>
          </w:tcPr>
          <w:p w14:paraId="552639A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290</w:t>
            </w:r>
          </w:p>
        </w:tc>
        <w:tc>
          <w:tcPr>
            <w:tcW w:w="4442" w:type="dxa"/>
            <w:noWrap/>
          </w:tcPr>
          <w:p w14:paraId="367F191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VIRUS EPSTEIN BARR IGG</w:t>
            </w:r>
          </w:p>
        </w:tc>
      </w:tr>
      <w:tr w:rsidR="00526C0D" w:rsidRPr="00526C0D" w14:paraId="5E89512A" w14:textId="77777777" w:rsidTr="00526C0D">
        <w:trPr>
          <w:trHeight w:val="300"/>
        </w:trPr>
        <w:tc>
          <w:tcPr>
            <w:tcW w:w="486" w:type="dxa"/>
            <w:noWrap/>
          </w:tcPr>
          <w:p w14:paraId="149541F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254</w:t>
            </w:r>
          </w:p>
        </w:tc>
        <w:tc>
          <w:tcPr>
            <w:tcW w:w="3372" w:type="dxa"/>
            <w:noWrap/>
          </w:tcPr>
          <w:p w14:paraId="3D0FDB3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 DE HODSON</w:t>
            </w:r>
          </w:p>
        </w:tc>
        <w:tc>
          <w:tcPr>
            <w:tcW w:w="520" w:type="dxa"/>
            <w:noWrap/>
            <w:hideMark/>
          </w:tcPr>
          <w:p w14:paraId="2458F7C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291</w:t>
            </w:r>
          </w:p>
        </w:tc>
        <w:tc>
          <w:tcPr>
            <w:tcW w:w="4442" w:type="dxa"/>
            <w:noWrap/>
          </w:tcPr>
          <w:p w14:paraId="0426C61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VIRUS EPSTEIN BARR IGM</w:t>
            </w:r>
          </w:p>
        </w:tc>
      </w:tr>
      <w:tr w:rsidR="00526C0D" w:rsidRPr="00526C0D" w14:paraId="1BBBBE44" w14:textId="77777777" w:rsidTr="00526C0D">
        <w:trPr>
          <w:trHeight w:val="300"/>
        </w:trPr>
        <w:tc>
          <w:tcPr>
            <w:tcW w:w="486" w:type="dxa"/>
            <w:noWrap/>
          </w:tcPr>
          <w:p w14:paraId="54FBB40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255</w:t>
            </w:r>
          </w:p>
        </w:tc>
        <w:tc>
          <w:tcPr>
            <w:tcW w:w="3372" w:type="dxa"/>
            <w:noWrap/>
          </w:tcPr>
          <w:p w14:paraId="5736C02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TESTOSTERONA</w:t>
            </w:r>
          </w:p>
        </w:tc>
        <w:tc>
          <w:tcPr>
            <w:tcW w:w="520" w:type="dxa"/>
            <w:noWrap/>
          </w:tcPr>
          <w:p w14:paraId="6A7717F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292</w:t>
            </w:r>
          </w:p>
        </w:tc>
        <w:tc>
          <w:tcPr>
            <w:tcW w:w="4442" w:type="dxa"/>
            <w:noWrap/>
          </w:tcPr>
          <w:p w14:paraId="75DF89F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DOSIFICACION DE ZIN</w:t>
            </w:r>
          </w:p>
        </w:tc>
      </w:tr>
    </w:tbl>
    <w:p w14:paraId="0C7EF6C5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p w14:paraId="7DCDA2A7" w14:textId="77777777" w:rsidR="00526C0D" w:rsidRPr="00526C0D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tbl>
      <w:tblPr>
        <w:tblW w:w="99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4395"/>
        <w:gridCol w:w="425"/>
        <w:gridCol w:w="4542"/>
      </w:tblGrid>
      <w:tr w:rsidR="00526C0D" w:rsidRPr="00526C0D" w14:paraId="1D4DB0E4" w14:textId="77777777" w:rsidTr="00526C0D">
        <w:trPr>
          <w:trHeight w:val="343"/>
        </w:trPr>
        <w:tc>
          <w:tcPr>
            <w:tcW w:w="557" w:type="dxa"/>
            <w:noWrap/>
          </w:tcPr>
          <w:p w14:paraId="54E5DE9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293</w:t>
            </w:r>
          </w:p>
        </w:tc>
        <w:tc>
          <w:tcPr>
            <w:tcW w:w="4395" w:type="dxa"/>
            <w:noWrap/>
          </w:tcPr>
          <w:p w14:paraId="119A60A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ANTICUERPOS ACETIL COLINA</w:t>
            </w:r>
          </w:p>
        </w:tc>
        <w:tc>
          <w:tcPr>
            <w:tcW w:w="425" w:type="dxa"/>
            <w:noWrap/>
          </w:tcPr>
          <w:p w14:paraId="6A7A361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6D7ADBC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099327D7" w14:textId="77777777" w:rsidTr="00526C0D">
        <w:trPr>
          <w:trHeight w:val="343"/>
        </w:trPr>
        <w:tc>
          <w:tcPr>
            <w:tcW w:w="557" w:type="dxa"/>
            <w:noWrap/>
          </w:tcPr>
          <w:p w14:paraId="4887E7C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294</w:t>
            </w:r>
          </w:p>
        </w:tc>
        <w:tc>
          <w:tcPr>
            <w:tcW w:w="4395" w:type="dxa"/>
            <w:noWrap/>
          </w:tcPr>
          <w:p w14:paraId="20D3AC0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EXAMEN CITOFISICO DE LIQUIDO CEFALORRAQUIDEO</w:t>
            </w:r>
          </w:p>
        </w:tc>
        <w:tc>
          <w:tcPr>
            <w:tcW w:w="425" w:type="dxa"/>
            <w:noWrap/>
          </w:tcPr>
          <w:p w14:paraId="737BC0F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6DA5B81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33DF9DB4" w14:textId="77777777" w:rsidTr="00526C0D">
        <w:trPr>
          <w:trHeight w:val="343"/>
        </w:trPr>
        <w:tc>
          <w:tcPr>
            <w:tcW w:w="557" w:type="dxa"/>
            <w:noWrap/>
          </w:tcPr>
          <w:p w14:paraId="6D6C177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295</w:t>
            </w:r>
          </w:p>
        </w:tc>
        <w:tc>
          <w:tcPr>
            <w:tcW w:w="4395" w:type="dxa"/>
            <w:noWrap/>
          </w:tcPr>
          <w:p w14:paraId="66CDA23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MICOPLASMA GENITAL PCR</w:t>
            </w:r>
          </w:p>
        </w:tc>
        <w:tc>
          <w:tcPr>
            <w:tcW w:w="425" w:type="dxa"/>
            <w:noWrap/>
          </w:tcPr>
          <w:p w14:paraId="79D63FB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2B5696B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33AE48DF" w14:textId="77777777" w:rsidTr="00526C0D">
        <w:trPr>
          <w:trHeight w:val="343"/>
        </w:trPr>
        <w:tc>
          <w:tcPr>
            <w:tcW w:w="557" w:type="dxa"/>
            <w:noWrap/>
          </w:tcPr>
          <w:p w14:paraId="24B1CBF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296</w:t>
            </w:r>
          </w:p>
        </w:tc>
        <w:tc>
          <w:tcPr>
            <w:tcW w:w="4395" w:type="dxa"/>
            <w:noWrap/>
          </w:tcPr>
          <w:p w14:paraId="53EAD12B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UREOPLASMA IGM</w:t>
            </w:r>
          </w:p>
        </w:tc>
        <w:tc>
          <w:tcPr>
            <w:tcW w:w="425" w:type="dxa"/>
            <w:noWrap/>
          </w:tcPr>
          <w:p w14:paraId="726743E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7EA5A4C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6339AC98" w14:textId="77777777" w:rsidTr="00526C0D">
        <w:trPr>
          <w:trHeight w:val="343"/>
        </w:trPr>
        <w:tc>
          <w:tcPr>
            <w:tcW w:w="557" w:type="dxa"/>
            <w:noWrap/>
          </w:tcPr>
          <w:p w14:paraId="402E54E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297</w:t>
            </w:r>
          </w:p>
        </w:tc>
        <w:tc>
          <w:tcPr>
            <w:tcW w:w="4395" w:type="dxa"/>
            <w:noWrap/>
          </w:tcPr>
          <w:p w14:paraId="4C7AE240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EN TIEMPO REAL CARGA VIRAL EPS</w:t>
            </w:r>
          </w:p>
        </w:tc>
        <w:tc>
          <w:tcPr>
            <w:tcW w:w="425" w:type="dxa"/>
            <w:noWrap/>
          </w:tcPr>
          <w:p w14:paraId="21469907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2C696AF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1D895311" w14:textId="77777777" w:rsidTr="00526C0D">
        <w:trPr>
          <w:trHeight w:val="343"/>
        </w:trPr>
        <w:tc>
          <w:tcPr>
            <w:tcW w:w="557" w:type="dxa"/>
            <w:noWrap/>
          </w:tcPr>
          <w:p w14:paraId="369F30C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298</w:t>
            </w:r>
          </w:p>
        </w:tc>
        <w:tc>
          <w:tcPr>
            <w:tcW w:w="4395" w:type="dxa"/>
            <w:noWrap/>
          </w:tcPr>
          <w:p w14:paraId="141E981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PCR PARA ANTIGENO NASAL</w:t>
            </w:r>
          </w:p>
        </w:tc>
        <w:tc>
          <w:tcPr>
            <w:tcW w:w="425" w:type="dxa"/>
            <w:noWrap/>
          </w:tcPr>
          <w:p w14:paraId="74BE39E5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40BFEA3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542AC103" w14:textId="77777777" w:rsidTr="00526C0D">
        <w:trPr>
          <w:trHeight w:val="343"/>
        </w:trPr>
        <w:tc>
          <w:tcPr>
            <w:tcW w:w="557" w:type="dxa"/>
            <w:noWrap/>
          </w:tcPr>
          <w:p w14:paraId="38447C2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299</w:t>
            </w:r>
          </w:p>
        </w:tc>
        <w:tc>
          <w:tcPr>
            <w:tcW w:w="4395" w:type="dxa"/>
            <w:noWrap/>
          </w:tcPr>
          <w:p w14:paraId="365BE13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RETRACCION DEL COAGULO</w:t>
            </w:r>
          </w:p>
        </w:tc>
        <w:tc>
          <w:tcPr>
            <w:tcW w:w="425" w:type="dxa"/>
            <w:noWrap/>
          </w:tcPr>
          <w:p w14:paraId="7DDC279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01E89F0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4A3949D1" w14:textId="77777777" w:rsidTr="00526C0D">
        <w:trPr>
          <w:trHeight w:val="343"/>
        </w:trPr>
        <w:tc>
          <w:tcPr>
            <w:tcW w:w="557" w:type="dxa"/>
            <w:noWrap/>
          </w:tcPr>
          <w:p w14:paraId="073B83A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300</w:t>
            </w:r>
          </w:p>
        </w:tc>
        <w:tc>
          <w:tcPr>
            <w:tcW w:w="4395" w:type="dxa"/>
            <w:noWrap/>
          </w:tcPr>
          <w:p w14:paraId="1135ABC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ANTICARDIOLIPINAS IGG</w:t>
            </w:r>
          </w:p>
        </w:tc>
        <w:tc>
          <w:tcPr>
            <w:tcW w:w="425" w:type="dxa"/>
            <w:noWrap/>
          </w:tcPr>
          <w:p w14:paraId="530BC78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05F2AF3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3DA6E8E3" w14:textId="77777777" w:rsidTr="00526C0D">
        <w:trPr>
          <w:trHeight w:val="343"/>
        </w:trPr>
        <w:tc>
          <w:tcPr>
            <w:tcW w:w="557" w:type="dxa"/>
            <w:noWrap/>
          </w:tcPr>
          <w:p w14:paraId="12D1B989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301</w:t>
            </w:r>
          </w:p>
        </w:tc>
        <w:tc>
          <w:tcPr>
            <w:tcW w:w="4395" w:type="dxa"/>
            <w:noWrap/>
          </w:tcPr>
          <w:p w14:paraId="12C771BF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ANTICARDIOLIPINAS IGM</w:t>
            </w:r>
          </w:p>
        </w:tc>
        <w:tc>
          <w:tcPr>
            <w:tcW w:w="425" w:type="dxa"/>
            <w:noWrap/>
          </w:tcPr>
          <w:p w14:paraId="08636FF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69CB772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12567801" w14:textId="77777777" w:rsidTr="00526C0D">
        <w:trPr>
          <w:trHeight w:val="343"/>
        </w:trPr>
        <w:tc>
          <w:tcPr>
            <w:tcW w:w="557" w:type="dxa"/>
            <w:noWrap/>
          </w:tcPr>
          <w:p w14:paraId="47411E8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302</w:t>
            </w:r>
          </w:p>
        </w:tc>
        <w:tc>
          <w:tcPr>
            <w:tcW w:w="4395" w:type="dxa"/>
            <w:noWrap/>
          </w:tcPr>
          <w:p w14:paraId="283C5D76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B2 GLICOPROTEINA IGG</w:t>
            </w:r>
          </w:p>
        </w:tc>
        <w:tc>
          <w:tcPr>
            <w:tcW w:w="425" w:type="dxa"/>
            <w:noWrap/>
          </w:tcPr>
          <w:p w14:paraId="2EDA317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03A9560A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543B4765" w14:textId="77777777" w:rsidTr="00526C0D">
        <w:trPr>
          <w:trHeight w:val="343"/>
        </w:trPr>
        <w:tc>
          <w:tcPr>
            <w:tcW w:w="557" w:type="dxa"/>
            <w:noWrap/>
          </w:tcPr>
          <w:p w14:paraId="1A4684F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303</w:t>
            </w:r>
          </w:p>
        </w:tc>
        <w:tc>
          <w:tcPr>
            <w:tcW w:w="4395" w:type="dxa"/>
            <w:noWrap/>
          </w:tcPr>
          <w:p w14:paraId="1E6715CD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B2 GLICOPROTEINA IGM</w:t>
            </w:r>
          </w:p>
        </w:tc>
        <w:tc>
          <w:tcPr>
            <w:tcW w:w="425" w:type="dxa"/>
            <w:noWrap/>
          </w:tcPr>
          <w:p w14:paraId="73BC23CC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13B65082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526C0D" w14:paraId="7CAA2EDF" w14:textId="77777777" w:rsidTr="00526C0D">
        <w:trPr>
          <w:trHeight w:val="343"/>
        </w:trPr>
        <w:tc>
          <w:tcPr>
            <w:tcW w:w="557" w:type="dxa"/>
            <w:noWrap/>
          </w:tcPr>
          <w:p w14:paraId="012EC211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304</w:t>
            </w:r>
          </w:p>
        </w:tc>
        <w:tc>
          <w:tcPr>
            <w:tcW w:w="4395" w:type="dxa"/>
            <w:noWrap/>
          </w:tcPr>
          <w:p w14:paraId="79D7A784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PROTEINA BENCE JONES</w:t>
            </w:r>
          </w:p>
        </w:tc>
        <w:tc>
          <w:tcPr>
            <w:tcW w:w="425" w:type="dxa"/>
            <w:noWrap/>
          </w:tcPr>
          <w:p w14:paraId="61426CA3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4C4E8DF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  <w:tr w:rsidR="00526C0D" w:rsidRPr="00371EFC" w14:paraId="5D611B5D" w14:textId="77777777" w:rsidTr="00526C0D">
        <w:trPr>
          <w:trHeight w:val="343"/>
        </w:trPr>
        <w:tc>
          <w:tcPr>
            <w:tcW w:w="557" w:type="dxa"/>
            <w:noWrap/>
          </w:tcPr>
          <w:p w14:paraId="27D52CE8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305</w:t>
            </w:r>
          </w:p>
        </w:tc>
        <w:tc>
          <w:tcPr>
            <w:tcW w:w="4395" w:type="dxa"/>
            <w:noWrap/>
          </w:tcPr>
          <w:p w14:paraId="3828788E" w14:textId="77777777" w:rsidR="00526C0D" w:rsidRPr="00526C0D" w:rsidRDefault="00526C0D" w:rsidP="008D5D8B">
            <w:pPr>
              <w:pStyle w:val="Subttul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BO"/>
              </w:rPr>
            </w:pPr>
            <w:r w:rsidRPr="00526C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T3 LIBRE</w:t>
            </w:r>
          </w:p>
        </w:tc>
        <w:tc>
          <w:tcPr>
            <w:tcW w:w="425" w:type="dxa"/>
            <w:noWrap/>
          </w:tcPr>
          <w:p w14:paraId="03A5A2E0" w14:textId="77777777" w:rsidR="00526C0D" w:rsidRPr="00CD34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  <w:tc>
          <w:tcPr>
            <w:tcW w:w="4542" w:type="dxa"/>
            <w:noWrap/>
          </w:tcPr>
          <w:p w14:paraId="04662333" w14:textId="77777777" w:rsidR="00526C0D" w:rsidRPr="00CD340D" w:rsidRDefault="00526C0D" w:rsidP="008D5D8B">
            <w:pPr>
              <w:pStyle w:val="Subttulo"/>
              <w:rPr>
                <w:rFonts w:asciiTheme="minorHAnsi" w:hAnsiTheme="minorHAnsi" w:cstheme="minorHAnsi"/>
                <w:color w:val="EE0000"/>
                <w:sz w:val="18"/>
                <w:szCs w:val="18"/>
                <w:lang w:val="es-BO"/>
              </w:rPr>
            </w:pPr>
          </w:p>
        </w:tc>
      </w:tr>
    </w:tbl>
    <w:p w14:paraId="7163B5B2" w14:textId="77777777" w:rsidR="00526C0D" w:rsidRPr="00371EFC" w:rsidRDefault="00526C0D" w:rsidP="00526C0D">
      <w:pPr>
        <w:pStyle w:val="Subttulo"/>
        <w:rPr>
          <w:rFonts w:asciiTheme="minorHAnsi" w:hAnsiTheme="minorHAnsi" w:cstheme="minorHAnsi"/>
          <w:sz w:val="20"/>
          <w:szCs w:val="20"/>
        </w:rPr>
      </w:pPr>
    </w:p>
    <w:p w14:paraId="343663F6" w14:textId="77777777" w:rsidR="000E133E" w:rsidRDefault="000E133E"/>
    <w:sectPr w:rsidR="000E133E" w:rsidSect="00526C0D">
      <w:headerReference w:type="default" r:id="rId7"/>
      <w:footerReference w:type="default" r:id="rId8"/>
      <w:headerReference w:type="first" r:id="rId9"/>
      <w:footerReference w:type="first" r:id="rId10"/>
      <w:pgSz w:w="12242" w:h="15842" w:code="1"/>
      <w:pgMar w:top="1417" w:right="1701" w:bottom="1417" w:left="1701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4E2D" w14:textId="77777777" w:rsidR="00863899" w:rsidRDefault="00863899" w:rsidP="00526C0D">
      <w:r>
        <w:separator/>
      </w:r>
    </w:p>
  </w:endnote>
  <w:endnote w:type="continuationSeparator" w:id="0">
    <w:p w14:paraId="57614F8E" w14:textId="77777777" w:rsidR="00863899" w:rsidRDefault="00863899" w:rsidP="0052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719A86" w14:textId="77777777" w:rsidR="00526C0D" w:rsidRPr="009C528A" w:rsidRDefault="00526C0D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21</w:t>
        </w:r>
        <w:r w:rsidRPr="009C528A">
          <w:rPr>
            <w:i/>
          </w:rPr>
          <w:fldChar w:fldCharType="end"/>
        </w:r>
      </w:p>
    </w:sdtContent>
  </w:sdt>
  <w:p w14:paraId="4541FFD7" w14:textId="77777777" w:rsidR="00526C0D" w:rsidRDefault="00526C0D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07F664E6" w14:textId="77777777" w:rsidR="00526C0D" w:rsidRPr="009C528A" w:rsidRDefault="00526C0D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F8EE" w14:textId="77777777" w:rsidR="00863899" w:rsidRDefault="00863899" w:rsidP="00526C0D">
      <w:r>
        <w:separator/>
      </w:r>
    </w:p>
  </w:footnote>
  <w:footnote w:type="continuationSeparator" w:id="0">
    <w:p w14:paraId="1FE85C8B" w14:textId="77777777" w:rsidR="00863899" w:rsidRDefault="00863899" w:rsidP="0052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AE82" w14:textId="7D289581" w:rsidR="00526C0D" w:rsidRPr="00526C0D" w:rsidRDefault="00526C0D" w:rsidP="00526C0D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61312" behindDoc="0" locked="0" layoutInCell="1" allowOverlap="1" wp14:anchorId="18FC5E8A" wp14:editId="6E2F42B9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1781175" cy="723900"/>
          <wp:effectExtent l="0" t="0" r="9525" b="0"/>
          <wp:wrapNone/>
          <wp:docPr id="751672872" name="Imagen 75167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5233" w14:textId="663829B8" w:rsidR="00526C0D" w:rsidRDefault="00526C0D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9264" behindDoc="0" locked="0" layoutInCell="1" allowOverlap="1" wp14:anchorId="13A558CE" wp14:editId="42F3AD81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1781175" cy="723900"/>
          <wp:effectExtent l="0" t="0" r="9525" b="0"/>
          <wp:wrapNone/>
          <wp:docPr id="986528960" name="Imagen 986528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22C2F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57B59"/>
    <w:multiLevelType w:val="hybridMultilevel"/>
    <w:tmpl w:val="ABEE6E60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E2DD8"/>
    <w:multiLevelType w:val="multilevel"/>
    <w:tmpl w:val="BA084436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8E412E1"/>
    <w:multiLevelType w:val="hybridMultilevel"/>
    <w:tmpl w:val="CA0E1DD8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3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9D7470"/>
    <w:multiLevelType w:val="multilevel"/>
    <w:tmpl w:val="01E4E2D4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069B1"/>
    <w:multiLevelType w:val="hybridMultilevel"/>
    <w:tmpl w:val="02D882F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6E2841"/>
    <w:multiLevelType w:val="hybridMultilevel"/>
    <w:tmpl w:val="03120300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2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14AE5"/>
    <w:multiLevelType w:val="hybridMultilevel"/>
    <w:tmpl w:val="04C43512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5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1FB189F"/>
    <w:multiLevelType w:val="hybridMultilevel"/>
    <w:tmpl w:val="2F82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2024"/>
    <w:multiLevelType w:val="hybridMultilevel"/>
    <w:tmpl w:val="7DB62B26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8574D5"/>
    <w:multiLevelType w:val="hybridMultilevel"/>
    <w:tmpl w:val="CAD6014E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1" w15:restartNumberingAfterBreak="0">
    <w:nsid w:val="750222FC"/>
    <w:multiLevelType w:val="hybridMultilevel"/>
    <w:tmpl w:val="A678E8F4"/>
    <w:lvl w:ilvl="0" w:tplc="DD9E7F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83747"/>
    <w:multiLevelType w:val="hybridMultilevel"/>
    <w:tmpl w:val="E4AE65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11B52"/>
    <w:multiLevelType w:val="hybridMultilevel"/>
    <w:tmpl w:val="9766B3F8"/>
    <w:lvl w:ilvl="0" w:tplc="400A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 w16cid:durableId="353924">
    <w:abstractNumId w:val="15"/>
  </w:num>
  <w:num w:numId="2" w16cid:durableId="817843298">
    <w:abstractNumId w:val="1"/>
  </w:num>
  <w:num w:numId="3" w16cid:durableId="1952661177">
    <w:abstractNumId w:val="3"/>
  </w:num>
  <w:num w:numId="4" w16cid:durableId="1863976753">
    <w:abstractNumId w:val="14"/>
  </w:num>
  <w:num w:numId="5" w16cid:durableId="1111172150">
    <w:abstractNumId w:val="17"/>
  </w:num>
  <w:num w:numId="6" w16cid:durableId="504051627">
    <w:abstractNumId w:val="0"/>
  </w:num>
  <w:num w:numId="7" w16cid:durableId="1777291936">
    <w:abstractNumId w:val="8"/>
  </w:num>
  <w:num w:numId="8" w16cid:durableId="264384358">
    <w:abstractNumId w:val="32"/>
  </w:num>
  <w:num w:numId="9" w16cid:durableId="1931547360">
    <w:abstractNumId w:val="26"/>
  </w:num>
  <w:num w:numId="10" w16cid:durableId="2023701663">
    <w:abstractNumId w:val="31"/>
  </w:num>
  <w:num w:numId="11" w16cid:durableId="1002899710">
    <w:abstractNumId w:val="7"/>
  </w:num>
  <w:num w:numId="12" w16cid:durableId="1152136783">
    <w:abstractNumId w:val="22"/>
  </w:num>
  <w:num w:numId="13" w16cid:durableId="367680563">
    <w:abstractNumId w:val="29"/>
  </w:num>
  <w:num w:numId="14" w16cid:durableId="1434201249">
    <w:abstractNumId w:val="13"/>
  </w:num>
  <w:num w:numId="15" w16cid:durableId="1449622004">
    <w:abstractNumId w:val="10"/>
  </w:num>
  <w:num w:numId="16" w16cid:durableId="1091857229">
    <w:abstractNumId w:val="6"/>
  </w:num>
  <w:num w:numId="17" w16cid:durableId="196050234">
    <w:abstractNumId w:val="18"/>
  </w:num>
  <w:num w:numId="18" w16cid:durableId="496459192">
    <w:abstractNumId w:val="5"/>
  </w:num>
  <w:num w:numId="19" w16cid:durableId="1728724131">
    <w:abstractNumId w:val="2"/>
  </w:num>
  <w:num w:numId="20" w16cid:durableId="1876775761">
    <w:abstractNumId w:val="19"/>
  </w:num>
  <w:num w:numId="21" w16cid:durableId="776561848">
    <w:abstractNumId w:val="25"/>
  </w:num>
  <w:num w:numId="22" w16cid:durableId="488445141">
    <w:abstractNumId w:val="4"/>
  </w:num>
  <w:num w:numId="23" w16cid:durableId="892158494">
    <w:abstractNumId w:val="27"/>
  </w:num>
  <w:num w:numId="24" w16cid:durableId="1150437518">
    <w:abstractNumId w:val="33"/>
  </w:num>
  <w:num w:numId="25" w16cid:durableId="1147673882">
    <w:abstractNumId w:val="23"/>
  </w:num>
  <w:num w:numId="26" w16cid:durableId="21708932">
    <w:abstractNumId w:val="11"/>
  </w:num>
  <w:num w:numId="27" w16cid:durableId="713582664">
    <w:abstractNumId w:val="24"/>
  </w:num>
  <w:num w:numId="28" w16cid:durableId="1967930879">
    <w:abstractNumId w:val="16"/>
  </w:num>
  <w:num w:numId="29" w16cid:durableId="1696424666">
    <w:abstractNumId w:val="12"/>
  </w:num>
  <w:num w:numId="30" w16cid:durableId="1408070089">
    <w:abstractNumId w:val="34"/>
  </w:num>
  <w:num w:numId="31" w16cid:durableId="1879507708">
    <w:abstractNumId w:val="28"/>
  </w:num>
  <w:num w:numId="32" w16cid:durableId="653989389">
    <w:abstractNumId w:val="30"/>
  </w:num>
  <w:num w:numId="33" w16cid:durableId="1676375630">
    <w:abstractNumId w:val="21"/>
  </w:num>
  <w:num w:numId="34" w16cid:durableId="211961100">
    <w:abstractNumId w:val="9"/>
  </w:num>
  <w:num w:numId="35" w16cid:durableId="2030982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0D"/>
    <w:rsid w:val="00043657"/>
    <w:rsid w:val="000E133E"/>
    <w:rsid w:val="00526C0D"/>
    <w:rsid w:val="00540ED5"/>
    <w:rsid w:val="005F720E"/>
    <w:rsid w:val="00647162"/>
    <w:rsid w:val="007D5190"/>
    <w:rsid w:val="00863899"/>
    <w:rsid w:val="00B1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8686"/>
  <w15:chartTrackingRefBased/>
  <w15:docId w15:val="{9AB84766-1711-42C3-B05B-80374724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C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526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526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526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526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526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526C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526C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526C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526C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26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526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526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526C0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rsid w:val="00526C0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526C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526C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526C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526C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526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526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526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526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6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C0D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526C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C0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C0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6C0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526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26C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26C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inespaciado">
    <w:name w:val="No Spacing"/>
    <w:link w:val="SinespaciadoCar"/>
    <w:uiPriority w:val="1"/>
    <w:qFormat/>
    <w:rsid w:val="00526C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Hipervnculo">
    <w:name w:val="Hyperlink"/>
    <w:uiPriority w:val="99"/>
    <w:rsid w:val="00526C0D"/>
    <w:rPr>
      <w:color w:val="0000FF"/>
      <w:u w:val="single"/>
    </w:rPr>
  </w:style>
  <w:style w:type="paragraph" w:customStyle="1" w:styleId="Norma">
    <w:name w:val="Norma"/>
    <w:qFormat/>
    <w:rsid w:val="00526C0D"/>
    <w:pPr>
      <w:spacing w:after="200" w:line="276" w:lineRule="auto"/>
    </w:pPr>
    <w:rPr>
      <w:rFonts w:ascii="Calibri" w:eastAsia="Times New Roman" w:hAnsi="Calibri" w:cs="Times New Roman"/>
      <w:kern w:val="0"/>
      <w:lang w:eastAsia="es-BO"/>
      <w14:ligatures w14:val="none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526C0D"/>
  </w:style>
  <w:style w:type="paragraph" w:styleId="NormalWeb">
    <w:name w:val="Normal (Web)"/>
    <w:basedOn w:val="Normal"/>
    <w:uiPriority w:val="99"/>
    <w:rsid w:val="00526C0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26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unhideWhenUsed/>
    <w:rsid w:val="00526C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526C0D"/>
    <w:rPr>
      <w:rFonts w:ascii="Segoe UI" w:eastAsia="Times New Roman" w:hAnsi="Segoe UI" w:cs="Segoe UI"/>
      <w:kern w:val="0"/>
      <w:sz w:val="18"/>
      <w:szCs w:val="18"/>
      <w:lang w:val="es-ES"/>
      <w14:ligatures w14:val="none"/>
    </w:rPr>
  </w:style>
  <w:style w:type="paragraph" w:customStyle="1" w:styleId="Prrafodelista1">
    <w:name w:val="Párrafo de lista1"/>
    <w:basedOn w:val="Normal"/>
    <w:rsid w:val="00526C0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526C0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val="es-ES" w:eastAsia="es-BO"/>
      <w14:ligatures w14:val="none"/>
    </w:rPr>
  </w:style>
  <w:style w:type="paragraph" w:customStyle="1" w:styleId="BodyText21">
    <w:name w:val="Body Text 21"/>
    <w:basedOn w:val="Normal"/>
    <w:rsid w:val="00526C0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aliases w:val=" Car"/>
    <w:basedOn w:val="Normal"/>
    <w:link w:val="TextoindependienteCar"/>
    <w:rsid w:val="00526C0D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526C0D"/>
    <w:rPr>
      <w:rFonts w:ascii="Century Gothic" w:eastAsia="Times New Roman" w:hAnsi="Century Gothic" w:cs="Times New Roman"/>
      <w:kern w:val="0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unhideWhenUsed/>
    <w:rsid w:val="00526C0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26C0D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Textoindependiente21">
    <w:name w:val="Texto independiente 21"/>
    <w:basedOn w:val="Normal"/>
    <w:rsid w:val="00526C0D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customStyle="1" w:styleId="bodytext210">
    <w:name w:val="bodytext21"/>
    <w:basedOn w:val="Normal"/>
    <w:rsid w:val="00526C0D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unhideWhenUsed/>
    <w:rsid w:val="00526C0D"/>
    <w:rPr>
      <w:sz w:val="16"/>
      <w:szCs w:val="16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526C0D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526C0D"/>
    <w:rPr>
      <w:rFonts w:eastAsiaTheme="minorEastAsia"/>
      <w:kern w:val="0"/>
      <w:sz w:val="20"/>
      <w:szCs w:val="20"/>
      <w:lang w:eastAsia="es-BO"/>
      <w14:ligatures w14:val="none"/>
    </w:rPr>
  </w:style>
  <w:style w:type="paragraph" w:styleId="Textoindependiente2">
    <w:name w:val="Body Text 2"/>
    <w:basedOn w:val="Normal"/>
    <w:link w:val="Textoindependiente2Car"/>
    <w:rsid w:val="00526C0D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526C0D"/>
    <w:rPr>
      <w:rFonts w:ascii="Calibri" w:eastAsia="Times New Roman" w:hAnsi="Calibri" w:cs="Times New Roman"/>
      <w:kern w:val="0"/>
      <w:lang w:eastAsia="es-BO"/>
      <w14:ligatures w14:val="none"/>
    </w:rPr>
  </w:style>
  <w:style w:type="paragraph" w:styleId="Revisin">
    <w:name w:val="Revision"/>
    <w:hidden/>
    <w:uiPriority w:val="99"/>
    <w:semiHidden/>
    <w:rsid w:val="00526C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526C0D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526C0D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BO"/>
      <w14:ligatures w14:val="non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526C0D"/>
    <w:pPr>
      <w:ind w:left="200" w:hanging="200"/>
    </w:pPr>
  </w:style>
  <w:style w:type="paragraph" w:styleId="Ttulodendice">
    <w:name w:val="index heading"/>
    <w:basedOn w:val="Normal"/>
    <w:rsid w:val="00526C0D"/>
    <w:rPr>
      <w:sz w:val="24"/>
      <w:szCs w:val="24"/>
      <w:lang w:val="es-BO" w:eastAsia="es-ES"/>
    </w:rPr>
  </w:style>
  <w:style w:type="paragraph" w:customStyle="1" w:styleId="Document1">
    <w:name w:val="Document 1"/>
    <w:rsid w:val="00526C0D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4"/>
      <w:szCs w:val="20"/>
      <w:lang w:val="en-US" w:eastAsia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6C0D"/>
    <w:rPr>
      <w:color w:val="605E5C"/>
      <w:shd w:val="clear" w:color="auto" w:fill="E1DFDD"/>
    </w:rPr>
  </w:style>
  <w:style w:type="paragraph" w:styleId="Textodebloque">
    <w:name w:val="Block Text"/>
    <w:basedOn w:val="Normal"/>
    <w:rsid w:val="00526C0D"/>
    <w:pPr>
      <w:ind w:left="1276" w:right="931"/>
      <w:jc w:val="center"/>
    </w:pPr>
    <w:rPr>
      <w:sz w:val="22"/>
    </w:rPr>
  </w:style>
  <w:style w:type="paragraph" w:customStyle="1" w:styleId="Normal2">
    <w:name w:val="Normal 2"/>
    <w:basedOn w:val="Normal"/>
    <w:rsid w:val="00526C0D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CM2">
    <w:name w:val="CM2"/>
    <w:basedOn w:val="Normal"/>
    <w:next w:val="Normal"/>
    <w:rsid w:val="00526C0D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customStyle="1" w:styleId="CM37">
    <w:name w:val="CM37"/>
    <w:basedOn w:val="Normal"/>
    <w:next w:val="Normal"/>
    <w:rsid w:val="00526C0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WW-Textosinformato">
    <w:name w:val="WW-Texto sin formato"/>
    <w:basedOn w:val="Normal"/>
    <w:rsid w:val="00526C0D"/>
    <w:pPr>
      <w:suppressAutoHyphens/>
    </w:pPr>
    <w:rPr>
      <w:rFonts w:ascii="Courier New" w:eastAsia="MS Mincho" w:hAnsi="Courier New"/>
      <w:lang w:val="es-PE" w:eastAsia="es-ES"/>
    </w:rPr>
  </w:style>
  <w:style w:type="paragraph" w:customStyle="1" w:styleId="Estilo">
    <w:name w:val="Estilo"/>
    <w:rsid w:val="00526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BO"/>
      <w14:ligatures w14:val="none"/>
    </w:rPr>
  </w:style>
  <w:style w:type="paragraph" w:customStyle="1" w:styleId="1301Autolist">
    <w:name w:val="13.01 Autolist"/>
    <w:basedOn w:val="Normal"/>
    <w:next w:val="Normal"/>
    <w:rsid w:val="00526C0D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26C0D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26C0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s-ES_tradnl"/>
      <w14:ligatures w14:val="none"/>
    </w:rPr>
  </w:style>
  <w:style w:type="paragraph" w:styleId="Sangradetextonormal">
    <w:name w:val="Body Text Indent"/>
    <w:basedOn w:val="Normal"/>
    <w:link w:val="SangradetextonormalCar"/>
    <w:rsid w:val="00526C0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Listaconvietas2">
    <w:name w:val="List Bullet 2"/>
    <w:basedOn w:val="Normal"/>
    <w:autoRedefine/>
    <w:rsid w:val="00526C0D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26C0D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customStyle="1" w:styleId="Sub-ClauseText">
    <w:name w:val="Sub-Clause Text"/>
    <w:basedOn w:val="Normal"/>
    <w:rsid w:val="00526C0D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526C0D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rsid w:val="00526C0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rsid w:val="00526C0D"/>
    <w:rPr>
      <w:vertAlign w:val="superscript"/>
    </w:rPr>
  </w:style>
  <w:style w:type="character" w:customStyle="1" w:styleId="CarCar11">
    <w:name w:val="Car Car11"/>
    <w:basedOn w:val="Fuentedeprrafopredeter"/>
    <w:rsid w:val="00526C0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526C0D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26C0D"/>
  </w:style>
  <w:style w:type="paragraph" w:styleId="Sangra2detindependiente">
    <w:name w:val="Body Text Indent 2"/>
    <w:basedOn w:val="Normal"/>
    <w:link w:val="Sangra2detindependienteCar"/>
    <w:rsid w:val="00526C0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526C0D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26C0D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Head1">
    <w:name w:val="Head1"/>
    <w:basedOn w:val="Normal"/>
    <w:rsid w:val="00526C0D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526C0D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526C0D"/>
    <w:pPr>
      <w:spacing w:after="120"/>
      <w:ind w:left="720"/>
    </w:pPr>
  </w:style>
  <w:style w:type="paragraph" w:customStyle="1" w:styleId="xl25">
    <w:name w:val="xl25"/>
    <w:basedOn w:val="Normal"/>
    <w:rsid w:val="00526C0D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26C0D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26C0D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qFormat/>
    <w:rsid w:val="00526C0D"/>
    <w:pPr>
      <w:tabs>
        <w:tab w:val="left" w:pos="660"/>
        <w:tab w:val="right" w:leader="dot" w:pos="8828"/>
      </w:tabs>
      <w:spacing w:before="120" w:after="120"/>
      <w:jc w:val="both"/>
    </w:pPr>
    <w:rPr>
      <w:b/>
      <w:noProof/>
      <w:sz w:val="18"/>
      <w:szCs w:val="18"/>
      <w:lang w:val="es-ES_tradnl" w:eastAsia="es-ES"/>
    </w:rPr>
  </w:style>
  <w:style w:type="paragraph" w:styleId="Lista2">
    <w:name w:val="List 2"/>
    <w:basedOn w:val="Normal"/>
    <w:rsid w:val="00526C0D"/>
    <w:pPr>
      <w:ind w:left="566" w:hanging="283"/>
    </w:pPr>
    <w:rPr>
      <w:sz w:val="16"/>
      <w:szCs w:val="16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526C0D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526C0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Refdenotaalfinal">
    <w:name w:val="endnote reference"/>
    <w:basedOn w:val="Fuentedeprrafopredeter"/>
    <w:uiPriority w:val="99"/>
    <w:unhideWhenUsed/>
    <w:rsid w:val="00526C0D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526C0D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526C0D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Textoennegrita">
    <w:name w:val="Strong"/>
    <w:basedOn w:val="Fuentedeprrafopredeter"/>
    <w:qFormat/>
    <w:rsid w:val="00526C0D"/>
    <w:rPr>
      <w:b/>
      <w:bCs/>
    </w:rPr>
  </w:style>
  <w:style w:type="character" w:styleId="nfasis">
    <w:name w:val="Emphasis"/>
    <w:basedOn w:val="Fuentedeprrafopredeter"/>
    <w:qFormat/>
    <w:rsid w:val="00526C0D"/>
    <w:rPr>
      <w:i/>
      <w:iCs/>
    </w:rPr>
  </w:style>
  <w:style w:type="paragraph" w:styleId="TDC2">
    <w:name w:val="toc 2"/>
    <w:basedOn w:val="Normal"/>
    <w:next w:val="Normal"/>
    <w:autoRedefine/>
    <w:uiPriority w:val="39"/>
    <w:qFormat/>
    <w:rsid w:val="00526C0D"/>
    <w:pPr>
      <w:tabs>
        <w:tab w:val="left" w:pos="880"/>
        <w:tab w:val="right" w:leader="dot" w:pos="8828"/>
      </w:tabs>
      <w:spacing w:after="100"/>
      <w:ind w:left="160"/>
    </w:pPr>
    <w:rPr>
      <w:b/>
      <w:noProof/>
      <w:sz w:val="16"/>
      <w:szCs w:val="16"/>
      <w:lang w:eastAsia="es-ES"/>
    </w:rPr>
  </w:style>
  <w:style w:type="paragraph" w:styleId="TDC3">
    <w:name w:val="toc 3"/>
    <w:basedOn w:val="Normal"/>
    <w:next w:val="Normal"/>
    <w:autoRedefine/>
    <w:uiPriority w:val="39"/>
    <w:qFormat/>
    <w:rsid w:val="00526C0D"/>
    <w:pPr>
      <w:spacing w:after="100"/>
      <w:ind w:left="320"/>
    </w:pPr>
    <w:rPr>
      <w:rFonts w:ascii="Verdana" w:hAnsi="Verdana"/>
      <w:sz w:val="16"/>
      <w:szCs w:val="16"/>
      <w:lang w:eastAsia="es-ES"/>
    </w:rPr>
  </w:style>
  <w:style w:type="table" w:styleId="Sombreadoclaro-nfasis1">
    <w:name w:val="Light Shading Accent 1"/>
    <w:basedOn w:val="Tablanormal"/>
    <w:uiPriority w:val="60"/>
    <w:rsid w:val="00526C0D"/>
    <w:pPr>
      <w:spacing w:after="0" w:line="240" w:lineRule="auto"/>
    </w:pPr>
    <w:rPr>
      <w:rFonts w:ascii="Century Gothic" w:eastAsia="Calibri" w:hAnsi="Century Gothic" w:cs="Times New Roman"/>
      <w:color w:val="365F91"/>
      <w:kern w:val="0"/>
      <w:sz w:val="20"/>
      <w:szCs w:val="20"/>
      <w:lang w:eastAsia="es-BO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medio1-nfasis1">
    <w:name w:val="Medium Shading 1 Accent 1"/>
    <w:basedOn w:val="Tablanormal"/>
    <w:uiPriority w:val="63"/>
    <w:rsid w:val="00526C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526C0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26C0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s-ES" w:bidi="es-ES"/>
    </w:rPr>
  </w:style>
  <w:style w:type="paragraph" w:styleId="TDC4">
    <w:name w:val="toc 4"/>
    <w:basedOn w:val="Normal"/>
    <w:next w:val="Normal"/>
    <w:autoRedefine/>
    <w:uiPriority w:val="39"/>
    <w:unhideWhenUsed/>
    <w:rsid w:val="00526C0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526C0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526C0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526C0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526C0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526C0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customStyle="1" w:styleId="xl28">
    <w:name w:val="xl28"/>
    <w:basedOn w:val="Normal"/>
    <w:rsid w:val="00526C0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customStyle="1" w:styleId="Cuerpodeltexto">
    <w:name w:val="Cuerpo del texto_"/>
    <w:link w:val="Cuerpodeltexto0"/>
    <w:rsid w:val="00526C0D"/>
    <w:rPr>
      <w:rFonts w:ascii="Calibri" w:eastAsia="Calibri" w:hAnsi="Calibri" w:cs="Calibri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526C0D"/>
    <w:pPr>
      <w:widowControl w:val="0"/>
      <w:shd w:val="clear" w:color="auto" w:fill="FFFFFF"/>
      <w:spacing w:line="307" w:lineRule="exact"/>
      <w:ind w:hanging="440"/>
      <w:jc w:val="both"/>
    </w:pPr>
    <w:rPr>
      <w:rFonts w:ascii="Calibri" w:eastAsia="Calibri" w:hAnsi="Calibri" w:cs="Calibri"/>
      <w:kern w:val="2"/>
      <w:sz w:val="22"/>
      <w:szCs w:val="22"/>
      <w:lang w:val="es-BO"/>
      <w14:ligatures w14:val="standardContextual"/>
    </w:rPr>
  </w:style>
  <w:style w:type="table" w:customStyle="1" w:styleId="PCCTable">
    <w:name w:val="PCC Table"/>
    <w:basedOn w:val="Tablanormal"/>
    <w:rsid w:val="00526C0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Cs w:val="20"/>
      <w:lang w:val="es-CO" w:eastAsia="es-CO"/>
      <w14:ligatures w14:val="none"/>
    </w:rPr>
    <w:tblPr>
      <w:tblStyleRowBandSize w:val="1"/>
      <w:tblStyleColBandSize w:val="1"/>
      <w:tblBorders>
        <w:top w:val="single" w:sz="4" w:space="0" w:color="AEAAAA" w:themeColor="background2" w:themeShade="BF"/>
        <w:left w:val="single" w:sz="4" w:space="0" w:color="AEAAAA" w:themeColor="background2" w:themeShade="BF"/>
        <w:bottom w:val="single" w:sz="4" w:space="0" w:color="AEAAAA" w:themeColor="background2" w:themeShade="BF"/>
        <w:right w:val="single" w:sz="4" w:space="0" w:color="AEAAAA" w:themeColor="background2" w:themeShade="BF"/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/>
        <w:jc w:val="center"/>
      </w:pPr>
      <w:rPr>
        <w:rFonts w:ascii="Arial Narrow" w:hAnsi="Arial Narrow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lastRow">
      <w:pPr>
        <w:wordWrap/>
        <w:spacing w:beforeLines="0" w:before="60" w:beforeAutospacing="0" w:afterLines="0" w:after="60" w:afterAutospacing="0"/>
        <w:jc w:val="center"/>
      </w:pPr>
      <w:rPr>
        <w:rFonts w:ascii="Arial Narrow" w:hAnsi="Arial Narrow"/>
        <w:b/>
        <w:sz w:val="22"/>
      </w:rPr>
      <w:tblPr/>
      <w:tcPr>
        <w:vAlign w:val="center"/>
      </w:tcPr>
    </w:tblStylePr>
    <w:tblStylePr w:type="firstCol">
      <w:pPr>
        <w:wordWrap/>
        <w:spacing w:beforeLines="0" w:before="60" w:beforeAutospacing="0" w:afterLines="0" w:after="60" w:afterAutospacing="0"/>
      </w:pPr>
    </w:tblStylePr>
    <w:tblStylePr w:type="lastCol">
      <w:pPr>
        <w:wordWrap/>
        <w:spacing w:beforeLines="0" w:before="60" w:beforeAutospacing="0" w:afterLines="0" w:after="60" w:afterAutospacing="0"/>
      </w:pPr>
    </w:tblStylePr>
    <w:tblStylePr w:type="band1Vert">
      <w:pPr>
        <w:wordWrap/>
        <w:spacing w:beforeLines="0" w:before="60" w:beforeAutospacing="0" w:afterLines="0" w:after="60" w:afterAutospacing="0"/>
      </w:pPr>
    </w:tblStylePr>
    <w:tblStylePr w:type="band2Vert">
      <w:pPr>
        <w:wordWrap/>
        <w:spacing w:beforeLines="0" w:before="60" w:beforeAutospacing="0" w:afterLines="0" w:after="60" w:afterAutospacing="0"/>
      </w:pPr>
    </w:tblStylePr>
    <w:tblStylePr w:type="band1Horz">
      <w:pPr>
        <w:wordWrap/>
        <w:spacing w:beforeLines="0" w:before="60" w:beforeAutospacing="0" w:afterLines="0" w:after="60" w:afterAutospacing="0"/>
      </w:pPr>
    </w:tblStylePr>
    <w:tblStylePr w:type="band2Horz">
      <w:pPr>
        <w:wordWrap/>
        <w:spacing w:beforeLines="0" w:before="60" w:beforeAutospacing="0" w:afterLines="0" w:after="60" w:afterAutospacing="0"/>
      </w:pPr>
    </w:tblStylePr>
    <w:tblStylePr w:type="neCell">
      <w:pPr>
        <w:wordWrap/>
        <w:spacing w:beforeLines="0" w:before="60" w:beforeAutospacing="0" w:afterLines="0" w:after="60" w:afterAutospacing="0"/>
      </w:pPr>
    </w:tblStylePr>
    <w:tblStylePr w:type="nwCell">
      <w:pPr>
        <w:wordWrap/>
        <w:spacing w:beforeLines="0" w:before="60" w:beforeAutospacing="0" w:afterLines="0" w:after="60" w:afterAutospacing="0"/>
      </w:pPr>
    </w:tblStylePr>
    <w:tblStylePr w:type="seCell">
      <w:pPr>
        <w:wordWrap/>
        <w:spacing w:beforeLines="0" w:before="60" w:beforeAutospacing="0" w:afterLines="0" w:after="60" w:afterAutospacing="0"/>
      </w:pPr>
    </w:tblStylePr>
    <w:tblStylePr w:type="swCell">
      <w:pPr>
        <w:wordWrap/>
        <w:spacing w:beforeLines="0" w:before="60" w:beforeAutospacing="0" w:afterLines="0" w:after="60" w:afterAutospacing="0"/>
      </w:pPr>
    </w:tblStylePr>
  </w:style>
  <w:style w:type="character" w:customStyle="1" w:styleId="object">
    <w:name w:val="object"/>
    <w:basedOn w:val="Fuentedeprrafopredeter"/>
    <w:rsid w:val="00526C0D"/>
  </w:style>
  <w:style w:type="paragraph" w:styleId="Textosinformato">
    <w:name w:val="Plain Text"/>
    <w:basedOn w:val="Normal"/>
    <w:link w:val="TextosinformatoCar"/>
    <w:rsid w:val="00526C0D"/>
    <w:rPr>
      <w:rFonts w:ascii="Courier New" w:hAnsi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26C0D"/>
    <w:rPr>
      <w:rFonts w:ascii="Courier New" w:eastAsia="Times New Roman" w:hAnsi="Courier New" w:cs="Times New Roman"/>
      <w:kern w:val="0"/>
      <w:sz w:val="20"/>
      <w:szCs w:val="20"/>
      <w:lang w:val="es-ES" w:eastAsia="es-ES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26C0D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526C0D"/>
  </w:style>
  <w:style w:type="table" w:customStyle="1" w:styleId="Tablaconcuadrcula1">
    <w:name w:val="Tabla con cuadrícula1"/>
    <w:basedOn w:val="Tablanormal"/>
    <w:next w:val="Tablaconcuadrcula"/>
    <w:uiPriority w:val="59"/>
    <w:rsid w:val="00526C0D"/>
    <w:pPr>
      <w:spacing w:after="0" w:line="240" w:lineRule="auto"/>
    </w:pPr>
    <w:rPr>
      <w:rFonts w:eastAsia="Times New Roman"/>
      <w:kern w:val="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rCar">
    <w:name w:val="Car Car"/>
    <w:basedOn w:val="Fuentedeprrafopredeter"/>
    <w:rsid w:val="00526C0D"/>
    <w:rPr>
      <w:rFonts w:ascii="Tms Rmn" w:hAnsi="Tms Rmn"/>
      <w:lang w:val="en-US" w:eastAsia="en-US" w:bidi="ar-SA"/>
    </w:rPr>
  </w:style>
  <w:style w:type="paragraph" w:customStyle="1" w:styleId="ndice11">
    <w:name w:val="Índice 11"/>
    <w:basedOn w:val="Normal"/>
    <w:next w:val="Normal"/>
    <w:autoRedefine/>
    <w:semiHidden/>
    <w:unhideWhenUsed/>
    <w:rsid w:val="00526C0D"/>
    <w:pPr>
      <w:ind w:left="220" w:hanging="220"/>
    </w:pPr>
    <w:rPr>
      <w:rFonts w:asciiTheme="minorHAnsi" w:hAnsiTheme="minorHAnsi" w:cstheme="minorBidi"/>
      <w:sz w:val="22"/>
      <w:szCs w:val="22"/>
      <w:lang w:val="es-BO" w:eastAsia="es-BO"/>
    </w:rPr>
  </w:style>
  <w:style w:type="character" w:styleId="Hipervnculovisitado">
    <w:name w:val="FollowedHyperlink"/>
    <w:uiPriority w:val="99"/>
    <w:semiHidden/>
    <w:unhideWhenUsed/>
    <w:rsid w:val="00526C0D"/>
    <w:rPr>
      <w:color w:val="800080"/>
      <w:u w:val="single"/>
    </w:rPr>
  </w:style>
  <w:style w:type="paragraph" w:customStyle="1" w:styleId="msonormal0">
    <w:name w:val="msonormal"/>
    <w:basedOn w:val="Normal"/>
    <w:rsid w:val="00526C0D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Normal1">
    <w:name w:val="Normal 1"/>
    <w:basedOn w:val="Normal"/>
    <w:autoRedefine/>
    <w:rsid w:val="00526C0D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Head2">
    <w:name w:val="Head2"/>
    <w:basedOn w:val="Normal"/>
    <w:rsid w:val="00526C0D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font5">
    <w:name w:val="font5"/>
    <w:basedOn w:val="Normal"/>
    <w:rsid w:val="00526C0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u w:val="single"/>
      <w:lang w:val="es-CO" w:eastAsia="es-CO"/>
    </w:rPr>
  </w:style>
  <w:style w:type="paragraph" w:customStyle="1" w:styleId="xl66">
    <w:name w:val="xl66"/>
    <w:basedOn w:val="Normal"/>
    <w:rsid w:val="00526C0D"/>
    <w:pPr>
      <w:spacing w:before="100" w:beforeAutospacing="1" w:after="100" w:afterAutospacing="1"/>
    </w:pPr>
    <w:rPr>
      <w:rFonts w:ascii="Arial" w:hAnsi="Arial" w:cs="Arial"/>
      <w:sz w:val="24"/>
      <w:szCs w:val="24"/>
      <w:lang w:val="es-CO" w:eastAsia="es-CO"/>
    </w:rPr>
  </w:style>
  <w:style w:type="paragraph" w:customStyle="1" w:styleId="xl67">
    <w:name w:val="xl67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val="es-CO" w:eastAsia="es-CO"/>
    </w:rPr>
  </w:style>
  <w:style w:type="paragraph" w:customStyle="1" w:styleId="xl68">
    <w:name w:val="xl68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69">
    <w:name w:val="xl69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0">
    <w:name w:val="xl70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2">
    <w:name w:val="xl72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3">
    <w:name w:val="xl73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4">
    <w:name w:val="xl74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s-CO" w:eastAsia="es-CO"/>
    </w:rPr>
  </w:style>
  <w:style w:type="paragraph" w:customStyle="1" w:styleId="xl75">
    <w:name w:val="xl75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both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77">
    <w:name w:val="xl77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78">
    <w:name w:val="xl78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79">
    <w:name w:val="xl79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0">
    <w:name w:val="xl80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1">
    <w:name w:val="xl81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2">
    <w:name w:val="xl82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3">
    <w:name w:val="xl83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CO" w:eastAsia="es-CO"/>
    </w:rPr>
  </w:style>
  <w:style w:type="paragraph" w:customStyle="1" w:styleId="xl84">
    <w:name w:val="xl84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  <w:lang w:val="es-CO" w:eastAsia="es-CO"/>
    </w:rPr>
  </w:style>
  <w:style w:type="paragraph" w:customStyle="1" w:styleId="xl85">
    <w:name w:val="xl85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CO" w:eastAsia="es-CO"/>
    </w:rPr>
  </w:style>
  <w:style w:type="paragraph" w:customStyle="1" w:styleId="xl86">
    <w:name w:val="xl86"/>
    <w:basedOn w:val="Normal"/>
    <w:rsid w:val="00526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CO" w:eastAsia="es-CO"/>
    </w:rPr>
  </w:style>
  <w:style w:type="paragraph" w:customStyle="1" w:styleId="font6">
    <w:name w:val="font6"/>
    <w:basedOn w:val="Normal"/>
    <w:rsid w:val="00526C0D"/>
    <w:pPr>
      <w:spacing w:before="100" w:beforeAutospacing="1" w:after="100" w:afterAutospacing="1"/>
    </w:pPr>
    <w:rPr>
      <w:rFonts w:ascii="Arial Narrow" w:hAnsi="Arial Narrow"/>
      <w:b/>
      <w:bCs/>
      <w:color w:val="000000"/>
      <w:sz w:val="18"/>
      <w:szCs w:val="18"/>
      <w:lang w:val="es-BO" w:eastAsia="es-BO"/>
    </w:rPr>
  </w:style>
  <w:style w:type="paragraph" w:customStyle="1" w:styleId="xl65">
    <w:name w:val="xl65"/>
    <w:basedOn w:val="Normal"/>
    <w:rsid w:val="00526C0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val="es-BO" w:eastAsia="es-BO"/>
    </w:rPr>
  </w:style>
  <w:style w:type="paragraph" w:customStyle="1" w:styleId="xl87">
    <w:name w:val="xl87"/>
    <w:basedOn w:val="Normal"/>
    <w:rsid w:val="00526C0D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88">
    <w:name w:val="xl88"/>
    <w:basedOn w:val="Normal"/>
    <w:rsid w:val="00526C0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val="es-BO" w:eastAsia="es-BO"/>
    </w:rPr>
  </w:style>
  <w:style w:type="paragraph" w:customStyle="1" w:styleId="xl89">
    <w:name w:val="xl89"/>
    <w:basedOn w:val="Normal"/>
    <w:rsid w:val="00526C0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90">
    <w:name w:val="xl90"/>
    <w:basedOn w:val="Normal"/>
    <w:rsid w:val="00526C0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BO" w:eastAsia="es-BO"/>
    </w:rPr>
  </w:style>
  <w:style w:type="paragraph" w:customStyle="1" w:styleId="xl91">
    <w:name w:val="xl91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BO" w:eastAsia="es-BO"/>
    </w:rPr>
  </w:style>
  <w:style w:type="paragraph" w:customStyle="1" w:styleId="xl92">
    <w:name w:val="xl92"/>
    <w:basedOn w:val="Normal"/>
    <w:rsid w:val="00526C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  <w:lang w:val="es-BO" w:eastAsia="es-BO"/>
    </w:rPr>
  </w:style>
  <w:style w:type="paragraph" w:customStyle="1" w:styleId="xl93">
    <w:name w:val="xl93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BO" w:eastAsia="es-BO"/>
    </w:rPr>
  </w:style>
  <w:style w:type="paragraph" w:customStyle="1" w:styleId="xl94">
    <w:name w:val="xl94"/>
    <w:basedOn w:val="Normal"/>
    <w:rsid w:val="00526C0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26"/>
      <w:szCs w:val="26"/>
      <w:lang w:val="es-BO" w:eastAsia="es-BO"/>
    </w:rPr>
  </w:style>
  <w:style w:type="paragraph" w:customStyle="1" w:styleId="xl95">
    <w:name w:val="xl95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96">
    <w:name w:val="xl96"/>
    <w:basedOn w:val="Normal"/>
    <w:rsid w:val="00526C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  <w:lang w:val="es-BO" w:eastAsia="es-BO"/>
    </w:rPr>
  </w:style>
  <w:style w:type="paragraph" w:customStyle="1" w:styleId="xl97">
    <w:name w:val="xl97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 Narrow" w:hAnsi="Arial Narrow"/>
      <w:b/>
      <w:bCs/>
      <w:sz w:val="24"/>
      <w:szCs w:val="24"/>
      <w:lang w:val="es-BO" w:eastAsia="es-BO"/>
    </w:rPr>
  </w:style>
  <w:style w:type="paragraph" w:customStyle="1" w:styleId="xl98">
    <w:name w:val="xl98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99">
    <w:name w:val="xl99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s-BO" w:eastAsia="es-BO"/>
    </w:rPr>
  </w:style>
  <w:style w:type="paragraph" w:customStyle="1" w:styleId="xl100">
    <w:name w:val="xl100"/>
    <w:basedOn w:val="Normal"/>
    <w:rsid w:val="00526C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val="es-BO" w:eastAsia="es-BO"/>
    </w:rPr>
  </w:style>
  <w:style w:type="paragraph" w:customStyle="1" w:styleId="xl101">
    <w:name w:val="xl101"/>
    <w:basedOn w:val="Normal"/>
    <w:rsid w:val="00526C0D"/>
    <w:pPr>
      <w:pBdr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  <w:lang w:val="es-BO" w:eastAsia="es-BO"/>
    </w:rPr>
  </w:style>
  <w:style w:type="paragraph" w:customStyle="1" w:styleId="xl102">
    <w:name w:val="xl102"/>
    <w:basedOn w:val="Normal"/>
    <w:rsid w:val="00526C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i/>
      <w:iCs/>
      <w:sz w:val="18"/>
      <w:szCs w:val="18"/>
      <w:lang w:val="es-BO" w:eastAsia="es-BO"/>
    </w:rPr>
  </w:style>
  <w:style w:type="paragraph" w:customStyle="1" w:styleId="xl103">
    <w:name w:val="xl103"/>
    <w:basedOn w:val="Normal"/>
    <w:rsid w:val="00526C0D"/>
    <w:pPr>
      <w:pBdr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Narrow" w:hAnsi="Arial Narrow"/>
      <w:b/>
      <w:bCs/>
      <w:sz w:val="32"/>
      <w:szCs w:val="32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1</cp:revision>
  <dcterms:created xsi:type="dcterms:W3CDTF">2026-04-21T13:35:00Z</dcterms:created>
  <dcterms:modified xsi:type="dcterms:W3CDTF">2026-04-21T13:42:00Z</dcterms:modified>
</cp:coreProperties>
</file>